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F1" w:rsidRDefault="00905AF1" w:rsidP="00905AF1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2</w:t>
      </w:r>
    </w:p>
    <w:p w:rsidR="00905AF1" w:rsidRDefault="00905AF1" w:rsidP="00905AF1">
      <w:pPr>
        <w:ind w:firstLine="0"/>
        <w:jc w:val="center"/>
      </w:pPr>
      <w:r>
        <w:t>заседания Совета Адвокатской палаты Санкт-Петербурга</w:t>
      </w:r>
    </w:p>
    <w:p w:rsidR="00905AF1" w:rsidRDefault="00905AF1" w:rsidP="00905AF1">
      <w:pPr>
        <w:ind w:firstLine="0"/>
        <w:jc w:val="center"/>
      </w:pPr>
      <w:r>
        <w:t xml:space="preserve">21 февраля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05AF1" w:rsidRDefault="00905AF1" w:rsidP="00905AF1">
      <w:pPr>
        <w:pStyle w:val="12pt1"/>
        <w:tabs>
          <w:tab w:val="left" w:pos="7440"/>
        </w:tabs>
        <w:spacing w:before="480" w:after="240"/>
      </w:pPr>
      <w:bookmarkStart w:id="0" w:name="OLE_LINK1"/>
      <w:bookmarkStart w:id="1" w:name="OLE_LINK2"/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по 17.30 час. </w:t>
      </w:r>
    </w:p>
    <w:p w:rsidR="00905AF1" w:rsidRPr="007538E2" w:rsidRDefault="00905AF1" w:rsidP="00905AF1">
      <w:pPr>
        <w:spacing w:after="120"/>
      </w:pPr>
      <w:r w:rsidRPr="007538E2">
        <w:rPr>
          <w:b/>
        </w:rPr>
        <w:t>Присутствовали</w:t>
      </w:r>
      <w:r w:rsidRPr="007538E2">
        <w:t>: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>Председательствующий, вице-президент</w:t>
      </w:r>
      <w:r>
        <w:tab/>
      </w:r>
      <w:r w:rsidRPr="007538E2">
        <w:t>— Я.П. Стасов</w:t>
      </w:r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>Члены Совета, вице-президенты АП СПб</w:t>
      </w:r>
      <w:r w:rsidRPr="007538E2">
        <w:tab/>
        <w:t>— А.С. Савич</w:t>
      </w:r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ab/>
        <w:t>— Ю.М. Новолодский</w:t>
      </w:r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ab/>
        <w:t>— В.Л. Левыкина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</w:r>
      <w:r>
        <w:tab/>
        <w:t xml:space="preserve">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С.Н. Бобков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В.В. Гарнин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М.В. Герасимов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И.Т. Земскова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А.А. Звонков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Д.Р. Каюмов</w:t>
      </w:r>
    </w:p>
    <w:p w:rsidR="00905AF1" w:rsidRDefault="00905AF1" w:rsidP="00905AF1">
      <w:pPr>
        <w:tabs>
          <w:tab w:val="left" w:pos="5640"/>
        </w:tabs>
        <w:ind w:firstLine="0"/>
      </w:pPr>
      <w:r>
        <w:tab/>
        <w:t>— В.Ф. Соловьев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Т.В. Тимофеева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Ю.Н. Хапалюк</w:t>
      </w:r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Default="00905AF1" w:rsidP="00905AF1">
      <w:pPr>
        <w:tabs>
          <w:tab w:val="left" w:pos="5640"/>
        </w:tabs>
        <w:ind w:left="567" w:firstLine="510"/>
      </w:pPr>
      <w:r>
        <w:t>Секретарь Совета</w:t>
      </w:r>
      <w:r>
        <w:tab/>
        <w:t>— В.С. Панова</w:t>
      </w:r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Default="00905AF1" w:rsidP="00905AF1">
      <w:pPr>
        <w:tabs>
          <w:tab w:val="left" w:pos="1122"/>
        </w:tabs>
        <w:ind w:left="112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bookmarkEnd w:id="1"/>
      <w:r>
        <w:tab/>
      </w:r>
      <w:r>
        <w:tab/>
      </w:r>
      <w:r>
        <w:tab/>
      </w:r>
    </w:p>
    <w:p w:rsidR="00905AF1" w:rsidRDefault="00905AF1" w:rsidP="00905AF1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:rsidR="00905AF1" w:rsidRPr="008D40A1" w:rsidRDefault="00905AF1" w:rsidP="00905AF1">
      <w:pPr>
        <w:tabs>
          <w:tab w:val="num" w:pos="0"/>
        </w:tabs>
        <w:jc w:val="center"/>
        <w:rPr>
          <w:i/>
        </w:rPr>
      </w:pPr>
      <w:bookmarkStart w:id="2" w:name="_GoBack"/>
      <w:bookmarkEnd w:id="2"/>
      <w:r>
        <w:rPr>
          <w:i/>
          <w:smallCaps/>
        </w:rPr>
        <w:t>Извлечение</w:t>
      </w:r>
    </w:p>
    <w:p w:rsidR="00905AF1" w:rsidRDefault="00905AF1" w:rsidP="00905AF1">
      <w:pPr>
        <w:ind w:left="567" w:firstLine="0"/>
        <w:rPr>
          <w:b/>
        </w:rPr>
      </w:pPr>
    </w:p>
    <w:p w:rsidR="00905AF1" w:rsidRDefault="00905AF1" w:rsidP="00905AF1">
      <w:pPr>
        <w:numPr>
          <w:ilvl w:val="0"/>
          <w:numId w:val="1"/>
        </w:numPr>
        <w:tabs>
          <w:tab w:val="clear" w:pos="360"/>
          <w:tab w:val="num" w:pos="0"/>
        </w:tabs>
        <w:ind w:left="0" w:firstLine="561"/>
        <w:rPr>
          <w:b/>
        </w:rPr>
      </w:pPr>
      <w:r>
        <w:rPr>
          <w:b/>
        </w:rPr>
        <w:t>Слушали:</w:t>
      </w:r>
    </w:p>
    <w:p w:rsidR="00905AF1" w:rsidRDefault="00905AF1" w:rsidP="00905AF1">
      <w:pPr>
        <w:ind w:left="561" w:firstLine="0"/>
        <w:rPr>
          <w:b/>
        </w:rPr>
      </w:pPr>
      <w:r w:rsidRPr="00043AF8">
        <w:rPr>
          <w:b/>
        </w:rPr>
        <w:t>О дисциплинарном производстве в отношении адвокатов АП СПб.</w:t>
      </w: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r w:rsidRPr="00490FE0">
        <w:rPr>
          <w:b/>
        </w:rPr>
        <w:t>Выступили:</w:t>
      </w:r>
      <w:r>
        <w:t xml:space="preserve"> </w:t>
      </w:r>
    </w:p>
    <w:p w:rsidR="00905AF1" w:rsidRDefault="00905AF1" w:rsidP="00905AF1">
      <w:r>
        <w:t xml:space="preserve">Заместитель председателя Квалификационной комиссии Шутилкин Ю.Я., </w:t>
      </w:r>
    </w:p>
    <w:p w:rsidR="00905AF1" w:rsidRDefault="00905AF1" w:rsidP="00905AF1">
      <w:r>
        <w:t>Докладываю о решениях, принятых Квалификационной комиссией АП СПб по каждому дисциплинарному производству.</w:t>
      </w:r>
    </w:p>
    <w:p w:rsidR="00905AF1" w:rsidRDefault="00905AF1" w:rsidP="00905AF1">
      <w:pPr>
        <w:tabs>
          <w:tab w:val="left" w:pos="7560"/>
        </w:tabs>
      </w:pPr>
    </w:p>
    <w:p w:rsidR="003060C4" w:rsidRPr="00C818CA" w:rsidRDefault="003060C4" w:rsidP="003060C4">
      <w:pPr>
        <w:rPr>
          <w:b/>
        </w:rPr>
      </w:pPr>
      <w:r>
        <w:rPr>
          <w:b/>
        </w:rPr>
        <w:t>2</w:t>
      </w:r>
      <w:r w:rsidRPr="00C818CA">
        <w:rPr>
          <w:b/>
        </w:rPr>
        <w:t>.</w:t>
      </w:r>
      <w:r>
        <w:rPr>
          <w:b/>
        </w:rPr>
        <w:t>9</w:t>
      </w:r>
      <w:r w:rsidRPr="00C818CA">
        <w:rPr>
          <w:b/>
        </w:rPr>
        <w:t xml:space="preserve">. Дисциплинарное производство в отношении адвоката </w:t>
      </w:r>
      <w:r w:rsidR="00F24968">
        <w:rPr>
          <w:b/>
        </w:rPr>
        <w:t>Ц.</w:t>
      </w:r>
      <w:r w:rsidRPr="00C818CA">
        <w:rPr>
          <w:b/>
        </w:rPr>
        <w:t xml:space="preserve"> (реестровый № ).</w:t>
      </w:r>
    </w:p>
    <w:p w:rsidR="003060C4" w:rsidRDefault="003060C4" w:rsidP="003060C4"/>
    <w:p w:rsidR="003060C4" w:rsidRPr="00E302D3" w:rsidRDefault="003060C4" w:rsidP="003060C4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дисциплинарн</w:t>
      </w:r>
      <w:r>
        <w:t>ого</w:t>
      </w:r>
      <w:r w:rsidRPr="00F35FF5">
        <w:t xml:space="preserve"> </w:t>
      </w:r>
      <w:r w:rsidRPr="00A72D79">
        <w:t xml:space="preserve">производства, возбуждённого </w:t>
      </w:r>
      <w:r>
        <w:t xml:space="preserve">16 декабря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президентом</w:t>
      </w:r>
      <w:r w:rsidRPr="00A72D79">
        <w:t xml:space="preserve"> Адвокатской палаты СПб </w:t>
      </w:r>
      <w:r>
        <w:t>Е.В. Семеняко</w:t>
      </w:r>
      <w:r w:rsidRPr="00480512">
        <w:t xml:space="preserve">, в отношении адвоката Адвокатской палаты </w:t>
      </w:r>
      <w:r w:rsidRPr="00782ECA">
        <w:t xml:space="preserve">Санкт-Петербурга </w:t>
      </w:r>
      <w:r w:rsidR="00F24968">
        <w:t>Ц.</w:t>
      </w:r>
      <w:r w:rsidRPr="00782ECA">
        <w:t xml:space="preserve"> (реестровый № ),</w:t>
      </w:r>
      <w:r w:rsidRPr="0023246A">
        <w:t xml:space="preserve"> </w:t>
      </w:r>
      <w:r w:rsidRPr="00480512">
        <w:t>осуществл</w:t>
      </w:r>
      <w:r>
        <w:t>яющего</w:t>
      </w:r>
      <w:r w:rsidRPr="00480512">
        <w:t xml:space="preserve"> </w:t>
      </w:r>
      <w:r>
        <w:t xml:space="preserve">адвокатскую </w:t>
      </w:r>
      <w:r w:rsidRPr="00480512">
        <w:t>деятельност</w:t>
      </w:r>
      <w:r>
        <w:t xml:space="preserve">ь в </w:t>
      </w:r>
      <w:r w:rsidRPr="00BB38B4">
        <w:t>Санкт-Петербургск</w:t>
      </w:r>
      <w:r>
        <w:t>ой городской коллегии адвокатов,</w:t>
      </w:r>
      <w:r w:rsidRPr="00E302D3">
        <w:t xml:space="preserve"> установил:</w:t>
      </w:r>
    </w:p>
    <w:p w:rsidR="003060C4" w:rsidRPr="00CE6871" w:rsidRDefault="003060C4" w:rsidP="003060C4"/>
    <w:p w:rsidR="003060C4" w:rsidRDefault="003060C4" w:rsidP="003060C4">
      <w:r>
        <w:t xml:space="preserve">Поводом для возбуждения дисциплинарного производства в отношении адвоката </w:t>
      </w:r>
      <w:r w:rsidR="00F24968">
        <w:t>Ц.</w:t>
      </w:r>
      <w:r>
        <w:t xml:space="preserve"> явилась жалоба доверителя </w:t>
      </w:r>
      <w:r w:rsidR="00F24968">
        <w:t>М.</w:t>
      </w:r>
      <w:r>
        <w:t>В.В., поступившая в Адвокатскую палату СПб 05 декабря 2011г.</w:t>
      </w:r>
    </w:p>
    <w:p w:rsidR="003060C4" w:rsidRDefault="003060C4" w:rsidP="003060C4">
      <w:r>
        <w:t xml:space="preserve">В жалобе сообщается о том, что </w:t>
      </w:r>
      <w:r w:rsidR="00F24968">
        <w:t>М.</w:t>
      </w:r>
      <w:r>
        <w:t xml:space="preserve">В.В., проживающим в Республике Карелия, при содействии гр-на </w:t>
      </w:r>
      <w:r w:rsidR="00F24968">
        <w:t>Р.</w:t>
      </w:r>
      <w:r>
        <w:t xml:space="preserve">В.И., проживающего в СПб, был заключён договор с адвокатом </w:t>
      </w:r>
      <w:r w:rsidR="00F24968">
        <w:t>Ц.</w:t>
      </w:r>
      <w:r>
        <w:t xml:space="preserve"> на </w:t>
      </w:r>
      <w:r>
        <w:lastRenderedPageBreak/>
        <w:t xml:space="preserve">оказание юридической помощи дочери </w:t>
      </w:r>
      <w:r w:rsidR="00F24968">
        <w:t>М.</w:t>
      </w:r>
      <w:r>
        <w:t xml:space="preserve">В.В. – </w:t>
      </w:r>
      <w:r w:rsidR="00F24968">
        <w:t>М.</w:t>
      </w:r>
      <w:r>
        <w:t xml:space="preserve">Е.В. по уголовному делу. Через </w:t>
      </w:r>
      <w:r w:rsidR="00F24968">
        <w:t>Р.</w:t>
      </w:r>
      <w:r>
        <w:t xml:space="preserve">В.И. </w:t>
      </w:r>
      <w:r w:rsidR="00F24968">
        <w:t>М.</w:t>
      </w:r>
      <w:r>
        <w:t xml:space="preserve">В.В. перечислил для передачи адвокату </w:t>
      </w:r>
      <w:r w:rsidR="00F24968">
        <w:t>Ц.</w:t>
      </w:r>
      <w:r>
        <w:t xml:space="preserve"> денежные средства в размере 800 000 руб. (копии 3-х приходных кассовых ордеров прилагаются).</w:t>
      </w:r>
    </w:p>
    <w:p w:rsidR="003060C4" w:rsidRDefault="003060C4" w:rsidP="003060C4">
      <w:r>
        <w:t xml:space="preserve">Из вышеуказанной суммы, сообщает </w:t>
      </w:r>
      <w:r w:rsidR="00F24968">
        <w:t>М.</w:t>
      </w:r>
      <w:r>
        <w:t xml:space="preserve">В.В., 500 000 руб. предназначались для погашения материального ущерба потерпевшей </w:t>
      </w:r>
      <w:r w:rsidR="00F24968">
        <w:t>Ф.</w:t>
      </w:r>
      <w:r>
        <w:t>Г.Л. и 300 000 руб. являлись вознаграждением адвоката за выполнение поручения.</w:t>
      </w:r>
    </w:p>
    <w:p w:rsidR="003060C4" w:rsidRDefault="003060C4" w:rsidP="003060C4">
      <w:r>
        <w:t xml:space="preserve">Деньги были «…получены </w:t>
      </w:r>
      <w:r w:rsidR="00F24968">
        <w:t>Ц.</w:t>
      </w:r>
      <w:r>
        <w:t xml:space="preserve">, что подтверждается копиями Блиц переводов». Как утверждает </w:t>
      </w:r>
      <w:r w:rsidR="00F24968">
        <w:t>М.</w:t>
      </w:r>
      <w:r>
        <w:t xml:space="preserve">В.В., деньги не были использованы по назначению, а соответственно присвоены </w:t>
      </w:r>
      <w:r w:rsidR="00F24968">
        <w:t>Ц.</w:t>
      </w:r>
      <w:r>
        <w:t xml:space="preserve"> Ущерб потерпевшей </w:t>
      </w:r>
      <w:r w:rsidR="00F24968">
        <w:t>Ф.</w:t>
      </w:r>
      <w:r>
        <w:t xml:space="preserve">Г.Л. погашен не был, что видно из её заявления в Московский районный суд СПб (копия прилагается). Приговор от 06 апреля 2011г. был оставлен без изменения судом кассационной инстанции. </w:t>
      </w:r>
      <w:r w:rsidR="00F24968">
        <w:t>М.</w:t>
      </w:r>
      <w:r>
        <w:t xml:space="preserve">В.В. полагает, что </w:t>
      </w:r>
      <w:r w:rsidR="00F24968">
        <w:t>Ц.</w:t>
      </w:r>
      <w:r>
        <w:t xml:space="preserve"> не отвечает профессиональным качествам адвоката, т.к. не честен и недобросовестно относится к профессиональной деятельности. Заявитель просит провести проверку на профессиональную пригодность </w:t>
      </w:r>
      <w:r w:rsidR="00F24968">
        <w:t>Ц.</w:t>
      </w:r>
      <w:r>
        <w:t xml:space="preserve"> и обязать его вернуть деньги в полном объёме.</w:t>
      </w:r>
    </w:p>
    <w:p w:rsidR="003060C4" w:rsidRDefault="003060C4" w:rsidP="003060C4">
      <w:r>
        <w:t xml:space="preserve">К жалобе </w:t>
      </w:r>
      <w:r w:rsidR="00F24968">
        <w:t>М.</w:t>
      </w:r>
      <w:r>
        <w:t>В.В. прилагаются документы:</w:t>
      </w:r>
    </w:p>
    <w:p w:rsidR="003060C4" w:rsidRDefault="003060C4" w:rsidP="003060C4">
      <w:r>
        <w:t xml:space="preserve">- копия заявления потерпевшей </w:t>
      </w:r>
      <w:r w:rsidR="00F24968">
        <w:t>Ф.</w:t>
      </w:r>
      <w:r>
        <w:t>Г.Л. от 21.10.2010г. в Московский суд СПб;</w:t>
      </w:r>
    </w:p>
    <w:p w:rsidR="003060C4" w:rsidRDefault="003060C4" w:rsidP="003060C4">
      <w:r>
        <w:t xml:space="preserve">- копия приходного кассового ордера № 5 от 31.01.2011г. на перевод </w:t>
      </w:r>
      <w:r w:rsidR="00F24968">
        <w:t>Р.</w:t>
      </w:r>
      <w:r>
        <w:t>В.И. 265000 руб.;</w:t>
      </w:r>
    </w:p>
    <w:p w:rsidR="003060C4" w:rsidRDefault="003060C4" w:rsidP="003060C4">
      <w:r>
        <w:t xml:space="preserve">- копия приходного кассового ордера № 60 от 15.03.2011г. на перевод </w:t>
      </w:r>
      <w:r w:rsidR="00F24968">
        <w:t>Р.</w:t>
      </w:r>
      <w:r>
        <w:t>В.И. 300000 руб.;</w:t>
      </w:r>
    </w:p>
    <w:p w:rsidR="003060C4" w:rsidRDefault="003060C4" w:rsidP="003060C4">
      <w:r>
        <w:t xml:space="preserve">- копия приходного кассового ордера № 215 от 04.04.2011г. на перевод </w:t>
      </w:r>
      <w:r w:rsidR="00F24968">
        <w:t>Р.</w:t>
      </w:r>
      <w:r>
        <w:t>В.И. 200000 руб.</w:t>
      </w:r>
    </w:p>
    <w:p w:rsidR="003060C4" w:rsidRDefault="003060C4" w:rsidP="003060C4"/>
    <w:p w:rsidR="003060C4" w:rsidRDefault="003060C4" w:rsidP="003060C4">
      <w:r>
        <w:t xml:space="preserve">В ходе проведения проверки жалобы </w:t>
      </w:r>
      <w:r w:rsidR="00F24968">
        <w:t>М.</w:t>
      </w:r>
      <w:r>
        <w:t xml:space="preserve">В.В. в Квалификационную комиссию АП СПб 26 декабря 2011г. поступили письменные пояснения от гр-на </w:t>
      </w:r>
      <w:r w:rsidR="00F24968">
        <w:t>Р.</w:t>
      </w:r>
      <w:r>
        <w:t xml:space="preserve">В.И., в которых он признаёт факт получения от </w:t>
      </w:r>
      <w:r w:rsidR="00F24968">
        <w:t>М.</w:t>
      </w:r>
      <w:r>
        <w:t xml:space="preserve">В.В. по 3 (трём) блиц-переводам денежных средств в общей сумме 765 000 руб. и передаче их адвокату </w:t>
      </w:r>
      <w:r w:rsidR="00F24968">
        <w:t>Ц.</w:t>
      </w:r>
      <w:r>
        <w:t xml:space="preserve"> с добавлением 35 000 руб., ранее полученных от </w:t>
      </w:r>
      <w:r w:rsidR="00F24968">
        <w:t>М.</w:t>
      </w:r>
      <w:r>
        <w:t xml:space="preserve">В.В., а всего: 800 000 руб. </w:t>
      </w:r>
    </w:p>
    <w:p w:rsidR="003060C4" w:rsidRDefault="003060C4" w:rsidP="003060C4"/>
    <w:p w:rsidR="003060C4" w:rsidRDefault="003060C4" w:rsidP="003060C4">
      <w:r>
        <w:t xml:space="preserve">В своём объяснении адвокат </w:t>
      </w:r>
      <w:r w:rsidR="00F24968">
        <w:t>Ц.</w:t>
      </w:r>
      <w:r>
        <w:t xml:space="preserve"> поясняет, что им были заключены с </w:t>
      </w:r>
      <w:r w:rsidR="00F24968">
        <w:t>М.</w:t>
      </w:r>
      <w:r>
        <w:t xml:space="preserve">В.В. 2 (два) соглашения: № 4 от 19.01.2011г. на ознакомление с материалами уголовного дела и второе соглашение на № 152 от 19.01.2011г. на участие в качестве защитника </w:t>
      </w:r>
      <w:r w:rsidR="00F24968">
        <w:t>М.</w:t>
      </w:r>
      <w:r>
        <w:t>Е.В. в суде кассационной инстанции.</w:t>
      </w:r>
    </w:p>
    <w:p w:rsidR="003060C4" w:rsidRDefault="003060C4" w:rsidP="003060C4">
      <w:r>
        <w:t xml:space="preserve">В соответствии с условиями этих соглашений он принял на себя обязательство ознакомиться с материалами уголовного дела в Московском районном суде СПб, посетить подзащитную в СИЗО, оказать ей консультационную юридическую помощь; подготовить и подать кассационную жалобу. При назначении дела к рассмотрению выступить в суде кассационной инстанции в защиту </w:t>
      </w:r>
      <w:r w:rsidR="00F24968">
        <w:t>М.</w:t>
      </w:r>
      <w:r>
        <w:t>Е.В.</w:t>
      </w:r>
    </w:p>
    <w:p w:rsidR="003060C4" w:rsidRDefault="003060C4" w:rsidP="003060C4">
      <w:r>
        <w:t xml:space="preserve">По заключённым соглашениям </w:t>
      </w:r>
      <w:r w:rsidR="00F24968">
        <w:t>М.</w:t>
      </w:r>
      <w:r>
        <w:t xml:space="preserve">В. В. в кассу АК-12 СПбГКА были внесены: </w:t>
      </w:r>
    </w:p>
    <w:p w:rsidR="003060C4" w:rsidRDefault="003060C4" w:rsidP="003060C4">
      <w:r>
        <w:t>- по квитанции №  от 19.01.2011г. 3 000 руб. (соглашение №4 от 19.01.2011г.);</w:t>
      </w:r>
    </w:p>
    <w:p w:rsidR="003060C4" w:rsidRDefault="003060C4" w:rsidP="003060C4">
      <w:r>
        <w:t>- по квитанции №  от 30.06.2011г. 10 000 руб. (соглашение №152 от 04.05.2011г.).</w:t>
      </w:r>
    </w:p>
    <w:p w:rsidR="003060C4" w:rsidRDefault="00F24968" w:rsidP="003060C4">
      <w:r>
        <w:t>Ц.</w:t>
      </w:r>
      <w:r w:rsidR="003060C4">
        <w:t xml:space="preserve"> ознакомился с материалами уголовного дела; неоднократно посещал </w:t>
      </w:r>
      <w:r>
        <w:t>М.</w:t>
      </w:r>
      <w:r w:rsidR="003060C4">
        <w:t>Е.В. в учреждении ИЗ-47/4 с целью оказания ей юридической помощи; подготовил и подал в установленном порядке кассационную жалобу в Судебную коллегию СПб городского суда; принял участие в заседании Судебной коллегии по уголовным делам при рассмотрении кассационной жалобы. Надлежащим образом исполнил свои обязанности.</w:t>
      </w:r>
    </w:p>
    <w:p w:rsidR="003060C4" w:rsidRDefault="003060C4" w:rsidP="003060C4">
      <w:r>
        <w:t xml:space="preserve">Утверждение доверителя о том, что соглашение якобы было заключено через </w:t>
      </w:r>
      <w:r w:rsidR="00F24968">
        <w:t>Р.</w:t>
      </w:r>
      <w:r>
        <w:t xml:space="preserve">В.И. адвокат считает не соответствующим действительности. Соглашение заключал и подписывал лично </w:t>
      </w:r>
      <w:r w:rsidR="00F24968">
        <w:t>М.</w:t>
      </w:r>
      <w:r>
        <w:t xml:space="preserve">В.В., предъявивший паспорт (копия прилагается). </w:t>
      </w:r>
    </w:p>
    <w:p w:rsidR="003060C4" w:rsidRDefault="003060C4" w:rsidP="003060C4">
      <w:r>
        <w:t xml:space="preserve">В части приложенных к жалобе квитанций к приходным кассовым ордерам о перечислении </w:t>
      </w:r>
      <w:r w:rsidR="00F24968">
        <w:t>М.</w:t>
      </w:r>
      <w:r>
        <w:t xml:space="preserve">В.В. денег на имя </w:t>
      </w:r>
      <w:r w:rsidR="00F24968">
        <w:t>Р.</w:t>
      </w:r>
      <w:r>
        <w:t xml:space="preserve">В.И. в общей сумме 765 000 руб. адвокат пояснить ничего не смог, т.к. они были адресованы </w:t>
      </w:r>
      <w:r w:rsidR="00F24968">
        <w:t>Р.</w:t>
      </w:r>
      <w:r>
        <w:t>В.И.</w:t>
      </w:r>
    </w:p>
    <w:p w:rsidR="003060C4" w:rsidRDefault="003060C4" w:rsidP="003060C4">
      <w:r>
        <w:lastRenderedPageBreak/>
        <w:t xml:space="preserve">К объяснению адвоката </w:t>
      </w:r>
      <w:r w:rsidR="00F24968">
        <w:t>Ц.</w:t>
      </w:r>
      <w:r>
        <w:t xml:space="preserve"> приложены документы:</w:t>
      </w:r>
    </w:p>
    <w:p w:rsidR="003060C4" w:rsidRDefault="003060C4" w:rsidP="003060C4">
      <w:r>
        <w:t>- копии 2-х соглашений № 4 от 19.01.2011г. и № 152 от 19.01.</w:t>
      </w:r>
      <w:r w:rsidRPr="00782ECA">
        <w:t>2010г.;</w:t>
      </w:r>
    </w:p>
    <w:p w:rsidR="003060C4" w:rsidRDefault="003060C4" w:rsidP="003060C4">
      <w:r>
        <w:t xml:space="preserve">- копия паспорта </w:t>
      </w:r>
      <w:r w:rsidR="00F24968">
        <w:t>М.</w:t>
      </w:r>
      <w:r>
        <w:t>В.В.;</w:t>
      </w:r>
    </w:p>
    <w:p w:rsidR="003060C4" w:rsidRDefault="003060C4" w:rsidP="003060C4">
      <w:r>
        <w:t>- копия титульного листа и справочного листа уголовного дела № ;</w:t>
      </w:r>
    </w:p>
    <w:p w:rsidR="003060C4" w:rsidRDefault="003060C4" w:rsidP="003060C4">
      <w:r>
        <w:t xml:space="preserve">- копия приговора Московского районного суда СПб от 17.01.2011г. по делу </w:t>
      </w:r>
      <w:r w:rsidR="00F24968">
        <w:t>М.</w:t>
      </w:r>
      <w:r>
        <w:t>Е.В.;</w:t>
      </w:r>
    </w:p>
    <w:p w:rsidR="003060C4" w:rsidRDefault="003060C4" w:rsidP="003060C4">
      <w:r>
        <w:t xml:space="preserve">- копия кассационной жалобы адвоката </w:t>
      </w:r>
      <w:r w:rsidR="00F24968">
        <w:t>Ц.</w:t>
      </w:r>
      <w:r>
        <w:t xml:space="preserve"> от 03.02.2011г.</w:t>
      </w:r>
    </w:p>
    <w:p w:rsidR="003060C4" w:rsidRDefault="003060C4" w:rsidP="003060C4"/>
    <w:p w:rsidR="003060C4" w:rsidRDefault="003060C4" w:rsidP="003060C4">
      <w:r>
        <w:t>Проверив материалы дисциплинарного производства, Квалификационная комиссия АП СПб установила следующие фактические обстоятельства:</w:t>
      </w:r>
    </w:p>
    <w:p w:rsidR="003060C4" w:rsidRDefault="003060C4" w:rsidP="003060C4">
      <w:r>
        <w:t xml:space="preserve">- 19 января 2011г. адвокат </w:t>
      </w:r>
      <w:r w:rsidR="00F24968">
        <w:t>Ц.</w:t>
      </w:r>
      <w:r>
        <w:t xml:space="preserve"> заключил с гр. </w:t>
      </w:r>
      <w:r w:rsidR="00F24968">
        <w:t>М.</w:t>
      </w:r>
      <w:r>
        <w:t xml:space="preserve">В.В. Соглашения: № 4 на ознакомление с материалами уголовного дела и второе соглашение № 152 на участие в качестве защитника </w:t>
      </w:r>
      <w:r w:rsidR="00F24968">
        <w:t>М.</w:t>
      </w:r>
      <w:r>
        <w:t>Е.В. в суде кассационной инстанции.</w:t>
      </w:r>
    </w:p>
    <w:p w:rsidR="003060C4" w:rsidRDefault="003060C4" w:rsidP="003060C4">
      <w:r>
        <w:t>Денежное вознаграждение адвоката внесено в кассу АК-12 СПб ГКА по квитанции № от 19.01.2011г. в сумме 3 000 руб. и по квитанции № от 30.06.2011г. в сумме 10 000 руб., что нашло отражение в соглашениях в графе «уплачено».</w:t>
      </w:r>
    </w:p>
    <w:p w:rsidR="003060C4" w:rsidRPr="001D6394" w:rsidRDefault="003060C4" w:rsidP="003060C4">
      <w:pPr>
        <w:rPr>
          <w:b/>
        </w:rPr>
      </w:pPr>
      <w:r>
        <w:t xml:space="preserve">Адвокат </w:t>
      </w:r>
      <w:r w:rsidR="00F24968">
        <w:t>Ц.</w:t>
      </w:r>
      <w:r w:rsidRPr="007F2362">
        <w:t xml:space="preserve"> </w:t>
      </w:r>
      <w:r>
        <w:t xml:space="preserve">01 февраля 2011г. ознакомился с материалами уголовного дела, что подтверждается  копией справочного листа уголовного дела № ; трижды посетил </w:t>
      </w:r>
      <w:r w:rsidR="00F24968">
        <w:t>М.</w:t>
      </w:r>
      <w:r>
        <w:t xml:space="preserve">Е.В. в учреждении ИЗ-47/4 с целью оказания ей юридической помощи, что подтверждается её собственноручными расписками; подготовил и подал в установленном порядке кассационную жалобу в Судебную коллегию СПб городского суда; принял участие в заседании Судебной коллегии по уголовным делам при рассмотрении кассационной жалобы. Таким образом, </w:t>
      </w:r>
      <w:r w:rsidRPr="001D6394">
        <w:rPr>
          <w:b/>
        </w:rPr>
        <w:t>адвокат принятое поручение исполнил добросовестно, действий, нарушающих нормы законодательства об адвокатской деятельности и Кодекса профессиональной этики адвоката, в его действиях не установлено.</w:t>
      </w:r>
    </w:p>
    <w:p w:rsidR="003060C4" w:rsidRDefault="003060C4" w:rsidP="003060C4">
      <w:r>
        <w:t xml:space="preserve">Квалификационная комиссия АП СПб не располагает доказательствами получения адвокатом </w:t>
      </w:r>
      <w:r w:rsidR="00F24968">
        <w:t>Ц.</w:t>
      </w:r>
      <w:r>
        <w:t xml:space="preserve"> вознаграждения помимо внесенного в кассу адвокатского образования. Адвокат </w:t>
      </w:r>
      <w:r w:rsidR="00F24968">
        <w:t>Ц.</w:t>
      </w:r>
      <w:r>
        <w:t xml:space="preserve"> отрицает получение денег в сумме 765 000 (или 800000) руб. </w:t>
      </w:r>
    </w:p>
    <w:p w:rsidR="003060C4" w:rsidRDefault="003060C4" w:rsidP="003060C4">
      <w:r>
        <w:t xml:space="preserve">Представленные </w:t>
      </w:r>
      <w:r w:rsidR="00F24968">
        <w:t>М.</w:t>
      </w:r>
      <w:r>
        <w:t xml:space="preserve">В.В. копии трёх приходных кассовых ордеров: №6 от 31.01.2011г. на сумму 265 000 руб.; №61 от 15.03.2011г. на сумму 300 000 руб.; №216 от 04.04.2011г. на сумму 200 000 руб., на общую сумму 765 000 руб. подтверждают лишь факт перечисления указанных денежных средств от </w:t>
      </w:r>
      <w:r w:rsidR="00F24968">
        <w:t>М.</w:t>
      </w:r>
      <w:r>
        <w:t xml:space="preserve">В.В. гр. </w:t>
      </w:r>
      <w:r w:rsidR="00F24968">
        <w:t>Р.</w:t>
      </w:r>
      <w:r>
        <w:t xml:space="preserve">В.И., а отнюдь не передачу их адвокату </w:t>
      </w:r>
      <w:r w:rsidR="00F24968">
        <w:t>Ц.</w:t>
      </w:r>
    </w:p>
    <w:p w:rsidR="003060C4" w:rsidRDefault="003060C4" w:rsidP="003060C4">
      <w:r>
        <w:t>С учётом изложенного и в соответствии с пп.2 п.9 ст.23 Кодекса профессиональной этики адвоката, Квалификационная комиссия АП СПб пришла к заключению</w:t>
      </w:r>
      <w:r>
        <w:rPr>
          <w:b/>
        </w:rPr>
        <w:t xml:space="preserve"> </w:t>
      </w:r>
      <w:r>
        <w:t>о необходимости прекращения дисциплинарного производства вследствие отсутствия в действиях адвоката</w:t>
      </w:r>
      <w:r w:rsidRPr="001D6394">
        <w:t xml:space="preserve"> </w:t>
      </w:r>
      <w:r w:rsidR="00F24968">
        <w:t>Ц.</w:t>
      </w:r>
      <w:r>
        <w:t xml:space="preserve"> нарушения норм законодательства об адвокатской деятельности и адвокатуре и профессиональной этики.</w:t>
      </w:r>
    </w:p>
    <w:p w:rsidR="003060C4" w:rsidRDefault="003060C4" w:rsidP="003060C4">
      <w:pPr>
        <w:ind w:firstLine="708"/>
      </w:pPr>
    </w:p>
    <w:p w:rsidR="003060C4" w:rsidRPr="004B7ADD" w:rsidRDefault="003060C4" w:rsidP="003060C4">
      <w:r w:rsidRPr="005D06E4">
        <w:t xml:space="preserve">На заседание Совета АП СПб адвокат </w:t>
      </w:r>
      <w:r w:rsidR="00F24968">
        <w:t>Ц.</w:t>
      </w:r>
      <w:r w:rsidRPr="005D06E4">
        <w:t xml:space="preserve">, извещенный о дне, месте и времени заседания Совета АП СПб телефонограммой от 15 февраля </w:t>
      </w:r>
      <w:smartTag w:uri="urn:schemas-microsoft-com:office:smarttags" w:element="metricconverter">
        <w:smartTagPr>
          <w:attr w:name="ProductID" w:val="2012 г"/>
        </w:smartTagPr>
        <w:r w:rsidRPr="005D06E4">
          <w:t>2012 г</w:t>
        </w:r>
      </w:smartTag>
      <w:r w:rsidRPr="005D06E4">
        <w:t xml:space="preserve">. по тел. (принял лично), не явился, </w:t>
      </w:r>
      <w:r w:rsidRPr="005D06E4">
        <w:rPr>
          <w:rFonts w:ascii="Times New Roman CYR" w:hAnsi="Times New Roman CYR" w:cs="Times New Roman CYR"/>
        </w:rPr>
        <w:t>объяснений в письменном виде о несогласии с</w:t>
      </w:r>
      <w:r w:rsidRPr="004B7ADD">
        <w:rPr>
          <w:rFonts w:ascii="Times New Roman CYR" w:hAnsi="Times New Roman CYR" w:cs="Times New Roman CYR"/>
        </w:rPr>
        <w:t xml:space="preserve"> заключением </w:t>
      </w:r>
      <w:r w:rsidRPr="004B7ADD">
        <w:t>Квалификационной комиссии АП СПб не представил.</w:t>
      </w:r>
    </w:p>
    <w:p w:rsidR="003060C4" w:rsidRPr="00307C7A" w:rsidRDefault="003060C4" w:rsidP="003060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 п.5 ст.</w:t>
      </w:r>
      <w:r w:rsidRPr="00307C7A">
        <w:rPr>
          <w:rFonts w:ascii="Times New Roman CYR" w:hAnsi="Times New Roman CYR" w:cs="Times New Roman CYR"/>
        </w:rPr>
        <w:t>24 Кодекса профессиональной этики адвоката разбирательство в Совете АП СПб осуществляется в закрытом заседании, неявка кого-либо из участников дисциплинарного производства не препятствует разбирательству и принятию решения.</w:t>
      </w:r>
    </w:p>
    <w:p w:rsidR="003060C4" w:rsidRDefault="003060C4" w:rsidP="003060C4"/>
    <w:p w:rsidR="003060C4" w:rsidRDefault="003060C4" w:rsidP="003060C4">
      <w:r w:rsidRPr="00410E26">
        <w:t>На заседание Совета АП СПб явился</w:t>
      </w:r>
      <w:r>
        <w:t xml:space="preserve"> представитель </w:t>
      </w:r>
      <w:r w:rsidR="00F24968">
        <w:t>М.</w:t>
      </w:r>
      <w:r>
        <w:t xml:space="preserve">В.В. – </w:t>
      </w:r>
      <w:r w:rsidR="00F24968">
        <w:t>К.</w:t>
      </w:r>
      <w:r>
        <w:t xml:space="preserve">Р.В., который сообщил, что </w:t>
      </w:r>
      <w:r w:rsidR="00F24968">
        <w:t>Р.</w:t>
      </w:r>
      <w:r>
        <w:t xml:space="preserve">В.И. является другом адвоката </w:t>
      </w:r>
      <w:r w:rsidR="00F24968">
        <w:t>Ц.</w:t>
      </w:r>
      <w:r>
        <w:t xml:space="preserve"> и </w:t>
      </w:r>
      <w:r w:rsidR="00F24968">
        <w:t>Р.</w:t>
      </w:r>
      <w:r>
        <w:t xml:space="preserve">В.И. давал показания, что все деньги, полученные им от </w:t>
      </w:r>
      <w:r w:rsidR="00F24968">
        <w:t>М.</w:t>
      </w:r>
      <w:r>
        <w:t xml:space="preserve">В.В. блиц-переводами, передавал адвокату </w:t>
      </w:r>
      <w:r w:rsidR="00F24968">
        <w:t>Ц.</w:t>
      </w:r>
    </w:p>
    <w:p w:rsidR="003060C4" w:rsidRPr="00963ACE" w:rsidRDefault="003060C4" w:rsidP="003060C4">
      <w:pPr>
        <w:ind w:firstLine="561"/>
      </w:pPr>
    </w:p>
    <w:p w:rsidR="003060C4" w:rsidRPr="00131062" w:rsidRDefault="003060C4" w:rsidP="003060C4">
      <w:pPr>
        <w:tabs>
          <w:tab w:val="left" w:pos="180"/>
        </w:tabs>
      </w:pPr>
      <w:r>
        <w:rPr>
          <w:rFonts w:ascii="Times New Roman CYR" w:hAnsi="Times New Roman CYR" w:cs="Times New Roman CYR"/>
        </w:rPr>
        <w:t xml:space="preserve">Оценивая обстоятельства дисциплинарного производства, Совет Адвокатской палаты Санкт-Петербурга приходит к выводу о необходимости прекращения дисциплинарного производства в </w:t>
      </w:r>
      <w:r w:rsidRPr="00697ED3">
        <w:rPr>
          <w:rFonts w:ascii="Times New Roman CYR" w:hAnsi="Times New Roman CYR" w:cs="Times New Roman CYR"/>
        </w:rPr>
        <w:t xml:space="preserve">отношении </w:t>
      </w:r>
      <w:r w:rsidRPr="00697ED3">
        <w:rPr>
          <w:rFonts w:ascii="Times New Roman CYR" w:hAnsi="Times New Roman CYR" w:cs="Times New Roman CYR"/>
          <w:bCs/>
          <w:iCs/>
        </w:rPr>
        <w:t>адвокат</w:t>
      </w:r>
      <w:r>
        <w:rPr>
          <w:rFonts w:ascii="Times New Roman CYR" w:hAnsi="Times New Roman CYR" w:cs="Times New Roman CYR"/>
          <w:bCs/>
          <w:iCs/>
        </w:rPr>
        <w:t xml:space="preserve">а </w:t>
      </w:r>
      <w:r w:rsidR="00F24968">
        <w:t>Ц.</w:t>
      </w:r>
      <w:r w:rsidRPr="00782ECA">
        <w:t xml:space="preserve"> (реестровый № )</w:t>
      </w:r>
      <w:r>
        <w:t xml:space="preserve"> </w:t>
      </w:r>
      <w:r w:rsidRPr="002A7257">
        <w:rPr>
          <w:color w:val="000000"/>
        </w:rPr>
        <w:t xml:space="preserve">вследствие </w:t>
      </w:r>
      <w:r>
        <w:t xml:space="preserve">отсутствия в его </w:t>
      </w:r>
      <w:r>
        <w:lastRenderedPageBreak/>
        <w:t xml:space="preserve">действиях (бездействии) нарушения норм законодательства об адвокатской деятельности и адвокатуре и (или) настоящего Кодекса. </w:t>
      </w:r>
    </w:p>
    <w:p w:rsidR="003060C4" w:rsidRDefault="003060C4" w:rsidP="003060C4">
      <w:pPr>
        <w:rPr>
          <w:snapToGrid w:val="0"/>
        </w:rPr>
      </w:pPr>
    </w:p>
    <w:p w:rsidR="003060C4" w:rsidRPr="00AD4112" w:rsidRDefault="003060C4" w:rsidP="003060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D4112">
        <w:rPr>
          <w:rFonts w:ascii="Times New Roman CYR" w:hAnsi="Times New Roman CYR" w:cs="Times New Roman CYR"/>
        </w:rPr>
        <w:t>Других предложений не поступило.</w:t>
      </w:r>
    </w:p>
    <w:p w:rsidR="003060C4" w:rsidRDefault="003060C4" w:rsidP="003060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Ставится вопрос на голосование:</w:t>
      </w:r>
    </w:p>
    <w:p w:rsidR="003060C4" w:rsidRPr="0049356F" w:rsidRDefault="003060C4" w:rsidP="003060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49356F">
        <w:rPr>
          <w:rFonts w:ascii="Times New Roman CYR" w:hAnsi="Times New Roman CYR" w:cs="Times New Roman CYR"/>
          <w:b/>
        </w:rPr>
        <w:t xml:space="preserve">«За» - </w:t>
      </w:r>
      <w:r>
        <w:rPr>
          <w:rFonts w:ascii="Times New Roman CYR" w:hAnsi="Times New Roman CYR" w:cs="Times New Roman CYR"/>
          <w:b/>
        </w:rPr>
        <w:t>13</w:t>
      </w:r>
    </w:p>
    <w:p w:rsidR="003060C4" w:rsidRPr="0049356F" w:rsidRDefault="003060C4" w:rsidP="003060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«Против» - нет</w:t>
      </w:r>
    </w:p>
    <w:p w:rsidR="003060C4" w:rsidRPr="0049356F" w:rsidRDefault="003060C4" w:rsidP="003060C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«Воздержались» - нет</w:t>
      </w:r>
    </w:p>
    <w:p w:rsidR="003060C4" w:rsidRDefault="003060C4" w:rsidP="003060C4"/>
    <w:p w:rsidR="003060C4" w:rsidRPr="0095232C" w:rsidRDefault="003060C4" w:rsidP="003060C4">
      <w:pPr>
        <w:widowControl w:val="0"/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Руководствуясь требованиями п. 8 ст. 24 Кодекса профессиональной этики адвоката, на основании подп.9 п.3 ст.31 ФЗ от 31 мая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 CYR" w:hAnsi="Times New Roman CYR" w:cs="Times New Roman CYR"/>
          </w:rPr>
          <w:t>2002 г</w:t>
        </w:r>
      </w:smartTag>
      <w:r>
        <w:rPr>
          <w:rFonts w:ascii="Times New Roman CYR" w:hAnsi="Times New Roman CYR" w:cs="Times New Roman CYR"/>
        </w:rPr>
        <w:t xml:space="preserve">. № 63–Ф3 «Об адвокатской деятельности и </w:t>
      </w:r>
      <w:r w:rsidRPr="0095232C">
        <w:rPr>
          <w:rFonts w:ascii="Times New Roman CYR" w:hAnsi="Times New Roman CYR" w:cs="Times New Roman CYR"/>
        </w:rPr>
        <w:t xml:space="preserve">адвокатуре в Российской Федерации» Совет Адвокатской палаты Санкт-Петербурга решил: </w:t>
      </w:r>
    </w:p>
    <w:p w:rsidR="003060C4" w:rsidRPr="0095232C" w:rsidRDefault="003060C4" w:rsidP="003060C4">
      <w:pPr>
        <w:ind w:left="1309" w:hanging="742"/>
        <w:rPr>
          <w:rFonts w:ascii="Times New Roman CYR" w:hAnsi="Times New Roman CYR" w:cs="Times New Roman CYR"/>
          <w:bCs/>
          <w:i/>
          <w:iCs/>
        </w:rPr>
      </w:pPr>
    </w:p>
    <w:p w:rsidR="003060C4" w:rsidRPr="00963ACE" w:rsidRDefault="003060C4" w:rsidP="003060C4">
      <w:pPr>
        <w:widowControl w:val="0"/>
        <w:tabs>
          <w:tab w:val="left" w:pos="792"/>
        </w:tabs>
        <w:autoSpaceDE w:val="0"/>
        <w:autoSpaceDN w:val="0"/>
        <w:adjustRightInd w:val="0"/>
        <w:ind w:left="1080" w:hanging="514"/>
        <w:rPr>
          <w:rFonts w:ascii="Times New Roman CYR" w:hAnsi="Times New Roman CYR" w:cs="Times New Roman CYR"/>
          <w:b/>
          <w:bCs/>
          <w:i/>
          <w:iCs/>
        </w:rPr>
      </w:pPr>
      <w:r w:rsidRPr="0025471E">
        <w:rPr>
          <w:rFonts w:ascii="Times New Roman CYR" w:hAnsi="Times New Roman CYR" w:cs="Times New Roman CYR"/>
          <w:b/>
          <w:bCs/>
          <w:i/>
          <w:iCs/>
        </w:rPr>
        <w:t>2.9.1. прекратить дисциплинарное производство в отношении адвоката</w:t>
      </w:r>
      <w:r w:rsidRPr="0025471E">
        <w:rPr>
          <w:b/>
          <w:i/>
        </w:rPr>
        <w:t xml:space="preserve"> </w:t>
      </w:r>
      <w:r w:rsidR="00F24968">
        <w:rPr>
          <w:b/>
          <w:i/>
        </w:rPr>
        <w:t>Ц.</w:t>
      </w:r>
      <w:r w:rsidRPr="0025471E">
        <w:rPr>
          <w:b/>
          <w:i/>
        </w:rPr>
        <w:t xml:space="preserve"> (реестровый № ) </w:t>
      </w:r>
      <w:r w:rsidRPr="0025471E">
        <w:rPr>
          <w:rFonts w:ascii="Times New Roman CYR" w:hAnsi="Times New Roman CYR" w:cs="Times New Roman CYR"/>
          <w:b/>
          <w:bCs/>
          <w:i/>
          <w:iCs/>
        </w:rPr>
        <w:t>на основании подп.2</w:t>
      </w:r>
      <w:r w:rsidRPr="00963ACE">
        <w:rPr>
          <w:rFonts w:ascii="Times New Roman CYR" w:hAnsi="Times New Roman CYR" w:cs="Times New Roman CYR"/>
          <w:b/>
          <w:bCs/>
          <w:i/>
          <w:iCs/>
        </w:rPr>
        <w:t xml:space="preserve"> п.1 ст. 25 Кодекса профессиональной этики адвоката.</w:t>
      </w:r>
    </w:p>
    <w:p w:rsidR="007E585E" w:rsidRPr="00904F9D" w:rsidRDefault="007E585E" w:rsidP="007E585E">
      <w:pPr>
        <w:widowControl w:val="0"/>
        <w:tabs>
          <w:tab w:val="left" w:pos="792"/>
        </w:tabs>
        <w:autoSpaceDE w:val="0"/>
        <w:autoSpaceDN w:val="0"/>
        <w:adjustRightInd w:val="0"/>
        <w:ind w:left="1080" w:hanging="514"/>
        <w:rPr>
          <w:rFonts w:ascii="Times New Roman CYR" w:hAnsi="Times New Roman CYR" w:cs="Times New Roman CYR"/>
          <w:b/>
          <w:bCs/>
          <w:i/>
          <w:iCs/>
        </w:rPr>
      </w:pPr>
    </w:p>
    <w:p w:rsidR="00905AF1" w:rsidRDefault="00905AF1" w:rsidP="00905AF1">
      <w:pPr>
        <w:tabs>
          <w:tab w:val="left" w:pos="7560"/>
        </w:tabs>
        <w:rPr>
          <w:b/>
        </w:rPr>
      </w:pPr>
    </w:p>
    <w:p w:rsidR="00905AF1" w:rsidRDefault="00905AF1" w:rsidP="00905AF1">
      <w:pPr>
        <w:tabs>
          <w:tab w:val="left" w:pos="7560"/>
        </w:tabs>
        <w:rPr>
          <w:b/>
        </w:rPr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  <w:r>
        <w:t>Вице-президент АП СПб</w:t>
      </w:r>
      <w:r>
        <w:tab/>
        <w:t>Я.П. Стасов</w:t>
      </w: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  <w:rPr>
          <w:b/>
        </w:rPr>
      </w:pPr>
      <w:r>
        <w:t>Секретарь Совета АП СПб</w:t>
      </w:r>
      <w:r>
        <w:tab/>
        <w:t>В.С. Панова</w:t>
      </w:r>
    </w:p>
    <w:p w:rsidR="00B07E59" w:rsidRDefault="00B07E59"/>
    <w:sectPr w:rsidR="00B07E59" w:rsidSect="00B0530C">
      <w:headerReference w:type="defaul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632" w:rsidRDefault="000C0632">
      <w:r>
        <w:separator/>
      </w:r>
    </w:p>
  </w:endnote>
  <w:endnote w:type="continuationSeparator" w:id="0">
    <w:p w:rsidR="000C0632" w:rsidRDefault="000C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632" w:rsidRDefault="000C0632">
      <w:r>
        <w:separator/>
      </w:r>
    </w:p>
  </w:footnote>
  <w:footnote w:type="continuationSeparator" w:id="0">
    <w:p w:rsidR="000C0632" w:rsidRDefault="000C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6D" w:rsidRDefault="003A6F1A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 w:rsidR="00F24968">
      <w:rPr>
        <w:rStyle w:val="a5"/>
        <w:rFonts w:ascii="Arial Narrow" w:hAnsi="Arial Narrow"/>
        <w:noProof/>
        <w:sz w:val="20"/>
      </w:rPr>
      <w:t>2</w:t>
    </w:r>
    <w:r>
      <w:rPr>
        <w:rStyle w:val="a5"/>
        <w:rFonts w:ascii="Arial Narrow" w:hAnsi="Arial Narrow"/>
        <w:sz w:val="20"/>
      </w:rPr>
      <w:fldChar w:fldCharType="end"/>
    </w:r>
  </w:p>
  <w:p w:rsidR="00571B6D" w:rsidRDefault="003A6F1A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Протокол № 2 заседания Совета Адвокатской палаты Санкт-Петербурга от 21 февраля </w:t>
    </w:r>
    <w:smartTag w:uri="urn:schemas-microsoft-com:office:smarttags" w:element="metricconverter">
      <w:smartTagPr>
        <w:attr w:name="ProductID" w:val="2012 г"/>
      </w:smartTagPr>
      <w:r>
        <w:rPr>
          <w:rFonts w:ascii="Arial Narrow" w:hAnsi="Arial Narrow"/>
          <w:sz w:val="20"/>
        </w:rPr>
        <w:t>2012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4197"/>
    <w:multiLevelType w:val="hybridMultilevel"/>
    <w:tmpl w:val="2A160974"/>
    <w:lvl w:ilvl="0" w:tplc="EAF09118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DA507C"/>
    <w:multiLevelType w:val="hybridMultilevel"/>
    <w:tmpl w:val="B9EC4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757FEA"/>
    <w:multiLevelType w:val="multilevel"/>
    <w:tmpl w:val="034E42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78D84A79"/>
    <w:multiLevelType w:val="hybridMultilevel"/>
    <w:tmpl w:val="999448C6"/>
    <w:lvl w:ilvl="0" w:tplc="EAF09118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F1"/>
    <w:rsid w:val="00010952"/>
    <w:rsid w:val="000C0632"/>
    <w:rsid w:val="003060C4"/>
    <w:rsid w:val="003A6F1A"/>
    <w:rsid w:val="00621513"/>
    <w:rsid w:val="007E585E"/>
    <w:rsid w:val="00905AF1"/>
    <w:rsid w:val="009D7959"/>
    <w:rsid w:val="009F6D43"/>
    <w:rsid w:val="00B07E59"/>
    <w:rsid w:val="00CC0B3F"/>
    <w:rsid w:val="00F24968"/>
    <w:rsid w:val="00F9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0AA55-BBF9-4250-A648-F2F5B528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5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5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5AF1"/>
  </w:style>
  <w:style w:type="paragraph" w:customStyle="1" w:styleId="12pt1">
    <w:name w:val="Стиль 12 pt по ширине Первая строка:  1 см"/>
    <w:basedOn w:val="a"/>
    <w:rsid w:val="00905AF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 </cp:lastModifiedBy>
  <cp:revision>2</cp:revision>
  <dcterms:created xsi:type="dcterms:W3CDTF">2025-01-26T18:07:00Z</dcterms:created>
  <dcterms:modified xsi:type="dcterms:W3CDTF">2025-01-26T18:07:00Z</dcterms:modified>
</cp:coreProperties>
</file>