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55B21" w14:textId="77777777" w:rsidR="00585047" w:rsidRPr="00713EBE" w:rsidRDefault="00A8665D" w:rsidP="00713EBE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Lucida Sans"/>
          <w:b/>
          <w:bCs/>
          <w:lang w:val="ru-RU" w:eastAsia="hi-IN" w:bidi="hi-IN"/>
        </w:rPr>
      </w:pPr>
      <w:bookmarkStart w:id="0" w:name="решение"/>
      <w:r w:rsidRPr="00713EBE">
        <w:rPr>
          <w:rFonts w:ascii="Times New Roman" w:eastAsia="SimSun" w:hAnsi="Times New Roman" w:cs="Lucida Sans"/>
          <w:b/>
          <w:bCs/>
          <w:lang w:val="ru-RU" w:eastAsia="hi-IN" w:bidi="hi-IN"/>
        </w:rPr>
        <w:t>РЕШЕНИЕ</w:t>
      </w:r>
    </w:p>
    <w:p w14:paraId="12C5DF7A" w14:textId="77777777" w:rsidR="00585047" w:rsidRPr="00713EBE" w:rsidRDefault="00A8665D" w:rsidP="00713EBE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Lucida Sans"/>
          <w:b/>
          <w:bCs/>
          <w:lang w:val="ru-RU" w:eastAsia="hi-IN" w:bidi="hi-IN"/>
        </w:rPr>
      </w:pPr>
      <w:bookmarkStart w:id="1" w:name="Xb9d40f9ff8492860ec94a8a684dc82d1b823a1b"/>
      <w:r w:rsidRPr="00713EBE">
        <w:rPr>
          <w:rFonts w:ascii="Times New Roman" w:eastAsia="SimSun" w:hAnsi="Times New Roman" w:cs="Lucida Sans"/>
          <w:b/>
          <w:bCs/>
          <w:lang w:val="ru-RU" w:eastAsia="hi-IN" w:bidi="hi-IN"/>
        </w:rPr>
        <w:t>Совета Адвокатской палаты Санкт-Петербурга</w:t>
      </w:r>
    </w:p>
    <w:p w14:paraId="74A5BCFD" w14:textId="20D2081F" w:rsidR="00713EBE" w:rsidRDefault="00A8665D" w:rsidP="00713EBE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Lucida Sans"/>
          <w:b/>
          <w:bCs/>
          <w:lang w:val="ru-RU" w:eastAsia="hi-IN" w:bidi="hi-IN"/>
        </w:rPr>
      </w:pPr>
      <w:bookmarkStart w:id="2" w:name="Xc3c72de13e259559d2559a42c4e77b87a6e2297"/>
      <w:r w:rsidRPr="00713EBE">
        <w:rPr>
          <w:rFonts w:ascii="Times New Roman" w:eastAsia="SimSun" w:hAnsi="Times New Roman" w:cs="Lucida Sans"/>
          <w:b/>
          <w:bCs/>
          <w:lang w:val="ru-RU" w:eastAsia="hi-IN" w:bidi="hi-IN"/>
        </w:rPr>
        <w:t xml:space="preserve">по дисциплинарному производству № в отношении </w:t>
      </w:r>
    </w:p>
    <w:p w14:paraId="4C1B00AB" w14:textId="293AC926" w:rsidR="00585047" w:rsidRPr="00713EBE" w:rsidRDefault="00A8665D" w:rsidP="00713EBE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Lucida Sans"/>
          <w:b/>
          <w:bCs/>
          <w:lang w:val="ru-RU" w:eastAsia="hi-IN" w:bidi="hi-IN"/>
        </w:rPr>
      </w:pPr>
      <w:r w:rsidRPr="00713EBE">
        <w:rPr>
          <w:rFonts w:ascii="Times New Roman" w:eastAsia="SimSun" w:hAnsi="Times New Roman" w:cs="Lucida Sans"/>
          <w:b/>
          <w:bCs/>
          <w:lang w:val="ru-RU" w:eastAsia="hi-IN" w:bidi="hi-IN"/>
        </w:rPr>
        <w:t xml:space="preserve">адвоката </w:t>
      </w:r>
      <w:r w:rsidR="000842D1">
        <w:rPr>
          <w:rFonts w:ascii="Times New Roman" w:eastAsia="SimSun" w:hAnsi="Times New Roman" w:cs="Lucida Sans"/>
          <w:b/>
          <w:bCs/>
          <w:lang w:val="ru-RU" w:eastAsia="hi-IN" w:bidi="hi-IN"/>
        </w:rPr>
        <w:t>Т.</w:t>
      </w:r>
    </w:p>
    <w:p w14:paraId="407DF0C3" w14:textId="77777777" w:rsid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</w:p>
    <w:p w14:paraId="42F5868C" w14:textId="1CEBBE3F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>14.05.2026</w:t>
      </w:r>
      <w:r>
        <w:rPr>
          <w:rFonts w:ascii="Times New Roman" w:eastAsia="SimSun" w:hAnsi="Times New Roman" w:cs="Lucida Sans"/>
          <w:lang w:val="ru-RU" w:eastAsia="hi-IN" w:bidi="hi-IN"/>
        </w:rPr>
        <w:tab/>
      </w:r>
      <w:r>
        <w:rPr>
          <w:rFonts w:ascii="Times New Roman" w:eastAsia="SimSun" w:hAnsi="Times New Roman" w:cs="Lucida Sans"/>
          <w:lang w:val="ru-RU" w:eastAsia="hi-IN" w:bidi="hi-IN"/>
        </w:rPr>
        <w:tab/>
      </w:r>
      <w:r>
        <w:rPr>
          <w:rFonts w:ascii="Times New Roman" w:eastAsia="SimSun" w:hAnsi="Times New Roman" w:cs="Lucida Sans"/>
          <w:lang w:val="ru-RU" w:eastAsia="hi-IN" w:bidi="hi-IN"/>
        </w:rPr>
        <w:tab/>
      </w:r>
      <w:r>
        <w:rPr>
          <w:rFonts w:ascii="Times New Roman" w:eastAsia="SimSun" w:hAnsi="Times New Roman" w:cs="Lucida Sans"/>
          <w:lang w:val="ru-RU" w:eastAsia="hi-IN" w:bidi="hi-IN"/>
        </w:rPr>
        <w:tab/>
      </w:r>
      <w:r>
        <w:rPr>
          <w:rFonts w:ascii="Times New Roman" w:eastAsia="SimSun" w:hAnsi="Times New Roman" w:cs="Lucida Sans"/>
          <w:lang w:val="ru-RU" w:eastAsia="hi-IN" w:bidi="hi-IN"/>
        </w:rPr>
        <w:tab/>
      </w:r>
      <w:r>
        <w:rPr>
          <w:rFonts w:ascii="Times New Roman" w:eastAsia="SimSun" w:hAnsi="Times New Roman" w:cs="Lucida Sans"/>
          <w:lang w:val="ru-RU" w:eastAsia="hi-IN" w:bidi="hi-IN"/>
        </w:rPr>
        <w:tab/>
      </w:r>
      <w:r>
        <w:rPr>
          <w:rFonts w:ascii="Times New Roman" w:eastAsia="SimSun" w:hAnsi="Times New Roman" w:cs="Lucida Sans"/>
          <w:lang w:val="ru-RU" w:eastAsia="hi-IN" w:bidi="hi-IN"/>
        </w:rPr>
        <w:tab/>
      </w: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>г. Санкт-Петербург</w:t>
      </w:r>
    </w:p>
    <w:p w14:paraId="1E71635C" w14:textId="77777777" w:rsid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</w:p>
    <w:p w14:paraId="60378E50" w14:textId="6B9E37CE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Совет Адвокатской палаты Санкт-Петербурга (далее также – Совет АП СПб и АП СПб, соответственно) в составе первого вице-президента АП СПб Саськова К.Ю. (председатель), вице-президента АП СПб Пановой В.С., членов Совета Конина Н.Н., </w:t>
      </w:r>
      <w:r>
        <w:rPr>
          <w:rFonts w:ascii="Times New Roman" w:eastAsia="SimSun" w:hAnsi="Times New Roman" w:cs="Lucida Sans"/>
          <w:lang w:val="ru-RU" w:eastAsia="hi-IN" w:bidi="hi-IN"/>
        </w:rPr>
        <w:br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Краузе С.В., Пашинского М.Л., Передрука А.Д., Семеняко М.Е., Чангли А.И. (участвовали очно), членов Совета Манкевича А.Е. и Морозова М.А. (участвовали дистанционно посредством использования сервиса видеоконференций «SaluteJazz»), в соответствии с положениями ст. 24, 25 Кодекса профессиональной этики адвоката (далее также – КПЭА), рассмотрев 14.05.2026 в закрытом заседании дисциплинарное производство в отношении адвоката </w:t>
      </w:r>
      <w:r w:rsidR="000842D1">
        <w:rPr>
          <w:rFonts w:ascii="Times New Roman" w:eastAsia="SimSun" w:hAnsi="Times New Roman" w:cs="Lucida Sans"/>
          <w:b/>
          <w:bCs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(регистрационный номер в Едином государственном реестре адвокатов), возбуждённое 30.01.2025 президентом АП СПб Тенишевым В.Ш.,</w:t>
      </w:r>
    </w:p>
    <w:p w14:paraId="4065A63B" w14:textId="77777777" w:rsid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</w:p>
    <w:p w14:paraId="4E5B6AA7" w14:textId="1AEE3B4D" w:rsidR="00585047" w:rsidRPr="00713EBE" w:rsidRDefault="00A8665D" w:rsidP="00713EBE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Lucida Sans"/>
          <w:b/>
          <w:bCs/>
          <w:lang w:val="ru-RU" w:eastAsia="hi-IN" w:bidi="hi-IN"/>
        </w:rPr>
      </w:pPr>
      <w:r w:rsidRPr="00713EBE">
        <w:rPr>
          <w:rFonts w:ascii="Times New Roman" w:eastAsia="SimSun" w:hAnsi="Times New Roman" w:cs="Lucida Sans"/>
          <w:b/>
          <w:bCs/>
          <w:lang w:val="ru-RU" w:eastAsia="hi-IN" w:bidi="hi-IN"/>
        </w:rPr>
        <w:t>установил:</w:t>
      </w:r>
    </w:p>
    <w:p w14:paraId="1DF2853F" w14:textId="77777777" w:rsid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</w:p>
    <w:p w14:paraId="24176F79" w14:textId="0296251E" w:rsidR="00585047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  <w:t>п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оводом для возбуждения дисциплинарного производства в отношении адвоката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послужила жалоба генерального директора ООО «Петон Констракшн» </w:t>
      </w:r>
      <w:r w:rsidR="000842D1">
        <w:rPr>
          <w:rFonts w:ascii="Times New Roman" w:eastAsia="SimSun" w:hAnsi="Times New Roman" w:cs="Lucida Sans"/>
          <w:lang w:val="ru-RU" w:eastAsia="hi-IN" w:bidi="hi-IN"/>
        </w:rPr>
        <w:t>К.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А.Ю., поступившая в АП СПб 22.01.2025; в Квалификационную комиссию АП СПб (далее – Квалифкомиссия) материалы дисциплинарного дела поступили 31.01.2025.</w:t>
      </w:r>
    </w:p>
    <w:p w14:paraId="3259BF88" w14:textId="77777777" w:rsidR="00713EBE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</w:p>
    <w:p w14:paraId="7E7E6E06" w14:textId="1D96F01E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В соответствии с заключением Квалифкомиссии от 19.03.2026 в действиях адвоката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установлено наличие нарушения взаимосвязанных требований:</w:t>
      </w:r>
    </w:p>
    <w:p w14:paraId="534FEB38" w14:textId="52C8F477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  <w:t xml:space="preserve">-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подп. 1 п. 1 ст. 7 Федерального закона «Об адвокатской деятельности и адвокатуре в Российской Федерации» (далее также – Закон об адвокатуре): </w:t>
      </w:r>
      <w:r w:rsidRPr="00713EBE">
        <w:rPr>
          <w:rFonts w:ascii="Times New Roman" w:eastAsia="SimSun" w:hAnsi="Times New Roman" w:cs="Lucida Sans"/>
          <w:i/>
          <w:iCs/>
          <w:lang w:val="ru-RU" w:eastAsia="hi-IN" w:bidi="hi-IN"/>
        </w:rPr>
        <w:t>«Адвокат обязан честно, разумно и добросовестно отстаивать права и законные интересы доверителя всеми не запрещёнными законодательством Российской Федерации средствами»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;</w:t>
      </w:r>
    </w:p>
    <w:p w14:paraId="3BFF93BE" w14:textId="3E0D406F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  <w:t xml:space="preserve">-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п</w:t>
      </w:r>
      <w:r>
        <w:rPr>
          <w:rFonts w:ascii="Times New Roman" w:eastAsia="SimSun" w:hAnsi="Times New Roman" w:cs="Lucida Sans"/>
          <w:lang w:val="ru-RU" w:eastAsia="hi-IN" w:bidi="hi-IN"/>
        </w:rPr>
        <w:t>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п. 1–3 ст. 5 КПЭА: </w:t>
      </w:r>
      <w:r w:rsidRPr="00713EBE">
        <w:rPr>
          <w:rFonts w:ascii="Times New Roman" w:eastAsia="SimSun" w:hAnsi="Times New Roman" w:cs="Lucida Sans"/>
          <w:i/>
          <w:iCs/>
          <w:lang w:val="ru-RU" w:eastAsia="hi-IN" w:bidi="hi-IN"/>
        </w:rPr>
        <w:t>«1. Профессиональная независимость адвоката, а также убеждённость доверителя в порядочности, честности и добросовестности адвоката являются необходимыми условиями доверия к нему. 2. Адвокат должен избегать действий (бездействия), направленных к подрыву доверия к нему или к адвокатуре. 3. Злоупотребление доверием несовместимо со статусом адвоката»;</w:t>
      </w:r>
    </w:p>
    <w:p w14:paraId="56D3B60A" w14:textId="11084298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  <w:t xml:space="preserve">-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п. 1 ст. 8 КПЭА: </w:t>
      </w:r>
      <w:r w:rsidRPr="00713EBE">
        <w:rPr>
          <w:rFonts w:ascii="Times New Roman" w:eastAsia="SimSun" w:hAnsi="Times New Roman" w:cs="Lucida Sans"/>
          <w:i/>
          <w:iCs/>
          <w:lang w:val="ru-RU" w:eastAsia="hi-IN" w:bidi="hi-IN"/>
        </w:rPr>
        <w:t>«При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запрещёнными законодательством средствами, руководствуясь Конституцией Российской Федерации, законом и настоящим Кодексом».</w:t>
      </w:r>
    </w:p>
    <w:p w14:paraId="12FB8B8E" w14:textId="603F1D6F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b/>
          <w:bCs/>
          <w:lang w:val="ru-RU" w:eastAsia="hi-IN" w:bidi="hi-IN"/>
        </w:rPr>
        <w:t>Нарушение выразилось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в получении адвокатом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от доверителя ООО «Петон </w:t>
      </w:r>
      <w:r w:rsidRPr="00713EBE">
        <w:rPr>
          <w:rFonts w:ascii="Times New Roman" w:eastAsia="SimSun" w:hAnsi="Times New Roman" w:cs="Lucida Sans"/>
          <w:lang w:val="ru-RU" w:eastAsia="hi-IN" w:bidi="hi-IN"/>
        </w:rPr>
        <w:lastRenderedPageBreak/>
        <w:t>Констракшн» аванс</w:t>
      </w:r>
      <w:r>
        <w:rPr>
          <w:rFonts w:ascii="Times New Roman" w:eastAsia="SimSun" w:hAnsi="Times New Roman" w:cs="Lucida Sans"/>
          <w:lang w:val="ru-RU" w:eastAsia="hi-IN" w:bidi="hi-IN"/>
        </w:rPr>
        <w:t>ом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денежных средств в размере 49 000 000 руб</w:t>
      </w:r>
      <w:r>
        <w:rPr>
          <w:rFonts w:ascii="Times New Roman" w:eastAsia="SimSun" w:hAnsi="Times New Roman" w:cs="Lucida Sans"/>
          <w:lang w:val="ru-RU" w:eastAsia="hi-IN" w:bidi="hi-IN"/>
        </w:rPr>
        <w:t>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в качестве «гонорара успеха»</w:t>
      </w:r>
      <w:r>
        <w:rPr>
          <w:rFonts w:ascii="Times New Roman" w:eastAsia="SimSun" w:hAnsi="Times New Roman" w:cs="Lucida Sans"/>
          <w:lang w:val="ru-RU" w:eastAsia="hi-IN" w:bidi="hi-IN"/>
        </w:rPr>
        <w:t xml:space="preserve">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по соглашению об оказании юридической помощи при отсутствии подтверждения оказания юридической помощи в объёме, оправдывающем удержание указанной суммы, недостижении результата, с которым стороны связывали выплату «гонорара успеха», а также в уклонении от добровольного возврата денежных средств доверителю.</w:t>
      </w:r>
    </w:p>
    <w:p w14:paraId="20AAF29D" w14:textId="77777777" w:rsid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</w:p>
    <w:p w14:paraId="57258BF8" w14:textId="04530369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b/>
          <w:bCs/>
          <w:lang w:val="ru-RU" w:eastAsia="hi-IN" w:bidi="hi-IN"/>
        </w:rPr>
        <w:t>Существо дисциплинарных претензий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ООО «Петон Констракшн» сводилось к тому, что адвокат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:</w:t>
      </w:r>
    </w:p>
    <w:p w14:paraId="56778A93" w14:textId="4FF2BA0C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  <w:t xml:space="preserve">-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не исполнил взятые на себя обязательства по оказанию юридической помощи после получения от доверителя денежных средств;</w:t>
      </w:r>
    </w:p>
    <w:p w14:paraId="430C0F4E" w14:textId="452699AD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  <w:t xml:space="preserve">-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отказался возвратить денежные средства по неисполненному соглашению;</w:t>
      </w:r>
    </w:p>
    <w:p w14:paraId="40B3FE60" w14:textId="1D5629D8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  <w:t xml:space="preserve">-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выехал на постоянное место жительства либо на срок более одного года за пределы Российской Федерации.</w:t>
      </w:r>
    </w:p>
    <w:p w14:paraId="677D0E06" w14:textId="77777777" w:rsid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</w:p>
    <w:p w14:paraId="543276F3" w14:textId="19247A06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b/>
          <w:bCs/>
          <w:lang w:val="ru-RU" w:eastAsia="hi-IN" w:bidi="hi-IN"/>
        </w:rPr>
        <w:t xml:space="preserve">Адвокат </w:t>
      </w:r>
      <w:r w:rsidR="000842D1">
        <w:rPr>
          <w:rFonts w:ascii="Times New Roman" w:eastAsia="SimSun" w:hAnsi="Times New Roman" w:cs="Lucida Sans"/>
          <w:b/>
          <w:bCs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b/>
          <w:bCs/>
          <w:lang w:val="ru-RU" w:eastAsia="hi-IN" w:bidi="hi-IN"/>
        </w:rPr>
        <w:t xml:space="preserve"> с доводами жалобы не согласился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. В ответе, направленном в Квалифкомиссию, он указал, что решение Московского районного суда </w:t>
      </w:r>
      <w:r>
        <w:rPr>
          <w:rFonts w:ascii="Times New Roman" w:eastAsia="SimSun" w:hAnsi="Times New Roman" w:cs="Lucida Sans"/>
          <w:lang w:val="ru-RU" w:eastAsia="hi-IN" w:bidi="hi-IN"/>
        </w:rPr>
        <w:t xml:space="preserve">г.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Санкт-Петербурга от 20.09.2024 является незаконным и необоснованным</w:t>
      </w:r>
      <w:r>
        <w:rPr>
          <w:rFonts w:ascii="Times New Roman" w:eastAsia="SimSun" w:hAnsi="Times New Roman" w:cs="Lucida Sans"/>
          <w:lang w:val="ru-RU" w:eastAsia="hi-IN" w:bidi="hi-IN"/>
        </w:rPr>
        <w:t>;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сообщил о подаче апелляционной жалобы и восстановлении срока обжалования. Также адвокат указал, что находится вместе с супругой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В.И. на реабилитации после заболевания за пределами Российской Федерации, в связи с чем им был приостановлен статус адвоката в установленном порядке.</w:t>
      </w:r>
    </w:p>
    <w:p w14:paraId="765F1F87" w14:textId="77777777" w:rsid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</w:p>
    <w:p w14:paraId="2F0A2C75" w14:textId="3A4983A4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>Участники дисциплинарного производства в порядке, предусмотренном п. 3 ст. 24 КПЭА, письменных заявлений о несогласии с заключением Квалифкомиссии или его поддержке в Совет АП СПб не направили.</w:t>
      </w:r>
    </w:p>
    <w:p w14:paraId="345858B9" w14:textId="314BFF53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>Участники дисциплинарного производства о назначении разбирательства в Совете АП СПб на 14.05.2026 были извещены надлежащим образом.</w:t>
      </w:r>
    </w:p>
    <w:p w14:paraId="3C509157" w14:textId="5868D0FF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Заявитель </w:t>
      </w:r>
      <w:r w:rsidR="000842D1">
        <w:rPr>
          <w:rFonts w:ascii="Times New Roman" w:eastAsia="SimSun" w:hAnsi="Times New Roman" w:cs="Lucida Sans"/>
          <w:lang w:val="ru-RU" w:eastAsia="hi-IN" w:bidi="hi-IN"/>
        </w:rPr>
        <w:t>К.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А.Ю. на заседание не явился, направил представителя – адвоката </w:t>
      </w:r>
      <w:r w:rsidR="000842D1">
        <w:rPr>
          <w:rFonts w:ascii="Times New Roman" w:eastAsia="SimSun" w:hAnsi="Times New Roman" w:cs="Lucida Sans"/>
          <w:lang w:val="ru-RU" w:eastAsia="hi-IN" w:bidi="hi-IN"/>
        </w:rPr>
        <w:t>Е.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С.В., который выразил поддержку заключению Квалифкомиссии.</w:t>
      </w:r>
    </w:p>
    <w:p w14:paraId="79E4922A" w14:textId="7BB945EB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Адвокат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на заседание не явился, представителя не направил, об отложении слушания дела не ходатайствовал.</w:t>
      </w:r>
    </w:p>
    <w:p w14:paraId="7D51C1F5" w14:textId="77777777" w:rsid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</w:p>
    <w:p w14:paraId="50C8541C" w14:textId="448ADA80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Рассмотрев материалы дисциплинарного производства, изучив заключение Квалифкомиссии, </w:t>
      </w:r>
      <w:r w:rsidRPr="00713EBE">
        <w:rPr>
          <w:rFonts w:ascii="Times New Roman" w:eastAsia="SimSun" w:hAnsi="Times New Roman" w:cs="Lucida Sans"/>
          <w:b/>
          <w:bCs/>
          <w:lang w:val="ru-RU" w:eastAsia="hi-IN" w:bidi="hi-IN"/>
        </w:rPr>
        <w:t>Совет АП СПб приходит к следующему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.</w:t>
      </w:r>
    </w:p>
    <w:p w14:paraId="09AC8390" w14:textId="77777777" w:rsid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</w:p>
    <w:p w14:paraId="304FA3F1" w14:textId="3833D1A7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Совет АП СПб соглашается с выводами Квалифкомиссии в части наличия в действиях адвоката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нарушения норм законодательства об адвокатской деятельности и адвокатуре и КПЭА.</w:t>
      </w:r>
    </w:p>
    <w:p w14:paraId="7A51325C" w14:textId="3FCB3AF3" w:rsidR="00585047" w:rsidRPr="00713EBE" w:rsidRDefault="00713EBE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="00705B5D">
        <w:rPr>
          <w:rFonts w:ascii="Times New Roman" w:eastAsia="SimSun" w:hAnsi="Times New Roman" w:cs="Lucida Sans"/>
          <w:lang w:val="ru-RU" w:eastAsia="hi-IN" w:bidi="hi-IN"/>
        </w:rPr>
        <w:t xml:space="preserve">Прежде всего, </w:t>
      </w:r>
      <w:r w:rsidR="00705B5D" w:rsidRPr="00705B5D">
        <w:rPr>
          <w:rFonts w:ascii="Times New Roman" w:eastAsia="SimSun" w:hAnsi="Times New Roman" w:cs="Lucida Sans"/>
          <w:lang w:val="ru-RU" w:eastAsia="hi-IN" w:bidi="hi-IN"/>
        </w:rPr>
        <w:t xml:space="preserve">Совет АП СПб </w:t>
      </w:r>
      <w:r w:rsidR="00705B5D">
        <w:rPr>
          <w:rFonts w:ascii="Times New Roman" w:eastAsia="SimSun" w:hAnsi="Times New Roman" w:cs="Lucida Sans"/>
          <w:lang w:val="ru-RU" w:eastAsia="hi-IN" w:bidi="hi-IN"/>
        </w:rPr>
        <w:t xml:space="preserve">отмечает, что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Квалифкомиссией при новом разбирательстве были исследованы обстоятельства, на необходимость установления которых ранее указал Совет АП СПб.</w:t>
      </w:r>
    </w:p>
    <w:p w14:paraId="1805DD26" w14:textId="20CEAAC3" w:rsidR="00585047" w:rsidRPr="00713EBE" w:rsidRDefault="00705B5D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05B5D">
        <w:rPr>
          <w:rFonts w:ascii="Times New Roman" w:eastAsia="SimSun" w:hAnsi="Times New Roman" w:cs="Times New Roman"/>
          <w:lang w:val="ru-RU" w:eastAsia="hi-IN" w:bidi="hi-IN"/>
        </w:rPr>
        <w:t>В результате дисциплинарного разбирательства Квалифкомиссией</w:t>
      </w:r>
      <w:r w:rsidRPr="00705B5D">
        <w:rPr>
          <w:rFonts w:ascii="Times New Roman" w:hAnsi="Times New Roman" w:cs="Times New Roman"/>
          <w:lang w:val="ru-RU"/>
        </w:rPr>
        <w:t xml:space="preserve"> было </w:t>
      </w:r>
      <w:r w:rsidRPr="00705B5D">
        <w:rPr>
          <w:rFonts w:ascii="Times New Roman" w:eastAsia="SimSun" w:hAnsi="Times New Roman" w:cs="Times New Roman"/>
          <w:lang w:val="ru-RU" w:eastAsia="hi-IN" w:bidi="hi-IN"/>
        </w:rPr>
        <w:t xml:space="preserve">установлено, </w:t>
      </w:r>
      <w:r>
        <w:rPr>
          <w:rFonts w:ascii="Times New Roman" w:eastAsia="SimSun" w:hAnsi="Times New Roman" w:cs="Times New Roman"/>
          <w:lang w:val="ru-RU" w:eastAsia="hi-IN" w:bidi="hi-IN"/>
        </w:rPr>
        <w:t xml:space="preserve">что </w:t>
      </w:r>
      <w:r w:rsidRPr="00705B5D">
        <w:rPr>
          <w:rFonts w:ascii="Times New Roman" w:eastAsia="SimSun" w:hAnsi="Times New Roman" w:cs="Times New Roman"/>
          <w:lang w:val="ru-RU" w:eastAsia="hi-IN" w:bidi="hi-IN"/>
        </w:rPr>
        <w:t xml:space="preserve">05.09.2022 между адвокатом </w:t>
      </w:r>
      <w:r w:rsidR="000842D1">
        <w:rPr>
          <w:rFonts w:ascii="Times New Roman" w:eastAsia="SimSun" w:hAnsi="Times New Roman" w:cs="Times New Roman"/>
          <w:lang w:val="ru-RU" w:eastAsia="hi-IN" w:bidi="hi-IN"/>
        </w:rPr>
        <w:t>Т.</w:t>
      </w:r>
      <w:r w:rsidRPr="00705B5D">
        <w:rPr>
          <w:rFonts w:ascii="Times New Roman" w:eastAsia="SimSun" w:hAnsi="Times New Roman" w:cs="Times New Roman"/>
          <w:lang w:val="ru-RU" w:eastAsia="hi-IN" w:bidi="hi-IN"/>
        </w:rPr>
        <w:t xml:space="preserve"> и ООО «Петон Констракшн» было заключено соглашение </w:t>
      </w:r>
      <w:r w:rsidRPr="00705B5D">
        <w:rPr>
          <w:rFonts w:ascii="Times New Roman" w:eastAsia="SimSun" w:hAnsi="Times New Roman" w:cs="Times New Roman"/>
          <w:lang w:val="ru-RU" w:eastAsia="hi-IN" w:bidi="hi-IN"/>
        </w:rPr>
        <w:lastRenderedPageBreak/>
        <w:t>№  об оказании юридической помощи. Предметом соглашения являлись оказание консультационных услуг при проведении налоговым органом выездной налоговой проверки за период 2018–2020 г</w:t>
      </w:r>
      <w:r>
        <w:rPr>
          <w:rFonts w:ascii="Times New Roman" w:eastAsia="SimSun" w:hAnsi="Times New Roman" w:cs="Times New Roman"/>
          <w:lang w:val="ru-RU" w:eastAsia="hi-IN" w:bidi="hi-IN"/>
        </w:rPr>
        <w:t>.г.</w:t>
      </w:r>
      <w:r w:rsidRPr="00705B5D">
        <w:rPr>
          <w:rFonts w:ascii="Times New Roman" w:eastAsia="SimSun" w:hAnsi="Times New Roman" w:cs="Times New Roman"/>
          <w:lang w:val="ru-RU" w:eastAsia="hi-IN" w:bidi="hi-IN"/>
        </w:rPr>
        <w:t xml:space="preserve"> МРИ ФНС № 8 по крупнейшим налогоплательщикам г. Санкт-Петербурга, а также представление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интересов доверителя до получения акта по результатам налоговой проверки. Размер ежемесячного вознаграждения адвоката был согласован сторонами в сумме 117 648 руб.</w:t>
      </w:r>
    </w:p>
    <w:p w14:paraId="3401B9AC" w14:textId="09AB2B20" w:rsidR="00585047" w:rsidRPr="00713EBE" w:rsidRDefault="00705B5D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Квалифкомиссией также установлены обстоятельства получения адвокатом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денежных средств в размере 49 000 000 руб. На основании </w:t>
      </w:r>
      <w:r>
        <w:rPr>
          <w:rFonts w:ascii="Times New Roman" w:eastAsia="SimSun" w:hAnsi="Times New Roman" w:cs="Lucida Sans"/>
          <w:lang w:val="ru-RU" w:eastAsia="hi-IN" w:bidi="hi-IN"/>
        </w:rPr>
        <w:t xml:space="preserve">анализа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апелляционного определения Санкт-Петербургского городского суда от 07.10.2025 по гражданскому делу № , объяснений заявителя и копии расписки адвоката от 14.09.2022 Квалифкомиссия пришла к выводу, что указанная сумма была получена адвокатом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>
        <w:rPr>
          <w:rFonts w:ascii="Times New Roman" w:eastAsia="SimSun" w:hAnsi="Times New Roman" w:cs="Lucida Sans"/>
          <w:lang w:val="ru-RU" w:eastAsia="hi-IN" w:bidi="hi-IN"/>
        </w:rPr>
        <w:t xml:space="preserve">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авансом в качестве «гонорара успеха» по соглашению №  от 05.09.2022.</w:t>
      </w:r>
    </w:p>
    <w:p w14:paraId="413CBE2C" w14:textId="0B55BFDC" w:rsidR="00585047" w:rsidRPr="00713EBE" w:rsidRDefault="00705B5D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Совет АП СПб соглашается с выводом Квалифкомиссии о том, что адвокат </w:t>
      </w:r>
      <w:r>
        <w:rPr>
          <w:rFonts w:ascii="Times New Roman" w:eastAsia="SimSun" w:hAnsi="Times New Roman" w:cs="Lucida Sans"/>
          <w:lang w:val="ru-RU" w:eastAsia="hi-IN" w:bidi="hi-IN"/>
        </w:rPr>
        <w:br/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не представил доказательств оказания юридической помощи в объёме, который мог бы оправдывать удержание полученного им авансом «гонорара успеха» в размере </w:t>
      </w:r>
      <w:r>
        <w:rPr>
          <w:rFonts w:ascii="Times New Roman" w:eastAsia="SimSun" w:hAnsi="Times New Roman" w:cs="Lucida Sans"/>
          <w:lang w:val="ru-RU" w:eastAsia="hi-IN" w:bidi="hi-IN"/>
        </w:rPr>
        <w:br/>
      </w:r>
      <w:r w:rsidRPr="00713EBE">
        <w:rPr>
          <w:rFonts w:ascii="Times New Roman" w:eastAsia="SimSun" w:hAnsi="Times New Roman" w:cs="Lucida Sans"/>
          <w:lang w:val="ru-RU" w:eastAsia="hi-IN" w:bidi="hi-IN"/>
        </w:rPr>
        <w:t>49 000 000 руб.</w:t>
      </w:r>
    </w:p>
    <w:p w14:paraId="52586AC9" w14:textId="78B2D11D" w:rsidR="00585047" w:rsidRPr="00713EBE" w:rsidRDefault="00705B5D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Из материалов дисциплинарного производства следует, что ожидаемый доверителем результат, с которым была связана выплата указанной суммы, достигнут не был. В отношении ООО «Петон Констракшн» по результатам налоговой проверки была установлена значительная недоимка и назначены штрафные санкции. Последующее оспаривание решения налогового органа в арбитражном суде привело лишь к частичному признанию решения недействительным, но не к тому результату, который, согласно </w:t>
      </w:r>
      <w:r>
        <w:rPr>
          <w:rFonts w:ascii="Times New Roman" w:eastAsia="SimSun" w:hAnsi="Times New Roman" w:cs="Lucida Sans"/>
          <w:lang w:val="ru-RU" w:eastAsia="hi-IN" w:bidi="hi-IN"/>
        </w:rPr>
        <w:t>достигнутым сторонами договорённостям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, обуславливал выплату «гонорара успеха».</w:t>
      </w:r>
    </w:p>
    <w:p w14:paraId="250581D4" w14:textId="19963D59" w:rsidR="00585047" w:rsidRPr="00713EBE" w:rsidRDefault="00705B5D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Кроме того, как установила Квалифкомиссия, что </w:t>
      </w:r>
      <w:r w:rsidR="00F956E0">
        <w:rPr>
          <w:rFonts w:ascii="Times New Roman" w:eastAsia="SimSun" w:hAnsi="Times New Roman" w:cs="Lucida Sans"/>
          <w:lang w:val="ru-RU" w:eastAsia="hi-IN" w:bidi="hi-IN"/>
        </w:rPr>
        <w:t>при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рассмотрении акта налоговой проверки со стороны ООО «Петон Констракшн» присутствовал </w:t>
      </w:r>
      <w:r w:rsidR="000842D1">
        <w:rPr>
          <w:rFonts w:ascii="Times New Roman" w:eastAsia="SimSun" w:hAnsi="Times New Roman" w:cs="Lucida Sans"/>
          <w:lang w:val="ru-RU" w:eastAsia="hi-IN" w:bidi="hi-IN"/>
        </w:rPr>
        <w:t>А.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М.Р., что подтверждает довод заявителя о неявке адвоката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на рассмотрение акта налоговой проверки.</w:t>
      </w:r>
    </w:p>
    <w:p w14:paraId="5F526F91" w14:textId="56E692CB" w:rsidR="00585047" w:rsidRPr="00713EBE" w:rsidRDefault="00F956E0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>Совет АП СПб исходит из того, что спор о конкретном гражданско-правовом размере денежных обязательств адвоката перед доверителем разрешается судом. Вместе с тем дисциплинарной оценке подлежит поведение адвоката, который получ</w:t>
      </w:r>
      <w:r>
        <w:rPr>
          <w:rFonts w:ascii="Times New Roman" w:eastAsia="SimSun" w:hAnsi="Times New Roman" w:cs="Lucida Sans"/>
          <w:lang w:val="ru-RU" w:eastAsia="hi-IN" w:bidi="hi-IN"/>
        </w:rPr>
        <w:t>ив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от доверителя значительную сумму денежных средств в связи с оказанием юридической помощи, не подтверждает фактическое оказание помощи в соответствующем объёме, не достигает результата, с которым стороны связывали выплату «гонорара успеха», а затем уклоняется от добровольного возврата денежных средств.</w:t>
      </w:r>
    </w:p>
    <w:p w14:paraId="788EE770" w14:textId="17AD4221" w:rsidR="00585047" w:rsidRPr="00713EBE" w:rsidRDefault="00F956E0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Именно такое поведение </w:t>
      </w:r>
      <w:r w:rsidRPr="00F956E0">
        <w:rPr>
          <w:rFonts w:ascii="Times New Roman" w:eastAsia="SimSun" w:hAnsi="Times New Roman" w:cs="Lucida Sans"/>
          <w:lang w:val="ru-RU" w:eastAsia="hi-IN" w:bidi="hi-IN"/>
        </w:rPr>
        <w:t xml:space="preserve">адвоката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>
        <w:rPr>
          <w:rFonts w:ascii="Times New Roman" w:eastAsia="SimSun" w:hAnsi="Times New Roman" w:cs="Lucida Sans"/>
          <w:lang w:val="ru-RU" w:eastAsia="hi-IN" w:bidi="hi-IN"/>
        </w:rPr>
        <w:t xml:space="preserve">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было установлено Квалифкомиссией.</w:t>
      </w:r>
    </w:p>
    <w:p w14:paraId="1D51A4C2" w14:textId="25ED91A2" w:rsidR="00585047" w:rsidRPr="00713EBE" w:rsidRDefault="00F956E0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Из заключения Квалифкомиссии следует, что ООО «Петон Констракшн» направляло адвокату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требование о возврате денежных средств от 21.10.2023 и досудебную претензию от 29.10.2023, которыми предлагало вернуть 49 000 000 руб. В дальнейшем </w:t>
      </w:r>
      <w:r w:rsidR="009F02DF">
        <w:rPr>
          <w:rFonts w:ascii="Times New Roman" w:eastAsia="SimSun" w:hAnsi="Times New Roman" w:cs="Lucida Sans"/>
          <w:lang w:val="ru-RU" w:eastAsia="hi-IN" w:bidi="hi-IN"/>
        </w:rPr>
        <w:t>о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бщество обратилось в суд, и апелляционным определением Санкт-Петербургского городского суда от 07.10.2025 по гражданскому делу №  исковые требования ООО «Петон Констракшн» к адвокату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о взыскании неосновательного обогащения в размере 49 000 000 рублей были удовлетворены в полном объёме.</w:t>
      </w:r>
    </w:p>
    <w:p w14:paraId="602A5DB2" w14:textId="7DADE172" w:rsidR="00585047" w:rsidRDefault="009F02DF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Совет АП СПб соглашается с выводом Квалифкомиссии о том, что неисполнение </w:t>
      </w:r>
      <w:r w:rsidRPr="00713EBE">
        <w:rPr>
          <w:rFonts w:ascii="Times New Roman" w:eastAsia="SimSun" w:hAnsi="Times New Roman" w:cs="Lucida Sans"/>
          <w:lang w:val="ru-RU" w:eastAsia="hi-IN" w:bidi="hi-IN"/>
        </w:rPr>
        <w:lastRenderedPageBreak/>
        <w:t>адвокатом обязанности по возврату неотработанной части вознаграждения в рассматриваемых обстоятельствах носит грубый и длящийся характер.</w:t>
      </w:r>
    </w:p>
    <w:p w14:paraId="64D13548" w14:textId="77F80A63" w:rsidR="00ED3AB6" w:rsidRPr="00713EBE" w:rsidRDefault="00ED3AB6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ED3AB6">
        <w:rPr>
          <w:rFonts w:ascii="Times New Roman" w:eastAsia="SimSun" w:hAnsi="Times New Roman" w:cs="Lucida Sans"/>
          <w:lang w:val="ru-RU" w:eastAsia="hi-IN" w:bidi="hi-IN"/>
        </w:rPr>
        <w:t xml:space="preserve">Совет АП СПб также учитывает, что гонорар успеха по своей правовой природе связан с достижением определённого положительного результата оказания юридической помощи и не может рассматриваться как безусловно причитающееся адвокату вознаграждение независимо от результатов исполнения поручения. Между тем адвокат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ED3AB6">
        <w:rPr>
          <w:rFonts w:ascii="Times New Roman" w:eastAsia="SimSun" w:hAnsi="Times New Roman" w:cs="Lucida Sans"/>
          <w:lang w:val="ru-RU" w:eastAsia="hi-IN" w:bidi="hi-IN"/>
        </w:rPr>
        <w:t>, получив авансом значительную сумму денежных средств, не обеспечил достижение результата, с которым стороны связывали выплату «гонорара успеха», и впоследствии уклонился от добровольного возврата денежных средств доверителю.</w:t>
      </w:r>
    </w:p>
    <w:p w14:paraId="545970D8" w14:textId="12AEDCCF" w:rsidR="00585047" w:rsidRPr="00713EBE" w:rsidRDefault="009F02DF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>Довод о невозможности применения мер дисциплинарной ответственности в связи с истечением сроков, предусмотренных п. 5 ст. 18 КПЭА, не может быть признан обоснованным. Как правильно указала Квалифкомиссия, дисциплинарные претензии касаются не только факта получения денежных средств в сентябре 2022 г., но и последующего длящегося поведения адвоката, выразившегося в уклонении от возврата денежных средств после прекращения отношений с доверителем, направления требований о возврате денежных средств и вступления в законную силу судебного акта о взыскании неосновательного обогащения.</w:t>
      </w:r>
    </w:p>
    <w:p w14:paraId="064AFFFD" w14:textId="4DD9A920" w:rsidR="00585047" w:rsidRPr="00713EBE" w:rsidRDefault="009F02DF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Совет АП СПб также принимает во внимание, что доводы жалобы о выезде адвоката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>
        <w:rPr>
          <w:rFonts w:ascii="Times New Roman" w:eastAsia="SimSun" w:hAnsi="Times New Roman" w:cs="Lucida Sans"/>
          <w:lang w:val="ru-RU" w:eastAsia="hi-IN" w:bidi="hi-IN"/>
        </w:rPr>
        <w:t xml:space="preserve"> </w:t>
      </w:r>
      <w:r w:rsidRPr="00713EBE">
        <w:rPr>
          <w:rFonts w:ascii="Times New Roman" w:eastAsia="SimSun" w:hAnsi="Times New Roman" w:cs="Lucida Sans"/>
          <w:lang w:val="ru-RU" w:eastAsia="hi-IN" w:bidi="hi-IN"/>
        </w:rPr>
        <w:t>за пределы Российской Федерации сами по себе не образуют самостоятельного дисциплинарного проступка и не могут служить основанием дисциплинарной ответственности. Вместе с тем обстоятельства фактического отсутствия адвоката, прекращения взаимодействия с доверителем и уклонения от разрешения вопроса о возврате денежных средств были правомерно учтены Квалифкомиссией при оценке добросовестности поведения адвоката.</w:t>
      </w:r>
    </w:p>
    <w:p w14:paraId="51EE2A1F" w14:textId="77777777" w:rsidR="009F02DF" w:rsidRDefault="009F02DF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</w:p>
    <w:p w14:paraId="064B4782" w14:textId="79AA3223" w:rsidR="00585047" w:rsidRPr="00713EBE" w:rsidRDefault="009F02DF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Совет АП СПб приходит к выводу, что заключение Квалифкомиссии является законным, обоснованным и мотивированным, соответствует требованиям КПЭА и является достаточным для принятия решения о наличии в действиях адвоката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дисциплинарного проступка.</w:t>
      </w:r>
    </w:p>
    <w:p w14:paraId="70493F6B" w14:textId="77777777" w:rsidR="009F02DF" w:rsidRDefault="009F02DF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</w:p>
    <w:p w14:paraId="1102FB5B" w14:textId="4512F0A5" w:rsidR="00585047" w:rsidRPr="009F02DF" w:rsidRDefault="009F02DF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i/>
          <w:iCs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Как указано в п. 1 ст. 18 КПЭА: </w:t>
      </w:r>
      <w:r w:rsidRPr="009F02DF">
        <w:rPr>
          <w:rFonts w:ascii="Times New Roman" w:eastAsia="SimSun" w:hAnsi="Times New Roman" w:cs="Lucida Sans"/>
          <w:i/>
          <w:iCs/>
          <w:lang w:val="ru-RU" w:eastAsia="hi-IN" w:bidi="hi-IN"/>
        </w:rPr>
        <w:t>«Нарушение адвокатом требований законодательства об адвокатской деятельности и адвокатуре и КПЭА, совершённое умышленно или по грубой неосторожности, влечёт применение мер дисциплинарной ответственности».</w:t>
      </w:r>
    </w:p>
    <w:p w14:paraId="3A717D38" w14:textId="40F8E02F" w:rsidR="00585047" w:rsidRPr="009F02DF" w:rsidRDefault="009F02DF" w:rsidP="00713EBE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i/>
          <w:iCs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Согласно подп. 1 п. 1 ст. 25 КПЭА: </w:t>
      </w:r>
      <w:r w:rsidRPr="009F02DF">
        <w:rPr>
          <w:rFonts w:ascii="Times New Roman" w:eastAsia="SimSun" w:hAnsi="Times New Roman" w:cs="Lucida Sans"/>
          <w:i/>
          <w:iCs/>
          <w:lang w:val="ru-RU" w:eastAsia="hi-IN" w:bidi="hi-IN"/>
        </w:rPr>
        <w:t>«Совет вправе принять по дисциплинарному производству решение о наличии в действиях адвоката нарушения норм законодательства об адвокатской деятельности и адвокатуре и (или) КПЭА и о применении к адвокату мер дисциплинарной ответственности, предусмотренных ст. 18 КПЭА».</w:t>
      </w:r>
    </w:p>
    <w:p w14:paraId="1DDFC815" w14:textId="7F23A496" w:rsidR="00ED3AB6" w:rsidRPr="00ED3AB6" w:rsidRDefault="009F02DF" w:rsidP="00ED3AB6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9F02DF">
        <w:rPr>
          <w:rFonts w:ascii="Times New Roman" w:eastAsia="SimSun" w:hAnsi="Times New Roman" w:cs="Lucida Sans"/>
          <w:b/>
          <w:bCs/>
          <w:lang w:val="ru-RU" w:eastAsia="hi-IN" w:bidi="hi-IN"/>
        </w:rPr>
        <w:t>Избирая меру дисциплинарной ответственности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 адвокату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713EBE">
        <w:rPr>
          <w:rFonts w:ascii="Times New Roman" w:eastAsia="SimSun" w:hAnsi="Times New Roman" w:cs="Lucida Sans"/>
          <w:lang w:val="ru-RU" w:eastAsia="hi-IN" w:bidi="hi-IN"/>
        </w:rPr>
        <w:t xml:space="preserve">, </w:t>
      </w:r>
      <w:r w:rsidR="00ED3AB6" w:rsidRPr="00ED3AB6">
        <w:rPr>
          <w:rFonts w:ascii="Times New Roman" w:eastAsia="SimSun" w:hAnsi="Times New Roman" w:cs="Lucida Sans"/>
          <w:lang w:val="ru-RU" w:eastAsia="hi-IN" w:bidi="hi-IN"/>
        </w:rPr>
        <w:t>Совет АП СПб учитывает характер и тяжесть допущенного нарушения.</w:t>
      </w:r>
    </w:p>
    <w:p w14:paraId="38BD0904" w14:textId="5B836D79" w:rsidR="00ED3AB6" w:rsidRPr="00ED3AB6" w:rsidRDefault="00ED3AB6" w:rsidP="00ED3AB6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ED3AB6">
        <w:rPr>
          <w:rFonts w:ascii="Times New Roman" w:eastAsia="SimSun" w:hAnsi="Times New Roman" w:cs="Lucida Sans"/>
          <w:lang w:val="ru-RU" w:eastAsia="hi-IN" w:bidi="hi-IN"/>
        </w:rPr>
        <w:t xml:space="preserve">Совет АП СПб принимает во внимание, что нарушение </w:t>
      </w:r>
      <w:r>
        <w:rPr>
          <w:rFonts w:ascii="Times New Roman" w:eastAsia="SimSun" w:hAnsi="Times New Roman" w:cs="Lucida Sans"/>
          <w:lang w:val="ru-RU" w:eastAsia="hi-IN" w:bidi="hi-IN"/>
        </w:rPr>
        <w:t xml:space="preserve">было совершено умышленно, </w:t>
      </w:r>
      <w:r w:rsidRPr="00ED3AB6">
        <w:rPr>
          <w:rFonts w:ascii="Times New Roman" w:eastAsia="SimSun" w:hAnsi="Times New Roman" w:cs="Lucida Sans"/>
          <w:lang w:val="ru-RU" w:eastAsia="hi-IN" w:bidi="hi-IN"/>
        </w:rPr>
        <w:t xml:space="preserve">носило грубый и длящийся характер. Несмотря на прекращение отношений с доверителем и заявленные требования о возврате денежных средств, адвокат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ED3AB6">
        <w:rPr>
          <w:rFonts w:ascii="Times New Roman" w:eastAsia="SimSun" w:hAnsi="Times New Roman" w:cs="Lucida Sans"/>
          <w:lang w:val="ru-RU" w:eastAsia="hi-IN" w:bidi="hi-IN"/>
        </w:rPr>
        <w:t xml:space="preserve"> не предпринял действий, направленных на добровольное урегулирование сложившейся ситуации, не представил </w:t>
      </w:r>
      <w:r w:rsidRPr="00ED3AB6">
        <w:rPr>
          <w:rFonts w:ascii="Times New Roman" w:eastAsia="SimSun" w:hAnsi="Times New Roman" w:cs="Lucida Sans"/>
          <w:lang w:val="ru-RU" w:eastAsia="hi-IN" w:bidi="hi-IN"/>
        </w:rPr>
        <w:lastRenderedPageBreak/>
        <w:t>доказательств фактического оказания юридической помощи в объёме, соответствующем удерживаемому вознаграждению, а также не представил доказательств добровольного исполнения вступившего в законную силу судебного акта.</w:t>
      </w:r>
    </w:p>
    <w:p w14:paraId="3D2454B3" w14:textId="177E462B" w:rsidR="00ED3AB6" w:rsidRPr="00ED3AB6" w:rsidRDefault="00ED3AB6" w:rsidP="00ED3AB6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ED3AB6">
        <w:rPr>
          <w:rFonts w:ascii="Times New Roman" w:eastAsia="SimSun" w:hAnsi="Times New Roman" w:cs="Lucida Sans"/>
          <w:lang w:val="ru-RU" w:eastAsia="hi-IN" w:bidi="hi-IN"/>
        </w:rPr>
        <w:t>Такое поведение адвоката объективно подрывает доверие к адвокатуре, поскольку доверитель вправе рассчитывать на честное, разумное и добросовестное исполнение адвокатом профессиональных обязанностей, в том числе при определении условий выплаты вознаграждения и распоряжении полученными от доверителя денежными средствами.</w:t>
      </w:r>
    </w:p>
    <w:p w14:paraId="62D2218E" w14:textId="536E295C" w:rsidR="00ED3AB6" w:rsidRPr="00ED3AB6" w:rsidRDefault="00ED3AB6" w:rsidP="00ED3AB6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ED3AB6">
        <w:rPr>
          <w:rFonts w:ascii="Times New Roman" w:eastAsia="SimSun" w:hAnsi="Times New Roman" w:cs="Lucida Sans"/>
          <w:lang w:val="ru-RU" w:eastAsia="hi-IN" w:bidi="hi-IN"/>
        </w:rPr>
        <w:t xml:space="preserve">Совет АП СПб приходит к выводу, что допущенное адвокатом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ED3AB6">
        <w:rPr>
          <w:rFonts w:ascii="Times New Roman" w:eastAsia="SimSun" w:hAnsi="Times New Roman" w:cs="Lucida Sans"/>
          <w:lang w:val="ru-RU" w:eastAsia="hi-IN" w:bidi="hi-IN"/>
        </w:rPr>
        <w:t xml:space="preserve"> нарушение свидетельствует о грубом нарушении принципов честности, разумности и добросовестности, злоупотреблении доверием доверителя и несовместимо с</w:t>
      </w:r>
      <w:r w:rsidR="00227B0D">
        <w:rPr>
          <w:rFonts w:ascii="Times New Roman" w:eastAsia="SimSun" w:hAnsi="Times New Roman" w:cs="Lucida Sans"/>
          <w:lang w:val="ru-RU" w:eastAsia="hi-IN" w:bidi="hi-IN"/>
        </w:rPr>
        <w:t>о статусом</w:t>
      </w:r>
      <w:r w:rsidRPr="00ED3AB6">
        <w:rPr>
          <w:rFonts w:ascii="Times New Roman" w:eastAsia="SimSun" w:hAnsi="Times New Roman" w:cs="Lucida Sans"/>
          <w:lang w:val="ru-RU" w:eastAsia="hi-IN" w:bidi="hi-IN"/>
        </w:rPr>
        <w:t xml:space="preserve"> адвоката.</w:t>
      </w:r>
    </w:p>
    <w:p w14:paraId="1E262A85" w14:textId="448BD0F2" w:rsidR="003500FA" w:rsidRDefault="00227B0D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="00ED3AB6" w:rsidRPr="00ED3AB6">
        <w:rPr>
          <w:rFonts w:ascii="Times New Roman" w:eastAsia="SimSun" w:hAnsi="Times New Roman" w:cs="Lucida Sans"/>
          <w:lang w:val="ru-RU" w:eastAsia="hi-IN" w:bidi="hi-IN"/>
        </w:rPr>
        <w:t xml:space="preserve">Совет АП СПб принимает во внимание и отсутствие со стороны адвоката </w:t>
      </w:r>
      <w:r>
        <w:rPr>
          <w:rFonts w:ascii="Times New Roman" w:eastAsia="SimSun" w:hAnsi="Times New Roman" w:cs="Lucida Sans"/>
          <w:lang w:val="ru-RU" w:eastAsia="hi-IN" w:bidi="hi-IN"/>
        </w:rPr>
        <w:br/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="00ED3AB6" w:rsidRPr="00ED3AB6">
        <w:rPr>
          <w:rFonts w:ascii="Times New Roman" w:eastAsia="SimSun" w:hAnsi="Times New Roman" w:cs="Lucida Sans"/>
          <w:lang w:val="ru-RU" w:eastAsia="hi-IN" w:bidi="hi-IN"/>
        </w:rPr>
        <w:t xml:space="preserve"> критического отношения к своему профессиональному поведению, поскольку в ходе дисциплинарного производства адвокат не представил сведений, свидетельствующих о намерении устранить последствия нарушения либо добровольно урегулировать спор с доверителем.</w:t>
      </w:r>
      <w:r w:rsidR="003500FA">
        <w:rPr>
          <w:rFonts w:ascii="Times New Roman" w:eastAsia="SimSun" w:hAnsi="Times New Roman" w:cs="Lucida Sans"/>
          <w:lang w:val="ru-RU" w:eastAsia="hi-IN" w:bidi="hi-IN"/>
        </w:rPr>
        <w:t xml:space="preserve"> Это</w:t>
      </w:r>
      <w:r w:rsidR="003500FA" w:rsidRPr="003500FA">
        <w:rPr>
          <w:rFonts w:ascii="Times New Roman" w:eastAsia="SimSun" w:hAnsi="Times New Roman" w:cs="Lucida Sans"/>
          <w:lang w:val="ru-RU" w:eastAsia="hi-IN" w:bidi="hi-IN"/>
        </w:rPr>
        <w:t xml:space="preserve"> не позволяет надеяться, что адвокат</w:t>
      </w:r>
      <w:r w:rsidR="003500FA">
        <w:rPr>
          <w:rFonts w:ascii="Times New Roman" w:eastAsia="SimSun" w:hAnsi="Times New Roman" w:cs="Lucida Sans"/>
          <w:lang w:val="ru-RU" w:eastAsia="hi-IN" w:bidi="hi-IN"/>
        </w:rPr>
        <w:t xml:space="preserve">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="003500FA" w:rsidRPr="003500FA">
        <w:rPr>
          <w:rFonts w:ascii="Times New Roman" w:eastAsia="SimSun" w:hAnsi="Times New Roman" w:cs="Lucida Sans"/>
          <w:lang w:val="ru-RU" w:eastAsia="hi-IN" w:bidi="hi-IN"/>
        </w:rPr>
        <w:t xml:space="preserve"> сможет пересмотреть и скорректировать его.</w:t>
      </w:r>
    </w:p>
    <w:p w14:paraId="463559C4" w14:textId="022105B8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3500FA">
        <w:rPr>
          <w:rFonts w:ascii="Times New Roman" w:eastAsia="SimSun" w:hAnsi="Times New Roman" w:cs="Lucida Sans"/>
          <w:lang w:val="ru-RU" w:eastAsia="hi-IN" w:bidi="hi-IN"/>
        </w:rPr>
        <w:t xml:space="preserve">Все указанные обстоятельства свидетельствуют о нежелании адвоката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3500FA">
        <w:rPr>
          <w:rFonts w:ascii="Times New Roman" w:eastAsia="SimSun" w:hAnsi="Times New Roman" w:cs="Lucida Sans"/>
          <w:lang w:val="ru-RU" w:eastAsia="hi-IN" w:bidi="hi-IN"/>
        </w:rPr>
        <w:t xml:space="preserve"> соблюдать установленные адвокатским сообществом обязательные требования и стандарты профессионального поведения, а также о пренебрежительном отношении к обязанностям адвоката перед доверителем.</w:t>
      </w:r>
      <w:r>
        <w:rPr>
          <w:rFonts w:ascii="Times New Roman" w:eastAsia="SimSun" w:hAnsi="Times New Roman" w:cs="Lucida Sans"/>
          <w:lang w:val="ru-RU" w:eastAsia="hi-IN" w:bidi="hi-IN"/>
        </w:rPr>
        <w:t xml:space="preserve"> Они</w:t>
      </w:r>
      <w:r w:rsidRPr="003500FA">
        <w:rPr>
          <w:rFonts w:ascii="Times New Roman" w:eastAsia="SimSun" w:hAnsi="Times New Roman" w:cs="Lucida Sans"/>
          <w:lang w:val="ru-RU" w:eastAsia="hi-IN" w:bidi="hi-IN"/>
        </w:rPr>
        <w:t xml:space="preserve"> убедительно показыва</w:t>
      </w:r>
      <w:r>
        <w:rPr>
          <w:rFonts w:ascii="Times New Roman" w:eastAsia="SimSun" w:hAnsi="Times New Roman" w:cs="Lucida Sans"/>
          <w:lang w:val="ru-RU" w:eastAsia="hi-IN" w:bidi="hi-IN"/>
        </w:rPr>
        <w:t>ю</w:t>
      </w:r>
      <w:r w:rsidRPr="003500FA">
        <w:rPr>
          <w:rFonts w:ascii="Times New Roman" w:eastAsia="SimSun" w:hAnsi="Times New Roman" w:cs="Lucida Sans"/>
          <w:lang w:val="ru-RU" w:eastAsia="hi-IN" w:bidi="hi-IN"/>
        </w:rPr>
        <w:t xml:space="preserve">т, что адвокат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3500FA">
        <w:rPr>
          <w:rFonts w:ascii="Times New Roman" w:eastAsia="SimSun" w:hAnsi="Times New Roman" w:cs="Lucida Sans"/>
          <w:lang w:val="ru-RU" w:eastAsia="hi-IN" w:bidi="hi-IN"/>
        </w:rPr>
        <w:t xml:space="preserve"> не обладает необходимыми для осуществления адвокатской деятельности профессиональными и этическими качествами, что делает невозможным его дальнейшее пребывание в составе адвокатского сообщества. </w:t>
      </w:r>
    </w:p>
    <w:p w14:paraId="36F82884" w14:textId="4DD57C01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Lucida Sans"/>
          <w:lang w:val="ru-RU" w:eastAsia="hi-IN" w:bidi="hi-IN"/>
        </w:rPr>
      </w:pPr>
      <w:r w:rsidRPr="003500FA">
        <w:rPr>
          <w:rFonts w:ascii="Times New Roman" w:eastAsia="SimSun" w:hAnsi="Times New Roman" w:cs="Lucida Sans"/>
          <w:lang w:val="ru-RU" w:eastAsia="hi-IN" w:bidi="hi-IN"/>
        </w:rPr>
        <w:tab/>
        <w:t xml:space="preserve">Кроме этого, Совет АП СПб принимает во внимание отсутствие у адвоката </w:t>
      </w:r>
      <w:r>
        <w:rPr>
          <w:rFonts w:ascii="Times New Roman" w:eastAsia="SimSun" w:hAnsi="Times New Roman" w:cs="Lucida Sans"/>
          <w:lang w:val="ru-RU" w:eastAsia="hi-IN" w:bidi="hi-IN"/>
        </w:rPr>
        <w:br/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3500FA">
        <w:rPr>
          <w:rFonts w:ascii="Times New Roman" w:eastAsia="SimSun" w:hAnsi="Times New Roman" w:cs="Lucida Sans"/>
          <w:lang w:val="ru-RU" w:eastAsia="hi-IN" w:bidi="hi-IN"/>
        </w:rPr>
        <w:t xml:space="preserve"> действующих дисциплинарных взысканий, но не считает это обстоятельство оказывающим существенное влияние на принятое решение.</w:t>
      </w:r>
    </w:p>
    <w:p w14:paraId="7D82CD4D" w14:textId="39B25A5C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  <w:r>
        <w:rPr>
          <w:rFonts w:ascii="Times New Roman" w:eastAsia="SimSun" w:hAnsi="Times New Roman" w:cs="Lucida Sans"/>
          <w:lang w:val="ru-RU" w:eastAsia="hi-IN" w:bidi="hi-IN"/>
        </w:rPr>
        <w:tab/>
      </w:r>
      <w:r w:rsidRPr="003500FA">
        <w:rPr>
          <w:rFonts w:ascii="Times New Roman" w:eastAsia="SimSun" w:hAnsi="Times New Roman" w:cs="Lucida Sans"/>
          <w:lang w:val="ru-RU" w:eastAsia="hi-IN" w:bidi="hi-IN"/>
        </w:rPr>
        <w:t xml:space="preserve">Совет АП СПб не находит возможности применения к адвокату </w:t>
      </w:r>
      <w:r w:rsidR="000842D1">
        <w:rPr>
          <w:rFonts w:ascii="Times New Roman" w:eastAsia="SimSun" w:hAnsi="Times New Roman" w:cs="Lucida Sans"/>
          <w:lang w:val="ru-RU" w:eastAsia="hi-IN" w:bidi="hi-IN"/>
        </w:rPr>
        <w:t>Т.</w:t>
      </w:r>
      <w:r w:rsidRPr="003500FA">
        <w:rPr>
          <w:rFonts w:ascii="Times New Roman" w:eastAsia="SimSun" w:hAnsi="Times New Roman" w:cs="Lucida Sans"/>
          <w:lang w:val="ru-RU" w:eastAsia="hi-IN" w:bidi="hi-IN"/>
        </w:rPr>
        <w:t xml:space="preserve"> более мягкой меры дисциплинарной ответственности из числа предусмотренных п. 6 ст. 18 КПЭА, как в силу требования справедливости дисциплинарного разбирательства, предусмотренного </w:t>
      </w:r>
      <w:r w:rsidRPr="003500FA">
        <w:rPr>
          <w:rFonts w:ascii="Times New Roman" w:eastAsia="SimSun" w:hAnsi="Times New Roman" w:cs="Times New Roman"/>
          <w:lang w:val="ru-RU" w:eastAsia="hi-IN" w:bidi="hi-IN"/>
        </w:rPr>
        <w:t xml:space="preserve">п. 3 ст. 19 КПЭА, так и в силу того, что оставление </w:t>
      </w:r>
      <w:r w:rsidR="000842D1">
        <w:rPr>
          <w:rFonts w:ascii="Times New Roman" w:eastAsia="SimSun" w:hAnsi="Times New Roman" w:cs="Times New Roman"/>
          <w:lang w:val="ru-RU" w:eastAsia="hi-IN" w:bidi="hi-IN"/>
        </w:rPr>
        <w:t>Т.</w:t>
      </w:r>
      <w:r w:rsidRPr="003500FA">
        <w:rPr>
          <w:rFonts w:ascii="Times New Roman" w:eastAsia="SimSun" w:hAnsi="Times New Roman" w:cs="Times New Roman"/>
          <w:lang w:val="ru-RU" w:eastAsia="hi-IN" w:bidi="hi-IN"/>
        </w:rPr>
        <w:t xml:space="preserve"> в составе адвокатского сообщества могло бы дать основание другим адвокатам полагать, что совершённые им нарушения совместимы со статусом адвоката.</w:t>
      </w:r>
    </w:p>
    <w:p w14:paraId="590A2F29" w14:textId="081495A5" w:rsidR="00ED3AB6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  <w:r w:rsidRPr="003500FA">
        <w:rPr>
          <w:rFonts w:ascii="Times New Roman" w:eastAsia="SimSun" w:hAnsi="Times New Roman" w:cs="Times New Roman"/>
          <w:lang w:val="ru-RU" w:eastAsia="hi-IN" w:bidi="hi-IN"/>
        </w:rPr>
        <w:tab/>
        <w:t xml:space="preserve">Кроме этого, применение к адвокату </w:t>
      </w:r>
      <w:r w:rsidR="000842D1">
        <w:rPr>
          <w:rFonts w:ascii="Times New Roman" w:eastAsia="SimSun" w:hAnsi="Times New Roman" w:cs="Times New Roman"/>
          <w:lang w:val="ru-RU" w:eastAsia="hi-IN" w:bidi="hi-IN"/>
        </w:rPr>
        <w:t>Т.</w:t>
      </w:r>
      <w:r w:rsidRPr="003500FA">
        <w:rPr>
          <w:rFonts w:ascii="Times New Roman" w:eastAsia="SimSun" w:hAnsi="Times New Roman" w:cs="Times New Roman"/>
          <w:lang w:val="ru-RU" w:eastAsia="hi-IN" w:bidi="hi-IN"/>
        </w:rPr>
        <w:t xml:space="preserve"> мер дисциплинарной ответственности в виде замечания или предупреждения не будет отвечать характеру и тяжести допущенного нарушения и не обеспечит целей дисциплинарной ответственности.</w:t>
      </w:r>
    </w:p>
    <w:p w14:paraId="61978FE3" w14:textId="3A471978" w:rsidR="00585047" w:rsidRPr="003500FA" w:rsidRDefault="003500FA" w:rsidP="00ED3AB6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  <w:r w:rsidRPr="003500FA">
        <w:rPr>
          <w:rFonts w:ascii="Times New Roman" w:eastAsia="SimSun" w:hAnsi="Times New Roman" w:cs="Times New Roman"/>
          <w:lang w:val="ru-RU" w:eastAsia="hi-IN" w:bidi="hi-IN"/>
        </w:rPr>
        <w:tab/>
      </w:r>
      <w:r w:rsidR="00ED3AB6" w:rsidRPr="003500FA">
        <w:rPr>
          <w:rFonts w:ascii="Times New Roman" w:eastAsia="SimSun" w:hAnsi="Times New Roman" w:cs="Times New Roman"/>
          <w:lang w:val="ru-RU" w:eastAsia="hi-IN" w:bidi="hi-IN"/>
        </w:rPr>
        <w:t xml:space="preserve">С учётом изложенного Совет АП СПб полагает необходимым применить к адвокату </w:t>
      </w:r>
      <w:r w:rsidR="000842D1">
        <w:rPr>
          <w:rFonts w:ascii="Times New Roman" w:eastAsia="SimSun" w:hAnsi="Times New Roman" w:cs="Times New Roman"/>
          <w:lang w:val="ru-RU" w:eastAsia="hi-IN" w:bidi="hi-IN"/>
        </w:rPr>
        <w:t>Т.</w:t>
      </w:r>
      <w:r w:rsidR="00ED3AB6" w:rsidRPr="003500FA">
        <w:rPr>
          <w:rFonts w:ascii="Times New Roman" w:eastAsia="SimSun" w:hAnsi="Times New Roman" w:cs="Times New Roman"/>
          <w:lang w:val="ru-RU" w:eastAsia="hi-IN" w:bidi="hi-IN"/>
        </w:rPr>
        <w:t xml:space="preserve"> меру дисциплинарной ответственности в виде </w:t>
      </w:r>
      <w:r w:rsidR="00ED3AB6" w:rsidRPr="00D7077B">
        <w:rPr>
          <w:rFonts w:ascii="Times New Roman" w:eastAsia="SimSun" w:hAnsi="Times New Roman" w:cs="Times New Roman"/>
          <w:b/>
          <w:bCs/>
          <w:lang w:val="ru-RU" w:eastAsia="hi-IN" w:bidi="hi-IN"/>
        </w:rPr>
        <w:t>прекращения статуса адвоката</w:t>
      </w:r>
      <w:r w:rsidR="00ED3AB6" w:rsidRPr="003500FA">
        <w:rPr>
          <w:rFonts w:ascii="Times New Roman" w:eastAsia="SimSun" w:hAnsi="Times New Roman" w:cs="Times New Roman"/>
          <w:lang w:val="ru-RU" w:eastAsia="hi-IN" w:bidi="hi-IN"/>
        </w:rPr>
        <w:t>.</w:t>
      </w:r>
    </w:p>
    <w:p w14:paraId="397D8F93" w14:textId="77777777" w:rsidR="003500FA" w:rsidRPr="003500FA" w:rsidRDefault="003500FA" w:rsidP="00ED3AB6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</w:p>
    <w:p w14:paraId="3DAEA30D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i/>
          <w:iCs/>
          <w:lang w:val="ru-RU" w:eastAsia="hi-IN" w:bidi="hi-IN"/>
        </w:rPr>
      </w:pPr>
      <w:r w:rsidRPr="003500FA">
        <w:rPr>
          <w:rFonts w:ascii="Times New Roman" w:eastAsia="SimSun" w:hAnsi="Times New Roman" w:cs="Times New Roman"/>
          <w:lang w:val="ru-RU" w:eastAsia="hi-IN" w:bidi="hi-IN"/>
        </w:rPr>
        <w:tab/>
        <w:t xml:space="preserve">В соответствии с п. 7 ст. 18 КПЭА: </w:t>
      </w:r>
      <w:r w:rsidRPr="003500FA">
        <w:rPr>
          <w:rFonts w:ascii="Times New Roman" w:eastAsia="SimSun" w:hAnsi="Times New Roman" w:cs="Times New Roman"/>
          <w:i/>
          <w:iCs/>
          <w:lang w:val="ru-RU" w:eastAsia="hi-IN" w:bidi="hi-IN"/>
        </w:rPr>
        <w:t xml:space="preserve">«В решении Совета о прекращении статуса адвоката за нарушение норм законодательства об адвокатской деятельности и адвокатуре и настоящего Кодекса устанавливается срок, по истечении которого указанное лицо допускается к сдаче квалификационного экзамена на приобретение статуса адвоката. </w:t>
      </w:r>
      <w:r w:rsidRPr="003500FA">
        <w:rPr>
          <w:rFonts w:ascii="Times New Roman" w:eastAsia="SimSun" w:hAnsi="Times New Roman" w:cs="Times New Roman"/>
          <w:i/>
          <w:iCs/>
          <w:lang w:val="ru-RU" w:eastAsia="hi-IN" w:bidi="hi-IN"/>
        </w:rPr>
        <w:lastRenderedPageBreak/>
        <w:t>Указанный срок может составлять от одного года до пяти лет.».</w:t>
      </w:r>
    </w:p>
    <w:p w14:paraId="6FB1F4E0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</w:p>
    <w:p w14:paraId="190C1656" w14:textId="6BC3FDB2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  <w:r w:rsidRPr="003500FA">
        <w:rPr>
          <w:rFonts w:ascii="Times New Roman" w:eastAsia="SimSun" w:hAnsi="Times New Roman" w:cs="Times New Roman"/>
          <w:lang w:val="ru-RU" w:eastAsia="hi-IN" w:bidi="hi-IN"/>
        </w:rPr>
        <w:tab/>
        <w:t xml:space="preserve">С учётом всех приведённых выше обстоятельств дисциплинарного производства Совет АП СПб полагает возможным установить адвокату </w:t>
      </w:r>
      <w:r w:rsidR="000842D1">
        <w:rPr>
          <w:rFonts w:ascii="Times New Roman" w:eastAsia="SimSun" w:hAnsi="Times New Roman" w:cs="Times New Roman"/>
          <w:lang w:val="ru-RU" w:eastAsia="hi-IN" w:bidi="hi-IN"/>
        </w:rPr>
        <w:t>Т.</w:t>
      </w:r>
      <w:r w:rsidRPr="003500FA">
        <w:rPr>
          <w:rFonts w:ascii="Times New Roman" w:eastAsia="SimSun" w:hAnsi="Times New Roman" w:cs="Times New Roman"/>
          <w:lang w:val="ru-RU" w:eastAsia="hi-IN" w:bidi="hi-IN"/>
        </w:rPr>
        <w:t xml:space="preserve"> срок дисквалификации 4 (четыре) года</w:t>
      </w:r>
      <w:r w:rsidRPr="003500FA">
        <w:rPr>
          <w:rFonts w:ascii="Times New Roman" w:hAnsi="Times New Roman" w:cs="Times New Roman"/>
          <w:bCs/>
          <w:color w:val="000000"/>
          <w:vertAlign w:val="superscript"/>
        </w:rPr>
        <w:footnoteReference w:id="1"/>
      </w:r>
      <w:r w:rsidRPr="003500FA">
        <w:rPr>
          <w:rFonts w:ascii="Times New Roman" w:eastAsia="SimSun" w:hAnsi="Times New Roman" w:cs="Times New Roman"/>
          <w:lang w:val="ru-RU" w:eastAsia="hi-IN" w:bidi="hi-IN"/>
        </w:rPr>
        <w:t>.</w:t>
      </w:r>
    </w:p>
    <w:p w14:paraId="40B82569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</w:p>
    <w:p w14:paraId="738016DE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bCs/>
          <w:lang w:val="ru-RU" w:eastAsia="hi-IN" w:bidi="hi-IN"/>
        </w:rPr>
      </w:pPr>
      <w:r w:rsidRPr="003500FA">
        <w:rPr>
          <w:rFonts w:ascii="Times New Roman" w:eastAsia="SimSun" w:hAnsi="Times New Roman" w:cs="Times New Roman"/>
          <w:lang w:val="ru-RU" w:eastAsia="hi-IN" w:bidi="hi-IN"/>
        </w:rPr>
        <w:tab/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1 п. 1 ст. 25, </w:t>
      </w:r>
      <w:r w:rsidRPr="003500FA">
        <w:rPr>
          <w:rFonts w:ascii="Times New Roman" w:eastAsia="SimSun" w:hAnsi="Times New Roman" w:cs="Times New Roman"/>
          <w:lang w:val="ru-RU" w:eastAsia="hi-IN" w:bidi="hi-IN"/>
        </w:rPr>
        <w:br/>
        <w:t xml:space="preserve">подп. 3 п. 6 и п. 7 ст. 18 КПЭА, Совет Адвокатской палаты Санкт-Петербурга </w:t>
      </w:r>
      <w:r w:rsidRPr="003500FA">
        <w:rPr>
          <w:rFonts w:ascii="Times New Roman" w:eastAsia="SimSun" w:hAnsi="Times New Roman" w:cs="Times New Roman"/>
          <w:b/>
          <w:bCs/>
          <w:lang w:val="ru-RU" w:eastAsia="hi-IN" w:bidi="hi-IN"/>
        </w:rPr>
        <w:t>большинством голосов</w:t>
      </w:r>
    </w:p>
    <w:p w14:paraId="13FA27CE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</w:p>
    <w:p w14:paraId="7ED5C5B3" w14:textId="77777777" w:rsidR="003500FA" w:rsidRPr="003500FA" w:rsidRDefault="003500FA" w:rsidP="003500FA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lang w:val="ru-RU" w:eastAsia="hi-IN" w:bidi="hi-IN"/>
        </w:rPr>
      </w:pPr>
      <w:r w:rsidRPr="003500FA">
        <w:rPr>
          <w:rFonts w:ascii="Times New Roman" w:eastAsia="SimSun" w:hAnsi="Times New Roman" w:cs="Times New Roman"/>
          <w:b/>
          <w:bCs/>
          <w:lang w:val="ru-RU" w:eastAsia="hi-IN" w:bidi="hi-IN"/>
        </w:rPr>
        <w:t>решил:</w:t>
      </w:r>
    </w:p>
    <w:p w14:paraId="6A0E693F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</w:p>
    <w:p w14:paraId="45E89497" w14:textId="5082AAB2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  <w:r>
        <w:rPr>
          <w:rFonts w:ascii="Times New Roman" w:eastAsia="SimSun" w:hAnsi="Times New Roman" w:cs="Times New Roman"/>
          <w:lang w:val="ru-RU" w:eastAsia="hi-IN" w:bidi="hi-IN"/>
        </w:rPr>
        <w:tab/>
      </w:r>
      <w:r w:rsidRPr="003500FA">
        <w:rPr>
          <w:rFonts w:ascii="Times New Roman" w:eastAsia="SimSun" w:hAnsi="Times New Roman" w:cs="Times New Roman"/>
          <w:lang w:val="ru-RU" w:eastAsia="hi-IN" w:bidi="hi-IN"/>
        </w:rPr>
        <w:t xml:space="preserve">признать в действиях (бездействии) адвоката </w:t>
      </w:r>
      <w:r w:rsidR="000842D1">
        <w:rPr>
          <w:rFonts w:ascii="Times New Roman" w:eastAsia="SimSun" w:hAnsi="Times New Roman" w:cs="Times New Roman"/>
          <w:b/>
          <w:bCs/>
          <w:lang w:val="ru-RU" w:eastAsia="hi-IN" w:bidi="hi-IN"/>
        </w:rPr>
        <w:t>Т.</w:t>
      </w:r>
      <w:r w:rsidRPr="003500FA">
        <w:rPr>
          <w:rFonts w:ascii="Times New Roman" w:eastAsia="SimSun" w:hAnsi="Times New Roman" w:cs="Times New Roman"/>
          <w:lang w:val="ru-RU" w:eastAsia="hi-IN" w:bidi="hi-IN"/>
        </w:rPr>
        <w:t xml:space="preserve"> (регистрационный номер в Едином государственном реестре адвокатов) наличие нарушения требований:</w:t>
      </w:r>
    </w:p>
    <w:p w14:paraId="0699449E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  <w:bookmarkStart w:id="3" w:name="_GoBack"/>
      <w:bookmarkEnd w:id="3"/>
    </w:p>
    <w:p w14:paraId="40EA1A1F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  <w:r w:rsidRPr="003500FA">
        <w:rPr>
          <w:rFonts w:ascii="Times New Roman" w:eastAsia="SimSun" w:hAnsi="Times New Roman" w:cs="Times New Roman"/>
          <w:lang w:val="ru-RU" w:eastAsia="hi-IN" w:bidi="hi-IN"/>
        </w:rPr>
        <w:tab/>
        <w:t>- подпункта 1 пункта 1 статьи 7 Федерального закона «Об адвокатской деятельности и адвокатуре в Российской Федерации»;</w:t>
      </w:r>
    </w:p>
    <w:p w14:paraId="6FF8DDFE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  <w:r w:rsidRPr="003500FA">
        <w:rPr>
          <w:rFonts w:ascii="Times New Roman" w:eastAsia="SimSun" w:hAnsi="Times New Roman" w:cs="Times New Roman"/>
          <w:lang w:val="ru-RU" w:eastAsia="hi-IN" w:bidi="hi-IN"/>
        </w:rPr>
        <w:tab/>
        <w:t>- пунктов 1–3 статьи 5, пункта 1 статьи 8 Кодекса профессиональной этики адвоката</w:t>
      </w:r>
    </w:p>
    <w:p w14:paraId="39694519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</w:p>
    <w:p w14:paraId="168C923F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  <w:r w:rsidRPr="003500FA">
        <w:rPr>
          <w:rFonts w:ascii="Times New Roman" w:eastAsia="SimSun" w:hAnsi="Times New Roman" w:cs="Times New Roman"/>
          <w:lang w:val="ru-RU" w:eastAsia="hi-IN" w:bidi="hi-IN"/>
        </w:rPr>
        <w:tab/>
        <w:t xml:space="preserve">и применить к нему меру дисциплинарной ответственности в виде </w:t>
      </w:r>
      <w:r w:rsidRPr="003500FA">
        <w:rPr>
          <w:rFonts w:ascii="Times New Roman" w:eastAsia="SimSun" w:hAnsi="Times New Roman" w:cs="Times New Roman"/>
          <w:b/>
          <w:bCs/>
          <w:lang w:val="ru-RU" w:eastAsia="hi-IN" w:bidi="hi-IN"/>
        </w:rPr>
        <w:t>прекращения статуса адвоката</w:t>
      </w:r>
      <w:r w:rsidRPr="003500FA">
        <w:rPr>
          <w:rFonts w:ascii="Times New Roman" w:eastAsia="SimSun" w:hAnsi="Times New Roman" w:cs="Times New Roman"/>
          <w:lang w:val="ru-RU" w:eastAsia="hi-IN" w:bidi="hi-IN"/>
        </w:rPr>
        <w:t>.</w:t>
      </w:r>
    </w:p>
    <w:p w14:paraId="29D33D46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</w:p>
    <w:p w14:paraId="27E27DB9" w14:textId="6D9959AB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lang w:val="ru-RU"/>
        </w:rPr>
      </w:pPr>
      <w:r w:rsidRPr="003500FA">
        <w:rPr>
          <w:rFonts w:ascii="Times New Roman" w:hAnsi="Times New Roman" w:cs="Times New Roman"/>
          <w:lang w:val="ru-RU"/>
        </w:rPr>
        <w:tab/>
        <w:t xml:space="preserve">Установить </w:t>
      </w:r>
      <w:r w:rsidR="000842D1">
        <w:rPr>
          <w:rFonts w:ascii="Times New Roman" w:hAnsi="Times New Roman" w:cs="Times New Roman"/>
          <w:lang w:val="ru-RU"/>
        </w:rPr>
        <w:t>Т.</w:t>
      </w:r>
      <w:r w:rsidRPr="003500FA">
        <w:rPr>
          <w:rFonts w:ascii="Times New Roman" w:hAnsi="Times New Roman" w:cs="Times New Roman"/>
          <w:lang w:val="ru-RU"/>
        </w:rPr>
        <w:t xml:space="preserve"> срок, по истечении которого он может быть допущен к сдаче квалификационного экзамена на приобретение статуса адвоката, 4 (четыре) года.</w:t>
      </w:r>
    </w:p>
    <w:p w14:paraId="36FDED23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</w:p>
    <w:p w14:paraId="467F23C4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</w:p>
    <w:p w14:paraId="168BFE0E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</w:p>
    <w:p w14:paraId="139E2F7D" w14:textId="77777777" w:rsidR="003500FA" w:rsidRPr="003500FA" w:rsidRDefault="003500FA" w:rsidP="003500FA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  <w:r w:rsidRPr="003500FA">
        <w:rPr>
          <w:rFonts w:ascii="Times New Roman" w:eastAsia="SimSun" w:hAnsi="Times New Roman" w:cs="Times New Roman"/>
          <w:lang w:val="ru-RU" w:eastAsia="hi-IN" w:bidi="hi-IN"/>
        </w:rPr>
        <w:t>Президент</w:t>
      </w:r>
    </w:p>
    <w:p w14:paraId="486B5257" w14:textId="33C298BB" w:rsidR="003500FA" w:rsidRPr="003500FA" w:rsidRDefault="003500FA" w:rsidP="00ED3AB6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lang w:val="ru-RU" w:eastAsia="hi-IN" w:bidi="hi-IN"/>
        </w:rPr>
      </w:pPr>
      <w:r w:rsidRPr="003500FA">
        <w:rPr>
          <w:rFonts w:ascii="Times New Roman" w:eastAsia="SimSun" w:hAnsi="Times New Roman" w:cs="Times New Roman"/>
          <w:lang w:val="ru-RU" w:eastAsia="hi-IN" w:bidi="hi-IN"/>
        </w:rPr>
        <w:t>Адвокатской палаты Санкт-Петербурга</w:t>
      </w:r>
      <w:r>
        <w:rPr>
          <w:rFonts w:ascii="Times New Roman" w:eastAsia="SimSun" w:hAnsi="Times New Roman" w:cs="Times New Roman"/>
          <w:lang w:val="ru-RU" w:eastAsia="hi-IN" w:bidi="hi-IN"/>
        </w:rPr>
        <w:tab/>
      </w:r>
      <w:r>
        <w:rPr>
          <w:rFonts w:ascii="Times New Roman" w:eastAsia="SimSun" w:hAnsi="Times New Roman" w:cs="Times New Roman"/>
          <w:lang w:val="ru-RU" w:eastAsia="hi-IN" w:bidi="hi-IN"/>
        </w:rPr>
        <w:tab/>
      </w:r>
      <w:r>
        <w:rPr>
          <w:rFonts w:ascii="Times New Roman" w:eastAsia="SimSun" w:hAnsi="Times New Roman" w:cs="Times New Roman"/>
          <w:lang w:val="ru-RU" w:eastAsia="hi-IN" w:bidi="hi-IN"/>
        </w:rPr>
        <w:tab/>
      </w:r>
      <w:r>
        <w:rPr>
          <w:rFonts w:ascii="Times New Roman" w:eastAsia="SimSun" w:hAnsi="Times New Roman" w:cs="Times New Roman"/>
          <w:lang w:val="ru-RU" w:eastAsia="hi-IN" w:bidi="hi-IN"/>
        </w:rPr>
        <w:tab/>
      </w:r>
      <w:r>
        <w:rPr>
          <w:rFonts w:ascii="Times New Roman" w:eastAsia="SimSun" w:hAnsi="Times New Roman" w:cs="Times New Roman"/>
          <w:lang w:val="ru-RU" w:eastAsia="hi-IN" w:bidi="hi-IN"/>
        </w:rPr>
        <w:tab/>
      </w:r>
      <w:r>
        <w:rPr>
          <w:rFonts w:ascii="Times New Roman" w:eastAsia="SimSun" w:hAnsi="Times New Roman" w:cs="Times New Roman"/>
          <w:lang w:val="ru-RU" w:eastAsia="hi-IN" w:bidi="hi-IN"/>
        </w:rPr>
        <w:tab/>
      </w:r>
      <w:r w:rsidRPr="003500FA">
        <w:rPr>
          <w:rFonts w:ascii="Times New Roman" w:eastAsia="SimSun" w:hAnsi="Times New Roman" w:cs="Times New Roman"/>
          <w:lang w:val="ru-RU" w:eastAsia="hi-IN" w:bidi="hi-IN"/>
        </w:rPr>
        <w:t>Тенишев В.Ш.</w:t>
      </w:r>
      <w:bookmarkEnd w:id="0"/>
      <w:bookmarkEnd w:id="1"/>
      <w:bookmarkEnd w:id="2"/>
      <w:r w:rsidR="00A8665D" w:rsidRPr="003500FA">
        <w:rPr>
          <w:rFonts w:ascii="Times New Roman" w:eastAsia="SimSun" w:hAnsi="Times New Roman" w:cs="Times New Roman"/>
          <w:lang w:val="ru-RU" w:eastAsia="hi-IN" w:bidi="hi-IN"/>
        </w:rPr>
        <w:t xml:space="preserve"> </w:t>
      </w:r>
    </w:p>
    <w:sectPr w:rsidR="003500FA" w:rsidRPr="003500FA" w:rsidSect="00A8665D">
      <w:headerReference w:type="default" r:id="rId7"/>
      <w:footnotePr>
        <w:numRestart w:val="eachSect"/>
      </w:footnotePr>
      <w:pgSz w:w="12240" w:h="15840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A6B56" w14:textId="77777777" w:rsidR="006D6E49" w:rsidRDefault="006D6E49" w:rsidP="003500FA">
      <w:pPr>
        <w:spacing w:after="0"/>
      </w:pPr>
      <w:r>
        <w:separator/>
      </w:r>
    </w:p>
  </w:endnote>
  <w:endnote w:type="continuationSeparator" w:id="0">
    <w:p w14:paraId="4D6F25C6" w14:textId="77777777" w:rsidR="006D6E49" w:rsidRDefault="006D6E49" w:rsidP="003500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D6C87" w14:textId="77777777" w:rsidR="006D6E49" w:rsidRDefault="006D6E49" w:rsidP="003500FA">
      <w:pPr>
        <w:spacing w:after="0"/>
      </w:pPr>
      <w:r>
        <w:separator/>
      </w:r>
    </w:p>
  </w:footnote>
  <w:footnote w:type="continuationSeparator" w:id="0">
    <w:p w14:paraId="357B8CF7" w14:textId="77777777" w:rsidR="006D6E49" w:rsidRDefault="006D6E49" w:rsidP="003500FA">
      <w:pPr>
        <w:spacing w:after="0"/>
      </w:pPr>
      <w:r>
        <w:continuationSeparator/>
      </w:r>
    </w:p>
  </w:footnote>
  <w:footnote w:id="1">
    <w:p w14:paraId="565E22B1" w14:textId="77777777" w:rsidR="003500FA" w:rsidRPr="003500FA" w:rsidRDefault="003500FA" w:rsidP="003500FA">
      <w:pPr>
        <w:pStyle w:val="ab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tab/>
      </w:r>
      <w:r w:rsidRPr="003500FA">
        <w:rPr>
          <w:rStyle w:val="af"/>
          <w:rFonts w:ascii="Times New Roman" w:hAnsi="Times New Roman" w:cs="Times New Roman"/>
          <w:sz w:val="22"/>
          <w:szCs w:val="22"/>
        </w:rPr>
        <w:footnoteRef/>
      </w:r>
      <w:r w:rsidRPr="003500FA">
        <w:rPr>
          <w:rFonts w:ascii="Times New Roman" w:hAnsi="Times New Roman" w:cs="Times New Roman"/>
          <w:sz w:val="22"/>
          <w:szCs w:val="22"/>
          <w:lang w:val="ru-RU"/>
        </w:rPr>
        <w:t xml:space="preserve"> По данному вопросу Советом АП СПб проводилось отдельное голосование, решение принято единогласно.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2361367"/>
      <w:docPartObj>
        <w:docPartGallery w:val="Page Numbers (Top of Page)"/>
        <w:docPartUnique/>
      </w:docPartObj>
    </w:sdtPr>
    <w:sdtEndPr/>
    <w:sdtContent>
      <w:p w14:paraId="37DF1D11" w14:textId="0A29E6E2" w:rsidR="00A8665D" w:rsidRDefault="00A8665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2D1" w:rsidRPr="000842D1">
          <w:rPr>
            <w:noProof/>
            <w:lang w:val="ru-RU"/>
          </w:rPr>
          <w:t>6</w:t>
        </w:r>
        <w:r>
          <w:fldChar w:fldCharType="end"/>
        </w:r>
      </w:p>
    </w:sdtContent>
  </w:sdt>
  <w:p w14:paraId="23A845AB" w14:textId="77777777" w:rsidR="00A8665D" w:rsidRDefault="00A8665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5E7648C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9424F7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47"/>
    <w:rsid w:val="00053E43"/>
    <w:rsid w:val="000842D1"/>
    <w:rsid w:val="001751CB"/>
    <w:rsid w:val="00227B0D"/>
    <w:rsid w:val="002779D3"/>
    <w:rsid w:val="003500FA"/>
    <w:rsid w:val="00585047"/>
    <w:rsid w:val="006D6E49"/>
    <w:rsid w:val="00705B5D"/>
    <w:rsid w:val="00713EBE"/>
    <w:rsid w:val="009F02DF"/>
    <w:rsid w:val="00A8665D"/>
    <w:rsid w:val="00D7077B"/>
    <w:rsid w:val="00DC71D6"/>
    <w:rsid w:val="00E25F87"/>
    <w:rsid w:val="00ED3AB6"/>
    <w:rsid w:val="00F9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4633"/>
  <w15:docId w15:val="{537B45D0-B843-4CCF-BA16-1F9FF440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footnote text" w:uiPriority="99"/>
    <w:lsdException w:name="header" w:uiPriority="99"/>
    <w:lsdException w:name="footnote referenc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link w:val="ac"/>
    <w:uiPriority w:val="9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d">
    <w:name w:val="caption"/>
    <w:basedOn w:val="a"/>
    <w:link w:val="ae"/>
    <w:pPr>
      <w:spacing w:after="120"/>
    </w:pPr>
    <w:rPr>
      <w:i/>
    </w:rPr>
  </w:style>
  <w:style w:type="paragraph" w:customStyle="1" w:styleId="TableCaption">
    <w:name w:val="Table Caption"/>
    <w:basedOn w:val="ad"/>
    <w:pPr>
      <w:keepNext/>
    </w:pPr>
  </w:style>
  <w:style w:type="paragraph" w:customStyle="1" w:styleId="ImageCaption">
    <w:name w:val="Image Caption"/>
    <w:basedOn w:val="ad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e">
    <w:name w:val="Название объекта Знак"/>
    <w:basedOn w:val="a1"/>
    <w:link w:val="ad"/>
  </w:style>
  <w:style w:type="character" w:customStyle="1" w:styleId="VerbatimChar">
    <w:name w:val="Verbatim Char"/>
    <w:basedOn w:val="a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e"/>
  </w:style>
  <w:style w:type="character" w:styleId="af">
    <w:name w:val="footnote reference"/>
    <w:basedOn w:val="ae"/>
    <w:uiPriority w:val="99"/>
    <w:rPr>
      <w:vertAlign w:val="superscript"/>
    </w:rPr>
  </w:style>
  <w:style w:type="character" w:styleId="af0">
    <w:name w:val="Hyperlink"/>
    <w:basedOn w:val="ae"/>
    <w:rPr>
      <w:color w:val="156082" w:themeColor="accent1"/>
    </w:rPr>
  </w:style>
  <w:style w:type="paragraph" w:styleId="af1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ac">
    <w:name w:val="Текст сноски Знак"/>
    <w:basedOn w:val="a1"/>
    <w:link w:val="ab"/>
    <w:uiPriority w:val="99"/>
    <w:rsid w:val="003500FA"/>
  </w:style>
  <w:style w:type="paragraph" w:styleId="af2">
    <w:name w:val="header"/>
    <w:basedOn w:val="a"/>
    <w:link w:val="af3"/>
    <w:uiPriority w:val="99"/>
    <w:rsid w:val="00A8665D"/>
    <w:pPr>
      <w:tabs>
        <w:tab w:val="center" w:pos="4677"/>
        <w:tab w:val="right" w:pos="9355"/>
      </w:tabs>
      <w:spacing w:after="0"/>
    </w:pPr>
  </w:style>
  <w:style w:type="character" w:customStyle="1" w:styleId="af3">
    <w:name w:val="Верхний колонтитул Знак"/>
    <w:basedOn w:val="a1"/>
    <w:link w:val="af2"/>
    <w:uiPriority w:val="99"/>
    <w:rsid w:val="00A8665D"/>
  </w:style>
  <w:style w:type="paragraph" w:styleId="af4">
    <w:name w:val="footer"/>
    <w:basedOn w:val="a"/>
    <w:link w:val="af5"/>
    <w:rsid w:val="00A8665D"/>
    <w:pPr>
      <w:tabs>
        <w:tab w:val="center" w:pos="4677"/>
        <w:tab w:val="right" w:pos="9355"/>
      </w:tabs>
      <w:spacing w:after="0"/>
    </w:pPr>
  </w:style>
  <w:style w:type="character" w:customStyle="1" w:styleId="af5">
    <w:name w:val="Нижний колонтитул Знак"/>
    <w:basedOn w:val="a1"/>
    <w:link w:val="af4"/>
    <w:rsid w:val="00A86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2291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 </dc:creator>
  <cp:keywords/>
  <cp:lastModifiedBy> </cp:lastModifiedBy>
  <cp:revision>2</cp:revision>
  <dcterms:created xsi:type="dcterms:W3CDTF">2026-07-27T16:05:00Z</dcterms:created>
  <dcterms:modified xsi:type="dcterms:W3CDTF">2026-07-27T16:05:00Z</dcterms:modified>
</cp:coreProperties>
</file>