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2F822" w14:textId="77777777" w:rsidR="00EA6AE4" w:rsidRPr="0086532C" w:rsidRDefault="00EA6AE4" w:rsidP="001A4DA5">
      <w:pPr>
        <w:widowControl w:val="0"/>
        <w:suppressAutoHyphens/>
        <w:spacing w:after="0" w:line="360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86532C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РЕШЕНИЕ</w:t>
      </w:r>
    </w:p>
    <w:p w14:paraId="2955F13E" w14:textId="77777777" w:rsidR="00EA6AE4" w:rsidRPr="0086532C" w:rsidRDefault="00EA6AE4" w:rsidP="001A4DA5">
      <w:pPr>
        <w:widowControl w:val="0"/>
        <w:suppressAutoHyphens/>
        <w:spacing w:after="0" w:line="360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86532C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Совета Адвокатской палаты Санкт-Петербурга</w:t>
      </w:r>
    </w:p>
    <w:p w14:paraId="0FFBAEB8" w14:textId="6F0DE70E" w:rsidR="0086532C" w:rsidRDefault="00EA6AE4" w:rsidP="001A4DA5">
      <w:pPr>
        <w:widowControl w:val="0"/>
        <w:suppressAutoHyphens/>
        <w:spacing w:after="0" w:line="360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86532C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по дисциплинарным производствам </w:t>
      </w:r>
      <w:proofErr w:type="gramStart"/>
      <w:r w:rsidRPr="0086532C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№ ,</w:t>
      </w:r>
      <w:proofErr w:type="gramEnd"/>
      <w:r w:rsidRPr="0086532C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 № </w:t>
      </w:r>
      <w:r w:rsidR="0086532C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и</w:t>
      </w:r>
      <w:r w:rsidRPr="0086532C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 № </w:t>
      </w:r>
    </w:p>
    <w:p w14:paraId="6DDFFCC1" w14:textId="414D1465" w:rsidR="00EA6AE4" w:rsidRPr="0086532C" w:rsidRDefault="00EA6AE4" w:rsidP="001A4DA5">
      <w:pPr>
        <w:widowControl w:val="0"/>
        <w:suppressAutoHyphens/>
        <w:spacing w:after="0" w:line="360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86532C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в отношении</w:t>
      </w:r>
      <w:r w:rsidR="0086532C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 </w:t>
      </w:r>
      <w:r w:rsidRPr="0086532C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адвоката </w:t>
      </w:r>
      <w:r w:rsidR="00506066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И.</w:t>
      </w:r>
    </w:p>
    <w:p w14:paraId="44F06309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357FD118" w14:textId="77777777" w:rsidR="001B6129" w:rsidRPr="001B6129" w:rsidRDefault="0086532C" w:rsidP="001B6129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1B6129"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14.05.2026</w:t>
      </w:r>
      <w:r w:rsidR="001B6129"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1B6129"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1B6129"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1B6129"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1B6129"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1B6129"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1B6129"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1B6129"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г. Санкт-Петербург</w:t>
      </w:r>
    </w:p>
    <w:p w14:paraId="038548C9" w14:textId="77777777" w:rsidR="001B6129" w:rsidRPr="001B6129" w:rsidRDefault="001B6129" w:rsidP="001B6129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1C8C833D" w14:textId="11875857" w:rsidR="00EA6AE4" w:rsidRPr="00EA6AE4" w:rsidRDefault="001B6129" w:rsidP="001B6129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Совет Адвокатской палаты Санкт-Петербурга (далее также – Совет АП СПб и АП СПб, соответственно) в составе первого вице-президента АП СПб </w:t>
      </w:r>
      <w:proofErr w:type="spellStart"/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Саськова</w:t>
      </w:r>
      <w:proofErr w:type="spellEnd"/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К.Ю. (председатель), вице-президента АП СПб Пановой В.С., членов Совета </w:t>
      </w:r>
      <w:proofErr w:type="spellStart"/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Ибряновой</w:t>
      </w:r>
      <w:proofErr w:type="spellEnd"/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Г.А., Конина Н.Н., </w:t>
      </w:r>
      <w:proofErr w:type="spellStart"/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Краузе</w:t>
      </w:r>
      <w:proofErr w:type="spellEnd"/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С.В., </w:t>
      </w:r>
      <w:proofErr w:type="spellStart"/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Пашинского</w:t>
      </w:r>
      <w:proofErr w:type="spellEnd"/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М.Л., </w:t>
      </w:r>
      <w:proofErr w:type="spellStart"/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Передрука</w:t>
      </w:r>
      <w:proofErr w:type="spellEnd"/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А.Д., Розова Ю.В., Семеняко М.Е., </w:t>
      </w:r>
      <w:proofErr w:type="spellStart"/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Чангли</w:t>
      </w:r>
      <w:proofErr w:type="spellEnd"/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А.И., в соответствии с положениями </w:t>
      </w:r>
      <w:proofErr w:type="spellStart"/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ст.ст</w:t>
      </w:r>
      <w:proofErr w:type="spellEnd"/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 24, 25 Кодекса профессиональной этики адвоката (далее также – КПЭА) рассмотрев 14.05.2026 в закрытом заседании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объединённые дисциплинарные производства № , № </w:t>
      </w:r>
      <w:r w:rsidR="0086532C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№ в отношении адвоката </w:t>
      </w:r>
      <w:r w:rsidR="00506066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И.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(регистрационный номер в Едином государственном реестре адвокатов), </w:t>
      </w:r>
    </w:p>
    <w:p w14:paraId="559388EF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17F9277F" w14:textId="77777777" w:rsidR="00EA6AE4" w:rsidRPr="0086532C" w:rsidRDefault="00EA6AE4" w:rsidP="0086532C">
      <w:pPr>
        <w:widowControl w:val="0"/>
        <w:suppressAutoHyphens/>
        <w:spacing w:after="0" w:line="276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86532C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установил:</w:t>
      </w:r>
    </w:p>
    <w:p w14:paraId="4C6CF17A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770BEE89" w14:textId="39EBA0CF" w:rsidR="0086532C" w:rsidRPr="0086532C" w:rsidRDefault="0086532C" w:rsidP="0086532C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86532C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дисциплинарное производство </w:t>
      </w:r>
      <w:proofErr w:type="gramStart"/>
      <w:r w:rsidRPr="0086532C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№  возбуждено</w:t>
      </w:r>
      <w:proofErr w:type="gramEnd"/>
      <w:r w:rsidRPr="0086532C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31.01.2025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Pr="0086532C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президентом АП СПб Тенишевым В.Ш.; поводом для его возбуждения послужила жалоба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Л.М.В.</w:t>
      </w:r>
      <w:r w:rsidRPr="0086532C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 поступившая в АП СПб 28.01.2025; в Квалификационную комиссию АП СПб (далее – Квалифкомиссия) материалы дисциплинарного дела поступили 03.02.2025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4E4444FB" w14:textId="4A7B685A" w:rsidR="0086532C" w:rsidRDefault="0086532C" w:rsidP="0086532C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 w:rsidRPr="0086532C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Д</w:t>
      </w:r>
      <w:r w:rsidRPr="0086532C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исциплинарное производство № возбуждено 05.08.2025 президентом АП СПб Тенишевым В.Ш.; поводом для его возбуждения послужила жалоба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Л.М.В.</w:t>
      </w:r>
      <w:r w:rsidRPr="0086532C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поступившая в АП СПб 01.08.2025; в </w:t>
      </w:r>
      <w:proofErr w:type="spellStart"/>
      <w:r w:rsidRPr="0086532C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Квалифкомиссию</w:t>
      </w:r>
      <w:proofErr w:type="spellEnd"/>
      <w:r w:rsidRPr="0086532C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материалы дисциплинарного дела поступили 02.09.2025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;</w:t>
      </w:r>
    </w:p>
    <w:p w14:paraId="352AA5CA" w14:textId="43ABC6A3" w:rsidR="00EA6AE4" w:rsidRPr="00EA6AE4" w:rsidRDefault="0086532C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86532C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Дисциплинарное производство № возбуждено 21.10.2025 президентом АП СПб Тенишевым В.Ш.; поводом для его возбуждения послужила жалоба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Л.С.М.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поступившая в АП СПб 13.10.2025; в </w:t>
      </w:r>
      <w:proofErr w:type="spellStart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Квалифкомиссию</w:t>
      </w:r>
      <w:proofErr w:type="spellEnd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материалы дисциплинарного дела поступили 28.10.2025.</w:t>
      </w:r>
    </w:p>
    <w:p w14:paraId="4026F40D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162DAA3A" w14:textId="1EBB4E6C" w:rsidR="0086532C" w:rsidRDefault="0086532C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86532C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</w:t>
      </w:r>
      <w:r w:rsidRPr="0086532C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ходе дисциплинарно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го разбирательства в</w:t>
      </w:r>
      <w:r w:rsidR="00EA6AE4" w:rsidRPr="0086532C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Квалифкомиссии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дисциплинарные производства </w:t>
      </w:r>
      <w:proofErr w:type="gramStart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№ ,</w:t>
      </w:r>
      <w:proofErr w:type="gramEnd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№ , № объединены в одно производство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1416064E" w14:textId="77777777" w:rsidR="0086532C" w:rsidRDefault="0086532C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527C487F" w14:textId="153C6FB1" w:rsidR="00DF5AC5" w:rsidRPr="00EA6AE4" w:rsidRDefault="0086532C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DF5AC5" w:rsidRPr="001B6129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В соответствии с заключением Квалифкомиссии</w:t>
      </w:r>
      <w:r w:rsidR="00DF5AC5" w:rsidRPr="0086532C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от 18.12.2025</w:t>
      </w:r>
      <w:r w:rsidR="00DF5AC5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 действиях адвоката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="00DF5AC5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установлено наличие нарушения</w:t>
      </w:r>
      <w:r w:rsidR="00DF5AC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:</w:t>
      </w:r>
    </w:p>
    <w:p w14:paraId="04F611FF" w14:textId="77777777" w:rsidR="00DF5AC5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6F1D1FA7" w14:textId="77777777" w:rsidR="00DF5AC5" w:rsidRPr="00EA6AE4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(1)</w:t>
      </w:r>
    </w:p>
    <w:p w14:paraId="4B543677" w14:textId="77777777" w:rsidR="00DF5AC5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взаимосвязанных положений </w:t>
      </w:r>
      <w:proofErr w:type="spellStart"/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п.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</w:t>
      </w:r>
      <w:proofErr w:type="spellEnd"/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. 1 и 2 ст. 25 Федерального закона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«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Об адвокатской деятельности и адвокатуре в Российской Федерации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»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(далее также – Закон об адвокатуре)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: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8F5909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«1. Адвокатская деятельность осуществляется на основе соглашения между адвокатом и доверителем.</w:t>
      </w:r>
    </w:p>
    <w:p w14:paraId="7DCD9628" w14:textId="77777777" w:rsidR="001A4DA5" w:rsidRPr="008F5909" w:rsidRDefault="001A4DA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</w:pPr>
    </w:p>
    <w:p w14:paraId="78BA432D" w14:textId="77777777" w:rsidR="00DF5AC5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ab/>
      </w:r>
      <w:r w:rsidRPr="008F5909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 xml:space="preserve">2. Соглашение представляет собой гражданско-правовой договор, заключаемый в </w:t>
      </w:r>
      <w:r w:rsidRPr="008F5909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lastRenderedPageBreak/>
        <w:t>простой письменной форме между доверителем и адвокатом (адвокатами), на оказание юридической помощи самому доверителю или назначенному им лицу»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;</w:t>
      </w:r>
    </w:p>
    <w:p w14:paraId="1CB00E49" w14:textId="77777777" w:rsidR="00DF5AC5" w:rsidRPr="008F5909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п. 1 ст. 8 КПЭА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: </w:t>
      </w:r>
      <w:r w:rsidRPr="008F5909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«При осуществлении профессиональной деятельности адвокат обязан 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запрещенными законодательством средствами, руководствуясь Конституцией Российской Федерации, законом и настоящим Кодексом»;</w:t>
      </w:r>
    </w:p>
    <w:p w14:paraId="2920C097" w14:textId="065F3D69" w:rsidR="00DF5AC5" w:rsidRDefault="00DF5AC5" w:rsidP="0090314A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-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п. 7 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решения Совета АП СПб от 04.02.2020 «О порядке оформления соглашений об оказании юридической помощи и их регистрации в документации соответствующих адвокатских образований»</w:t>
      </w:r>
      <w:r w:rsid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(далее – </w:t>
      </w:r>
      <w:r w:rsidR="0090314A"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решени</w:t>
      </w:r>
      <w:r w:rsid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е</w:t>
      </w:r>
      <w:r w:rsidR="0090314A"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Совета АП СПб</w:t>
      </w:r>
      <w:r w:rsid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90314A"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«О порядке оформления соглашений</w:t>
      </w:r>
      <w:r w:rsid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»)</w:t>
      </w:r>
      <w:r w:rsidRPr="00E463CD">
        <w:rPr>
          <w:sz w:val="24"/>
          <w:szCs w:val="24"/>
          <w:vertAlign w:val="superscript"/>
        </w:rPr>
        <w:footnoteReference w:id="1"/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: </w:t>
      </w:r>
      <w:r w:rsidRPr="008F5909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«Обязанность по оформлению договорных отношений с доверителем в строгом соответствии с Законом об адвокатуре возложена на адвоката и неисполнение (ненадлежащее исполнение) этой обязанности является основанием для привлечения адвоката к дисциплинарной ответственности»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688931ED" w14:textId="77777777" w:rsidR="00DF5AC5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724D3F77" w14:textId="6D49A8CF" w:rsidR="00DF5AC5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8F5909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Нарушение выразилось в том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что адвокат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при формировании условий соглашения об оказании юридической помощи с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 включила в соглашение условие о невозврате выплаченного адвокату вознаграждения в случае одностороннего отказа доверителя от соглашения, а также указала в соглашении некорректный адрес адвокатского кабинета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1888A76D" w14:textId="77777777" w:rsidR="00DF5AC5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4D8BC95A" w14:textId="77777777" w:rsidR="00DF5AC5" w:rsidRPr="00EA6AE4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(2)</w:t>
      </w:r>
    </w:p>
    <w:p w14:paraId="06B869D9" w14:textId="77777777" w:rsidR="00DF5AC5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п. 1 ст. 8 КПЭА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: </w:t>
      </w:r>
      <w:r w:rsidRPr="008F5909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«При осуществлении профессиональной деятельности адвокат обязан 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запрещенными законодательством средствами, руководствуясь Конституцией Российской Федерации, законом и настоящим Кодексом»</w:t>
      </w:r>
      <w:r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.</w:t>
      </w:r>
    </w:p>
    <w:p w14:paraId="6BC16FBD" w14:textId="77777777" w:rsidR="00DF5AC5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</w:pPr>
    </w:p>
    <w:p w14:paraId="76E8918E" w14:textId="1B79E4C7" w:rsidR="00DF5AC5" w:rsidRPr="00EA6AE4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ab/>
      </w:r>
      <w:r w:rsidRPr="008F5909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Нарушение выразилось в том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что адвокат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не явилась в предварительное судебное заседание по гражданскому делу </w:t>
      </w:r>
      <w:proofErr w:type="gramStart"/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№ ,</w:t>
      </w:r>
      <w:proofErr w:type="gramEnd"/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назначенное к слушанию на 02.12.2024 в 11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.30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час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 и не уведомила суд об уважительности причин неявки доверителя в предварительное судебное заседание</w:t>
      </w:r>
      <w:r w:rsid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5324E401" w14:textId="77777777" w:rsidR="00DF5AC5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494BD819" w14:textId="77777777" w:rsidR="00DF5AC5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(3)</w:t>
      </w:r>
    </w:p>
    <w:p w14:paraId="7DAE19D6" w14:textId="77777777" w:rsidR="00DF5AC5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п. 6 ст. 10 КПЭА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: </w:t>
      </w:r>
      <w:r w:rsidRPr="00444E31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«При отмене поручения адвокат должен незамедлительно возвратить доверителю все полученные от последнего подлинные документы по делу и доверенность, а также при отмене или по исполнении поручения - предоставить доверителю по его просьбе отчет о проделанной работе»</w:t>
      </w:r>
      <w:r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.</w:t>
      </w:r>
    </w:p>
    <w:p w14:paraId="1B221005" w14:textId="77777777" w:rsidR="00DF5AC5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04CD4B3D" w14:textId="4F1A8A3A" w:rsidR="00DF5AC5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8F5909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Нарушение выразилось в том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что адвокат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не представила доверителю отчёт о проделанной работе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52CC1835" w14:textId="77777777" w:rsidR="00DF5AC5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7AC99A2B" w14:textId="77777777" w:rsidR="00DF5AC5" w:rsidRPr="00EA6AE4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(4)</w:t>
      </w:r>
    </w:p>
    <w:p w14:paraId="232C598F" w14:textId="77777777" w:rsidR="00DF5AC5" w:rsidRPr="00444E31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ab/>
        <w:t xml:space="preserve">- </w:t>
      </w:r>
      <w:proofErr w:type="spellStart"/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п.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</w:t>
      </w:r>
      <w:proofErr w:type="spellEnd"/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 1 и 2 ст. 8 КПЭА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: </w:t>
      </w:r>
      <w:r w:rsidRPr="00444E31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«При осуществлении профессиональной деятельности адвокат обязан:</w:t>
      </w:r>
    </w:p>
    <w:p w14:paraId="77749930" w14:textId="77777777" w:rsidR="00DF5AC5" w:rsidRPr="00444E31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ab/>
        <w:t>1</w:t>
      </w:r>
      <w:r w:rsidRPr="00444E31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) честно, разумно, добросовестно, квалифицированно, принципиально и своевременно исполнять свои обязанности, активно защищать права, свободы и интересы доверителей всеми не запрещенными законодательством средствами, руководствуясь Конституцией Российской Федерации, законом и настоящим Кодексом;</w:t>
      </w:r>
    </w:p>
    <w:p w14:paraId="4F25C943" w14:textId="77777777" w:rsidR="00DF5AC5" w:rsidRPr="00444E31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ab/>
      </w:r>
      <w:r w:rsidRPr="00444E31">
        <w:rPr>
          <w:rFonts w:eastAsia="SimSun" w:cs="Lucida Sans"/>
          <w:i/>
          <w:iCs/>
          <w:kern w:val="0"/>
          <w:sz w:val="24"/>
          <w:szCs w:val="24"/>
          <w:lang w:eastAsia="hi-IN" w:bidi="hi-IN"/>
          <w14:ligatures w14:val="none"/>
        </w:rPr>
        <w:t>2) уважать права, честь и достоинство лиц, обратившихся к нему за оказанием юридической помощи, доверителей, коллег и других лиц, придерживаться манеры поведения и стиля одежды, соответствующих деловому общению», выразившееся в неисполнении адвокатом требований доверителя о возврате неотработанного вознаграждения после расторжения соглашения об оказании юридической помощи.</w:t>
      </w:r>
    </w:p>
    <w:p w14:paraId="77A6EEDF" w14:textId="77777777" w:rsidR="00DF5AC5" w:rsidRPr="00EA6AE4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5A26D18E" w14:textId="4F9028CC" w:rsidR="00DF5AC5" w:rsidRDefault="00DF5AC5" w:rsidP="00DF5AC5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8F5909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Нарушение выразилось в том</w:t>
      </w:r>
      <w:r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что адвокат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Pr="00444E3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не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Pr="00444E3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исполни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ла</w:t>
      </w:r>
      <w:r w:rsidRPr="00444E3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требовани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я</w:t>
      </w:r>
      <w:r w:rsidRPr="00444E31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доверителя о возврате неотработанного вознаграждения после расторжения соглашения об оказании юридической помощи.</w:t>
      </w:r>
    </w:p>
    <w:p w14:paraId="31414C1D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3111D3EC" w14:textId="6159F2BE" w:rsidR="00EA6AE4" w:rsidRPr="00EA6AE4" w:rsidRDefault="00DF5AC5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Участники дисциплинарного производства в порядке, предусмотренном п. 3 ст. 24 КПЭА, письменных заявлений о несогласии с заключением Квалифкомиссии или его поддержке в Совет АП СПб не направили.</w:t>
      </w:r>
    </w:p>
    <w:p w14:paraId="13FBC0FB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6E26F44D" w14:textId="77777777" w:rsidR="001B6129" w:rsidRDefault="00DF5AC5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Участники дисциплинарного производства о назначении разбирательства в Совете АП СПб на </w:t>
      </w:r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14</w:t>
      </w:r>
      <w:r w:rsidR="00EA6AE4"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.0</w:t>
      </w:r>
      <w:r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5</w:t>
      </w:r>
      <w:r w:rsidR="00EA6AE4" w:rsidRP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.2026 были извещены надлежащим образом</w:t>
      </w:r>
      <w:r w:rsidR="001B61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5F9B43E4" w14:textId="62887A76" w:rsidR="001B6129" w:rsidRDefault="001B6129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</w:p>
    <w:p w14:paraId="3C271229" w14:textId="6E076A24" w:rsidR="00EA6AE4" w:rsidRDefault="001B6129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616BBA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Заявитель </w:t>
      </w:r>
      <w:r w:rsidR="00506066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Л.</w:t>
      </w:r>
      <w:r w:rsidRPr="00616BBA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С.М.</w:t>
      </w:r>
      <w:r w:rsidR="00EA6AE4" w:rsidRPr="00616BBA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на заседание не явил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а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сь, представител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я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не направил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а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 об отложении слушания дела не ходатайствовал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а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444C4E25" w14:textId="2A203C7C" w:rsidR="00355529" w:rsidRDefault="001B6129" w:rsidP="00355529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355529" w:rsidRPr="00616BBA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Адвокат </w:t>
      </w:r>
      <w:r w:rsidR="00506066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И.</w:t>
      </w:r>
      <w:r w:rsid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сообщила о невозможности явки на заседание Совета в связи с профессиональной занятостью.</w:t>
      </w:r>
    </w:p>
    <w:p w14:paraId="053DB58B" w14:textId="6F2AD1CB" w:rsidR="00355529" w:rsidRPr="00355529" w:rsidRDefault="00355529" w:rsidP="00355529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При принятии Советом решения по</w:t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дисциплинарн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ому</w:t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производств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у</w:t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про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сила </w:t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учесть следующее.</w:t>
      </w:r>
    </w:p>
    <w:p w14:paraId="509B6495" w14:textId="49A6E600" w:rsidR="00355529" w:rsidRPr="00355529" w:rsidRDefault="00355529" w:rsidP="00355529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 уч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ё</w:t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том установленных </w:t>
      </w:r>
      <w:proofErr w:type="spellStart"/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ей</w:t>
      </w:r>
      <w:proofErr w:type="spellEnd"/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нарушений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 ф</w:t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орма заключаемого с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доверителями соглашения была приведена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ею </w:t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 соответствие с требованиями законодательства,</w:t>
      </w:r>
    </w:p>
    <w:p w14:paraId="746E9722" w14:textId="0F0145DA" w:rsidR="00355529" w:rsidRPr="00355529" w:rsidRDefault="00355529" w:rsidP="00355529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 был направлен отч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ё</w:t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т о проделанной работе по соглашению от 12.05.2024.</w:t>
      </w:r>
    </w:p>
    <w:p w14:paraId="3583D262" w14:textId="5224CD0C" w:rsidR="00355529" w:rsidRPr="00355529" w:rsidRDefault="00355529" w:rsidP="00355529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24.04.2026 денежные средства по соглашению от 12.05.2024 были полностью возвращены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доверителю.</w:t>
      </w:r>
    </w:p>
    <w:p w14:paraId="5F47A0DD" w14:textId="58C1B656" w:rsidR="00355529" w:rsidRDefault="00355529" w:rsidP="00355529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Кроме этого, обязуется не допускать нарушений </w:t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впредь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 п</w:t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ри применении дисциплинарного наказания про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сит </w:t>
      </w:r>
      <w:r w:rsidRPr="00355529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сохранить статус адвоката.</w:t>
      </w:r>
    </w:p>
    <w:p w14:paraId="16415FF7" w14:textId="66D9F374" w:rsidR="00616BBA" w:rsidRDefault="00616BBA" w:rsidP="00616BBA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Pr="00616BBA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Заявитель </w:t>
      </w:r>
      <w:r w:rsidR="00506066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Л.</w:t>
      </w:r>
      <w:r w:rsidRPr="00616BBA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М.В.</w:t>
      </w:r>
      <w:r w:rsidRP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на заседание явился, сообщил, что с заключением </w:t>
      </w:r>
      <w:proofErr w:type="spellStart"/>
      <w:r w:rsidRP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P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согласен частично; отчёт о проделанной работе он от адвоката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P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получал, а деньги – нет; считает, что вопреки заключению </w:t>
      </w:r>
      <w:proofErr w:type="spellStart"/>
      <w:r w:rsidRP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P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адвокатом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P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было допущено разглашение адвокатской тайны; просит направить дело в </w:t>
      </w:r>
      <w:proofErr w:type="spellStart"/>
      <w:r w:rsidRP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Квалифкомиссию</w:t>
      </w:r>
      <w:proofErr w:type="spellEnd"/>
      <w:r w:rsidRP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для нового разбирательства.</w:t>
      </w:r>
    </w:p>
    <w:p w14:paraId="41F0727B" w14:textId="77777777" w:rsid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3CBDB518" w14:textId="77777777" w:rsidR="001A4DA5" w:rsidRPr="00EA6AE4" w:rsidRDefault="001A4DA5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4064AC61" w14:textId="1DC49352" w:rsidR="00EA6AE4" w:rsidRPr="00EA6AE4" w:rsidRDefault="00DF5AC5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Рассмотрев материалы дисциплинарного производства, </w:t>
      </w:r>
      <w:r w:rsid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выслушав з</w:t>
      </w:r>
      <w:r w:rsidR="00616BBA" w:rsidRP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аявител</w:t>
      </w:r>
      <w:r w:rsid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я</w:t>
      </w:r>
      <w:r w:rsid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616BBA" w:rsidRP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</w:t>
      </w:r>
      <w:r w:rsid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изучив заключение Квалифкомиссии, </w:t>
      </w:r>
      <w:r w:rsidR="00EA6AE4" w:rsidRPr="00DF5AC5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Совет АП СПб приходит к следующему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3A1DBB0D" w14:textId="2C8A8DDE" w:rsidR="00EA6AE4" w:rsidRPr="00EA6AE4" w:rsidRDefault="00DF5AC5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ab/>
        <w:t xml:space="preserve">Прежде всего,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Совет АП СПб отмечает, что в силу п. 4 ст. 24 КПЭА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при разбирательстве Совет не вправе пересматривать выводы Квалифкомиссии в части установленных ею фактических обстоятельств, считать установленными не установленные ею фактические обстоятельства, а равно выходить за пределы жалобы, представления, обращения и заключения Квалифкомиссии.</w:t>
      </w:r>
    </w:p>
    <w:p w14:paraId="3A9BDBB6" w14:textId="606CDE5D" w:rsidR="00EA6AE4" w:rsidRPr="00EA6AE4" w:rsidRDefault="00DF5AC5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 учётом указанного Совет АП СПб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должен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провер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ить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соответствуют ли установленные </w:t>
      </w:r>
      <w:proofErr w:type="spellStart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нарушения тем дисциплинарным претензиям, которые были выдвинуты заявителями.</w:t>
      </w:r>
    </w:p>
    <w:p w14:paraId="64FA1ADE" w14:textId="08D7E691" w:rsidR="00EA6AE4" w:rsidRPr="00EA6AE4" w:rsidRDefault="00971B4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Из заключения Квалифкомиссии следует, что дисциплинарные претензии, связанные с ненадлежащим оформлением соглашения об оказании юридической помощи, были прямо заявлены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 В жалобах и последующих объяснениях он указывал на включение в соглашение п. 5, предусматривающего невозврат вознаграждения при отмене поручения, а также на некорректное указание адреса адвокатского образования, препятствующее получению корреспонденции и связи с адвокатом. Следовательно, вывод Квалифкомиссии о наличии нарушения в этой части не выходит за пределы жалоб.</w:t>
      </w:r>
    </w:p>
    <w:p w14:paraId="293AC22F" w14:textId="11D39452" w:rsidR="00EA6AE4" w:rsidRPr="00EA6AE4" w:rsidRDefault="00971B4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Дисциплинарные претензии о неявке адвоката в предварительное судебное заседание 02.12.2024 и </w:t>
      </w:r>
      <w:proofErr w:type="spellStart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неуведомлении</w:t>
      </w:r>
      <w:proofErr w:type="spellEnd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суда об уважительности причин неявки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С.М. также были прямо заявлены как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М.В., так и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С.М. Следовательно, вывод Квалифкомиссии о нарушении п. 1 ст. 8 КПЭА в данной части соответствует пределам дисциплинарного обвинения и не является выходом за пределы жалоб.</w:t>
      </w:r>
    </w:p>
    <w:p w14:paraId="6192E037" w14:textId="55C69D5B" w:rsidR="00EA6AE4" w:rsidRPr="00EA6AE4" w:rsidRDefault="00971B4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Дисциплинарные претензии о непредставлении отчёта о проделанной работе, отказе оформлять акт выполненных работ и невозврате вознаграждения после расторжения соглашения также были прямо заявлены в жалобах и последующих объяснениях. Поэтому выводы Квалифкомиссии о нарушении п. 6 ст. 10 КПЭА, а также п. 1 и 2 ст. 8 КПЭА в части неисполнения требований о возврате неотработанного вознаграждения находятся в пределах предмета дисциплинарного разбирательства.</w:t>
      </w:r>
    </w:p>
    <w:p w14:paraId="420AE144" w14:textId="470579C1" w:rsidR="00EA6AE4" w:rsidRPr="00EA6AE4" w:rsidRDefault="00971B4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Вместе с тем Совет АП СПб учитывает, что иные доводы жалоб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–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 некачественной подготовке позиции по делу, неполноте объяснений в прокуратуре, разглашении адвокатской тайны, невозврате доверенности и документов, а также причинении ущерба интересам доверителя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– </w:t>
      </w:r>
      <w:proofErr w:type="spellStart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рассмотрены и либо признаны недоказанными, либо не образующими дисциплинарного нарушения. Оснований не согласиться с указанными выводами у Совета АП СПб не имеется.</w:t>
      </w:r>
    </w:p>
    <w:p w14:paraId="3670D495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21981AAB" w14:textId="4F4DFE0C" w:rsidR="00EA6AE4" w:rsidRDefault="00971B4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971B46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1.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Относительно доводов жалоб о ненадлежащем оформлении </w:t>
      </w:r>
      <w:r w:rsidRPr="00971B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адвокат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ом</w:t>
      </w:r>
      <w:r w:rsidRPr="00971B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соглашения об оказании юридической помощи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3BB53C99" w14:textId="795AE52C" w:rsidR="00EA6AE4" w:rsidRPr="00EA6AE4" w:rsidRDefault="00971B4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Квалифкомиссия установила, что соглашение об оказании юридической помощи от 12.05.2024 было выполнено на бланке адвокатского кабинета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подписано адвокатом и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М.В., содержало сведения о сторонах, предмете поручения и размере вознаграждения. При этом в соглашение было включено условие о том, что при отмене поручения доверителем вознаграждение адвоката в размере 70 000 руб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не подлежит возврату. Кроме того, в соглашении был указан некорректный адрес адвокатского кабинета, не содержащий необходимых сведений для надлежащей связи с адвокатом.</w:t>
      </w:r>
    </w:p>
    <w:p w14:paraId="374A3E69" w14:textId="676868B3" w:rsidR="00EA6AE4" w:rsidRPr="00EA6AE4" w:rsidRDefault="00971B4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Совет АП СПб соглашается с выводом Квалифкомиссии о том, что само по себе несовпадение текста соглашения с типовой формой договора, размещённой на сайте АП СПб, не образует дисциплинарного нарушения, если соглашение содержит предусмотренные законом существенные условия и позволяет определить стороны,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>предмет поручения, размер и порядок выплаты вознаграждения.</w:t>
      </w:r>
    </w:p>
    <w:p w14:paraId="2BEBF96E" w14:textId="2B859456" w:rsidR="00EA6AE4" w:rsidRPr="00EA6AE4" w:rsidRDefault="00971B4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Вместе с тем включение в соглашение условия о безусловном невозврате вознаграждения при отмене поручения доверителем является недопустимым, поскольку создаёт у доверителя неверное представление о последствиях прекращения соглашения и фактически заранее исключает возможность определения соразмерности выплаченного вознаграждения объёму фактически выполненной адвокатом работы.</w:t>
      </w:r>
    </w:p>
    <w:p w14:paraId="47484645" w14:textId="24270269" w:rsidR="00EA6AE4" w:rsidRPr="00EA6AE4" w:rsidRDefault="00971B4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Совет АП СПб исходит из того, что соглашение об оказании юридической помощи является гражданско-правовым договором с учётом специального регулирования, установленного Законом об адвокатуре и КПЭА. При этом адвокат как профессиональный участник соответствующих правоотношений обязан формулировать условия соглашения таким образом, чтобы они не вводили доверителя в заблуждение, не исключали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реализации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принадлежащих ему прав и не создавали условий для удержания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адвокатом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заведомо неотработанной части вознаграждения.</w:t>
      </w:r>
    </w:p>
    <w:p w14:paraId="6F5D10A5" w14:textId="5B387CFB" w:rsidR="00EA6AE4" w:rsidRPr="00EA6AE4" w:rsidRDefault="00971B4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Совет АП СПб также соглашается с выводом Квалифкомиссии о том, что указание в соглашении некорректного адреса адвокатского кабинета нарушает требования добросовестного профессионального поведения адвоката. Доверитель должен располагать достоверной информацией о месте осуществления адвокатом профессиональной деятельности и иметь реальную возможность направить адвокату юридически значимую корреспонденцию.</w:t>
      </w:r>
    </w:p>
    <w:p w14:paraId="6C2EB283" w14:textId="2DFC9985" w:rsidR="00616BBA" w:rsidRDefault="00971B4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При этом Совет АП СПб принимает во внимание объяснения адвоката </w:t>
      </w:r>
      <w:r w:rsid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 том, что форма соглашения впоследствии была приведена в соответствие с требованиями закона.</w:t>
      </w:r>
    </w:p>
    <w:p w14:paraId="218775C4" w14:textId="12733F07" w:rsidR="00EA6AE4" w:rsidRPr="00EA6AE4" w:rsidRDefault="00616BBA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Данное обстоятельство свидетельствует о критическом отношении адвоката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 допущенному нарушению, но не устраняет сам факт ненадлежащего оформления первоначального соглашения с доверителем.</w:t>
      </w:r>
    </w:p>
    <w:p w14:paraId="5ABA0AA5" w14:textId="153B9A3A" w:rsidR="00EA6AE4" w:rsidRPr="00EA6AE4" w:rsidRDefault="00971B46" w:rsidP="0090314A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90314A"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 учётом изложенного </w:t>
      </w:r>
      <w:r w:rsidR="0090314A" w:rsidRP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Совет АП СПб соглашается с выводом </w:t>
      </w:r>
      <w:proofErr w:type="spellStart"/>
      <w:r w:rsidR="0090314A" w:rsidRPr="00616BB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90314A"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90314A" w:rsidRPr="00616BBA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о наличии в действиях адвоката </w:t>
      </w:r>
      <w:r w:rsidR="00506066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И.</w:t>
      </w:r>
      <w:r w:rsidR="0090314A" w:rsidRPr="00616BBA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 нарушения</w:t>
      </w:r>
      <w:r w:rsid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90314A"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взаимосвязанных положений </w:t>
      </w:r>
      <w:r w:rsid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proofErr w:type="spellStart"/>
      <w:r w:rsidR="0090314A"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п.п</w:t>
      </w:r>
      <w:proofErr w:type="spellEnd"/>
      <w:r w:rsidR="0090314A"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 1 и 2 ст. 25</w:t>
      </w:r>
      <w:r w:rsid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90314A"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Закон</w:t>
      </w:r>
      <w:r w:rsid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а</w:t>
      </w:r>
      <w:r w:rsidR="0090314A"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об адвокатуре</w:t>
      </w:r>
      <w:r w:rsid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</w:t>
      </w:r>
      <w:r w:rsidR="0090314A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п. 1 ст. 8 КПЭА</w:t>
      </w:r>
      <w:r w:rsid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 </w:t>
      </w:r>
      <w:r w:rsidR="0090314A"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п. 7 решения Совета АП СПб «О порядке оформления соглашений</w:t>
      </w:r>
      <w:r w:rsid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», что </w:t>
      </w:r>
      <w:r w:rsidR="0090314A"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выразилось в том, что адвокат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="0090314A"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при формировании условий соглашения об оказании юридической помощи с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90314A"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 включила в соглашение условие о невозврате выплаченного адвокату вознаграждения в случае одностороннего отказа доверителя от соглашения, а также указала в соглашении некорректный адрес адвокатского кабинета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2E374465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1947921D" w14:textId="4BB3F5FE" w:rsidR="00EA6AE4" w:rsidRDefault="00971B46" w:rsidP="00971B46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90314A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2.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Относительно доводов жалоб о ненадлежащем оказании </w:t>
      </w:r>
      <w:r w:rsidRPr="00971B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адвокатом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юридической помощи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С.М.</w:t>
      </w:r>
    </w:p>
    <w:p w14:paraId="163EA00C" w14:textId="460A136D" w:rsidR="00EA6AE4" w:rsidRDefault="00971B4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Квалифкомиссия установила, что юридическая помощь по соглашению оказывалась непосредственно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С.М., а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являлся лицом, заключившим соглашение в её интересах. Поэтому претензии, связанные с качеством оказания юридической помощи, могли быть оценены прежде всего с учётом позиции непосредственного получателя юридической помощи </w:t>
      </w:r>
      <w:r w:rsidRPr="00971B4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–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С.М.</w:t>
      </w:r>
    </w:p>
    <w:p w14:paraId="2A45B603" w14:textId="77777777" w:rsidR="001A4DA5" w:rsidRPr="00EA6AE4" w:rsidRDefault="001A4DA5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2DCC95EB" w14:textId="585D566E" w:rsidR="00EA6AE4" w:rsidRPr="00EA6AE4" w:rsidRDefault="00971B4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части общих доводов о том, что адвокат «практически никакой работы по соглашению не делала», не подготовила процессуальные документы, не соглашалась с позицией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о необходимости подачи ходатайств и возражений, Квалифкомиссия обоснованно исходила из того, что выбор процессуальной тактики относится к сфере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>профессионального усмотрения адвоката.</w:t>
      </w:r>
    </w:p>
    <w:p w14:paraId="4703E6B0" w14:textId="3BCC8D0F" w:rsidR="00EA6AE4" w:rsidRPr="00EA6AE4" w:rsidRDefault="00971B4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Адвокат является независимым профессиональным советником по правовым вопросам и самостоятельно определяет круг юридически значимых действий, которые должны быть совершены в интересах доверителя, с учётом согласованной позиции, обстоятельств дела и требований закона. Несогласие доверителя либо лица, заключившего соглашение в интересах доверителя, с избранной адвокатом тактикой само по себе не свидетельствует о дисциплинарном проступке.</w:t>
      </w:r>
    </w:p>
    <w:p w14:paraId="0853683E" w14:textId="3997C426" w:rsidR="00EA6AE4" w:rsidRPr="00EA6AE4" w:rsidRDefault="00971B4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Вместе с тем Квалифкомиссия установила самостоятельный эпизод ненадлежащего профессионального поведения адвоката, выразившийся в неявке адвоката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 предварительное судебное заседание Приморского районного суда г. Санкт-Петербурга 02.12.2024 в 11</w:t>
      </w:r>
      <w:r w:rsidR="001935A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.30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час.</w:t>
      </w:r>
    </w:p>
    <w:p w14:paraId="6D58A4C5" w14:textId="6279B130" w:rsidR="00EA6AE4" w:rsidRPr="00EA6AE4" w:rsidRDefault="001935AA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Как установила </w:t>
      </w:r>
      <w:proofErr w:type="spellStart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02.12.2024 адвокат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прибыла в Приморский районный суд г. Санкт-Петербурга до начала судебного заседания. При этом, находясь в здании суда, адвокат не обеспечила своё участие в судебном заседании и не уведомила суд об уважительности причин неявки доверителя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С.М., хотя ей было известно о нахождении доверителя в медицинском учреждении.</w:t>
      </w:r>
    </w:p>
    <w:p w14:paraId="6EFC5AC7" w14:textId="26C104DC" w:rsidR="00EA6AE4" w:rsidRPr="00EA6AE4" w:rsidRDefault="001935AA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Совет АП СПб соглашается с выводом Квалифкомиссии о том, что при возникшем конфликте с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М.В., на изменении позиции которым </w:t>
      </w:r>
      <w:r w:rsidR="0090314A"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адвокат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указывала</w:t>
      </w:r>
      <w:r w:rsid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 своих объяснениях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адвокат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должна была действовать добросовестно и разумно, исходя прежде всего из интересов непосредственного доверителя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С.М. Наличие разногласий с лицом, заключившим соглашение, не освобождало адвоката от обязанности явиться в назначенное судебное заседание либо, по крайней мере, надлежащим образом сообщить суду сведения, имеющие значение для рассмотрения вопроса о возможности проведения предварительного заседания в отсутствие доверителя.</w:t>
      </w:r>
    </w:p>
    <w:p w14:paraId="696F7BEC" w14:textId="2FE29FD1" w:rsidR="00EA6AE4" w:rsidRPr="00EA6AE4" w:rsidRDefault="0090314A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Квалифкомиссия при этом установила, что сведений о наступлении негативных последствий в связи с неявкой адвоката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 судебное заседание материалы дисциплинарного производства не содержат. Однако отсутствие таких последствий не устраняет самого нарушения обязанности адвоката действовать честно, разумно, добросовестно и своевременно при исполнении профессиональных обязанностей.</w:t>
      </w:r>
    </w:p>
    <w:p w14:paraId="0185EBCA" w14:textId="0DBF36DC" w:rsidR="00EA6AE4" w:rsidRPr="00EA6AE4" w:rsidRDefault="0090314A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bookmarkStart w:id="0" w:name="_Hlk228906934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 учётом изложенного Совет АП СПб соглашается с выводом Квалифкомиссии </w:t>
      </w:r>
      <w:r w:rsidR="00EA6AE4" w:rsidRPr="00616BBA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о наличии в действиях адвоката </w:t>
      </w:r>
      <w:r w:rsidR="00506066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И.</w:t>
      </w:r>
      <w:r w:rsidR="00EA6AE4" w:rsidRPr="00616BBA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 нарушения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bookmarkEnd w:id="0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п. 1 ст. 8 КПЭА, выразившегося в неявке в предварительное судебное заседание 02.12.2024 и неуведомлении суда об уважительности причин неявки доверителя.</w:t>
      </w:r>
    </w:p>
    <w:p w14:paraId="09B3644D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421B8F21" w14:textId="5264C5C1" w:rsidR="00EA6AE4" w:rsidRPr="00EA6AE4" w:rsidRDefault="0090314A" w:rsidP="0090314A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90314A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3.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Относительно доводов жалоб о невозврате </w:t>
      </w:r>
      <w:bookmarkStart w:id="1" w:name="_Hlk228907603"/>
      <w:r w:rsidRPr="0090314A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адвокатом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bookmarkEnd w:id="1"/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доверенности и документов, а также непредставлении отчёта о проделанной работе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5916AD43" w14:textId="0E605366" w:rsidR="001A4DA5" w:rsidRDefault="0090314A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Квалифкомиссия установила, что 09.12.2024 посредством мессенджера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 направил адвокату заявление о расторжении соглашения об оказании юридической помощи, содержащее требования о возврате документов по дел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у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 вознаграждения. 10.12.2024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направил адвокату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заявление аналогичного содержания, а также подписанный им акт выполненных юридических услуг. </w:t>
      </w:r>
    </w:p>
    <w:p w14:paraId="1EF69A87" w14:textId="77777777" w:rsidR="001A4DA5" w:rsidRDefault="001A4DA5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02DB10BF" w14:textId="2D10CCA8" w:rsidR="00EA6AE4" w:rsidRPr="00EA6AE4" w:rsidRDefault="001A4DA5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Кроме того, 10.12.2024 в адрес адвоката было направлено уведомление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С.М. об отмене доверенности с требованием возвратить оригинал доверенности.</w:t>
      </w:r>
    </w:p>
    <w:p w14:paraId="04268A39" w14:textId="1894E35C" w:rsidR="00EA6AE4" w:rsidRPr="00EA6AE4" w:rsidRDefault="0090314A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Квалифкомиссия также установила, что 11.12.2024 адвокат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почтовым отправлением возвратила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С.М. оригинал доверенности от 30.05.2024, почтовые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>документы, правовую позицию с входящим номером суда, а также уведомление от 11.12.2024.</w:t>
      </w:r>
    </w:p>
    <w:p w14:paraId="440169CF" w14:textId="3E9B0655" w:rsidR="00EA6AE4" w:rsidRPr="00EA6AE4" w:rsidRDefault="0090314A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При таких обстоятельствах Совет АП СПб соглашается с выводом Квалифкомиссии о том, что довод о невозврате доверенности и документов подтверждения не нашёл.</w:t>
      </w:r>
    </w:p>
    <w:p w14:paraId="42CA300A" w14:textId="6AED3AFD" w:rsidR="00EA6AE4" w:rsidRPr="00EA6AE4" w:rsidRDefault="0090314A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Вместе с тем отчёт о проделанной работе от 14.08.2025 с приложением стоимости услуг адвокатского кабинета был направлен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 уже после возбуждения дисциплинарного производства. До этого надлежащий отчёт о проделанной работе доверителю предоставлен не был.</w:t>
      </w:r>
    </w:p>
    <w:p w14:paraId="162E1EF8" w14:textId="5214B896" w:rsidR="00EA6AE4" w:rsidRPr="00EA6AE4" w:rsidRDefault="0090314A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Совет АП СПб учитывает, что обязанность адвоката предоставить отчёт о проделанной работе по просьбе доверителя прямо предусмотрена п. 6 ст. 10 КПЭА. Указанная обязанность не зависит от согласия адвоката с оценкой доверителем качества оказанной юридической помощи и не может быть заменена спором о размере вознаграждения либо о правильности позиции доверителя.</w:t>
      </w:r>
    </w:p>
    <w:p w14:paraId="3CDC5907" w14:textId="05B1DB3E" w:rsidR="00EA6AE4" w:rsidRPr="00EA6AE4" w:rsidRDefault="00C07FDF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 учётом изложенного Совет АП СПб соглашается с выводом Квалифкомиссии </w:t>
      </w:r>
      <w:r w:rsidR="00EA6AE4" w:rsidRPr="006E1944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о наличии в действиях адвоката </w:t>
      </w:r>
      <w:r w:rsidR="00506066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И.</w:t>
      </w:r>
      <w:r w:rsidR="00EA6AE4" w:rsidRPr="006E1944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 нарушения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п. 6 ст. 10 КПЭА, выразившегося в непредставлении доверителю отчёта о проделанной работе.</w:t>
      </w:r>
    </w:p>
    <w:p w14:paraId="6C504067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5DC39E9C" w14:textId="5F54AA3A" w:rsidR="00EA6AE4" w:rsidRPr="00EA6AE4" w:rsidRDefault="00C07FDF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C07FDF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4.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Относительно доводов жалоб о невозврате </w:t>
      </w:r>
      <w:r w:rsidR="001B1C50" w:rsidRPr="001B1C5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адвокатом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="001B1C5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неотработанного вознаграждения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4752EE88" w14:textId="1B335056" w:rsidR="00EA6AE4" w:rsidRPr="00EA6AE4" w:rsidRDefault="00C07FDF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Квалифкомиссия установила, что после отмены поручения и расторжения соглашения адвокат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не предприняла достаточных действий по согласованию с доверителем размера отработанной части вознаграждения и суммы, подлежащей возврату.</w:t>
      </w:r>
    </w:p>
    <w:p w14:paraId="3380AFBF" w14:textId="0EC7655F" w:rsidR="00EA6AE4" w:rsidRPr="00EA6AE4" w:rsidRDefault="00C07FDF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Совет АП СПб исходит из того, что дисциплинарные органы адвокатской палаты не определяют конкретный размер денежных средств, подлежащих возврату доверителю при прекращении соглашения об оказании юридической помощи. Такой спор относится к гражданско-правовым и может быть разрешён в судебном порядке.</w:t>
      </w:r>
    </w:p>
    <w:p w14:paraId="20D4FBB7" w14:textId="1288B91E" w:rsidR="00EA6AE4" w:rsidRPr="00EA6AE4" w:rsidRDefault="00C07FDF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Вместе с тем дисциплинарной оценке подлежит поведение адвоката, который после прекращения соглашения вообще не принимает разумных мер к согласованию с доверителем объёма фактически выполненной работы, размера отработанного вознаграждения и суммы, подлежащей возврату, либо фактически уклоняется от урегулирования этого вопроса.</w:t>
      </w:r>
    </w:p>
    <w:p w14:paraId="37375B0E" w14:textId="1DE20448" w:rsidR="00EA6AE4" w:rsidRPr="00EA6AE4" w:rsidRDefault="00C07FDF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 данном случае требование о возврате денежных средств было прямо заявлено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М.В. при расторжении соглашения. Следовательно, соответствующий эпизод входил в пределы дисциплинарных претензий и мог быть предметом оценки Квалифкомиссии.</w:t>
      </w:r>
    </w:p>
    <w:p w14:paraId="4512F410" w14:textId="31B7BCFA" w:rsidR="00EA6AE4" w:rsidRDefault="00C07FDF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Совет АП СПб соглашается с выводом Квалифкомиссии о том, что после получения требования о расторжении соглашения и возврате вознаграждения адвокат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="001B1C5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была обязана действовать честно, разумно и добросовестно, то есть как минимум представить доверителю позицию о размере фактически отработанного гонорара, предложить порядок урегулирования финансового вопроса и сообщить, в каком размере и по каким основаниям денежные средства подлежат либо не подлежат возврату.</w:t>
      </w:r>
    </w:p>
    <w:p w14:paraId="796B4B33" w14:textId="78D03094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Невыполнение таких действий не означает, что дисциплинарные органы определяют конкретную сумму возврата, но свидетельствует о ненадлежащем отношении адвоката к имущественным правам доверителя и к обязанности добросовестно урегулировать последствия прекращения соглашения.</w:t>
      </w:r>
    </w:p>
    <w:p w14:paraId="0008435C" w14:textId="569F8B20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 учётом изложенного Совет АП СПб соглашается с выводом Квалифкомиссии </w:t>
      </w:r>
      <w:r w:rsidR="00EA6AE4" w:rsidRPr="006E1944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о наличии в действиях адвоката </w:t>
      </w:r>
      <w:r w:rsidR="00506066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И.</w:t>
      </w:r>
      <w:r w:rsidR="00EA6AE4" w:rsidRPr="006E1944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 xml:space="preserve"> нарушения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п. 1 и 2 ст. 8 КПЭА, выразившегося в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>неисполнении требований доверителя о возврате неотработанного вознаграждения после расторжения соглашения об оказании юридической помощи.</w:t>
      </w:r>
    </w:p>
    <w:p w14:paraId="580CBF24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7C0DB40C" w14:textId="1116B8D6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1B1C50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5.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Относительно доводов жалоб о разглашении </w:t>
      </w:r>
      <w:r w:rsidRPr="001B1C5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адвокатом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адвокатской тайны и причинении ущерба интересам доверителя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34C13462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73036F89" w14:textId="6492F123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Квалифкомиссия рассмотрела доводы заявителей о том, что адвокат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якобы разгласила сведения, составляющие адвокатскую тайну, при даче объяснений в прокуратуре Приморского района г. Санкт-Петербурга, а также передала прокурору материалы адвокатского досье.</w:t>
      </w:r>
    </w:p>
    <w:p w14:paraId="17547CB0" w14:textId="7AAA6E15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proofErr w:type="spellStart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исходила из того, что адвокат представляла интересы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С.М. в прокуратуре на основании доверенности, при этом заявителями не конкретизировано, какие именно сведения, составляющие адвокатскую тайну, были незаконно разглашены адвокатом, и не представлено доказательств наступления негативных последствий для доверителя в связи с данными адвокатом объяснениями.</w:t>
      </w:r>
    </w:p>
    <w:p w14:paraId="7BED8110" w14:textId="524FAAAD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Совет АП СПб соглашается с указанными выводами Квалифкомиссии. Сам по себе факт участия адвоката в проверке, проводимой органами прокуратуры, в качестве представителя доверителя по доверенности не свидетельствует о разглашении адвокатской тайны. Для вывода о дисциплинарном нарушении необходимо установить, какие конкретно сведения были сообщены адвокатом без согласия доверителя, каким образом они стали известны адвокату в связи с оказанием юридической помощи и в чём выразилось нарушение интересов доверителя.</w:t>
      </w:r>
    </w:p>
    <w:p w14:paraId="1B503B59" w14:textId="55538CF5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Такие обстоятельства </w:t>
      </w:r>
      <w:proofErr w:type="spellStart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не установлены, а доводы жалоб в данной части носят предположительный характер.</w:t>
      </w:r>
    </w:p>
    <w:p w14:paraId="03259325" w14:textId="0153723E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Мотивы принятого решения в данной части подробно описаны в заключении Квалифкомиссии, оснований не согласиться с ними у Совета АП СПб не имеется.</w:t>
      </w:r>
    </w:p>
    <w:p w14:paraId="538A9415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065FD8D4" w14:textId="795262D3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1B1C50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6.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Итоговые выводы Совета АП СПб</w:t>
      </w:r>
    </w:p>
    <w:p w14:paraId="260DF66A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00B2F93C" w14:textId="086C64B4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Совет АП СПб приходит к выводу, что установленные </w:t>
      </w:r>
      <w:proofErr w:type="spellStart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нарушения соответствуют дисциплинарным претензиям, заявленным в жалобах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М.В. и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Л.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С.М., не являются результатом выхода Квалифкомиссии за пределы предмета </w:t>
      </w:r>
      <w:r w:rsidR="001A4DA5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жалобы и нашли своё подтверждение в ходе </w:t>
      </w:r>
      <w:r w:rsidR="001A4DA5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дисциплинарного разбирательства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1CBC1E15" w14:textId="4D55B608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При этом в остальной части, а именно по доводам о некачественной подготовке позиции по делу, неполноте объяснений в прокуратуре, разглашении адвокатской тайны, невозврате доверенности и документов, а также причинении ущерба интересам доверителя, </w:t>
      </w:r>
      <w:r w:rsidR="00EA6AE4" w:rsidRPr="001B1C50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дисциплинарное производство подлежит прекращению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вследствие отсутствия в действиях адвоката нарушения норм законодательства об адвокатской деятельности и адвокатуре и КПЭА.</w:t>
      </w:r>
    </w:p>
    <w:p w14:paraId="77DAD954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21D05338" w14:textId="6C353190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Приведённые в заключении Квалифкомиссии выводы Совет АП СПб признаёт в целом убедительными и основанными на материалах дисциплинарного производства. Само заключение Квалифкомиссии соответствует требованиям КПЭА и является достаточным для принятия Советом АП СПб законного решения по дисциплинарному производству.</w:t>
      </w:r>
    </w:p>
    <w:p w14:paraId="50154DCE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5C56B618" w14:textId="4FBB474A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Как указано в п. 1 ст. 18 КПЭА, нарушение адвокатом требований законодательства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>об адвокатской деятельности и адвокатуре и КПЭА, совершённое умышленно или по грубой неосторожности, влечёт применение мер дисциплинарной ответственности.</w:t>
      </w:r>
    </w:p>
    <w:p w14:paraId="0594A3E5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32602E42" w14:textId="5EAAC3F6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Согласно подп. 1 п. 1 ст. 25 КПЭА Совет вправе принять по дисциплинарному производству решение о наличии в действиях адвоката нарушения норм законодательства об адвокатской деятельности и адвокатуре и КПЭА и о применении к адвокату мер дисциплинарной ответственности, предусмотренных ст. 18 КПЭА.</w:t>
      </w:r>
    </w:p>
    <w:p w14:paraId="2EDB57F2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2FC99AB5" w14:textId="19D1ED2C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1B1C50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Избирая меру дисциплинарной ответственности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адвокату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, Совет АП СПб учитывает характер и совокупность допущенных нарушений. Нарушения касаются как договорной дисциплины и надлежащего оформления отношений с доверителем, так и обязанности адвоката добросовестно исполнять профессиональные обязанности в рамках судебного разбирательства, предоставлять доверителю отчёт о проделанной работе и разумно урегулировать вопрос о судьбе вознаграждения после прекращения соглашения.</w:t>
      </w:r>
    </w:p>
    <w:p w14:paraId="29503B41" w14:textId="44C2061A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Совет АП СПб также учитывает, что материалы дисциплинарного производства не содержат сведений о наступлении тяжких либо невосполнимых негативных последствий для доверителя, а также принимает во внимание, что адвокат впоследствии направила отчёт о проделанной работе и указала на приведение формы соглашения в соответствие с требованиями закона. Вместе с тем множественность нарушений, их различный характер и затрагивание имущественных интересов доверителя не позволяют ограничиться мерой дисциплинарной ответственности в виде замечания.</w:t>
      </w:r>
    </w:p>
    <w:p w14:paraId="05FDFE10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7C08704B" w14:textId="640049AC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При таких обстоятельствах Совет АП СПб считает необходимым применить к адвокату </w:t>
      </w:r>
      <w:r w:rsidR="0050606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меру дисциплинарной ответственности в виде </w:t>
      </w:r>
      <w:r w:rsidR="00EA6AE4" w:rsidRPr="001B1C50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предупреждения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как соразмерную характеру допущенных нарушений и отвечающую требованиям объективности и справедливости дисциплинарного разбирательства.</w:t>
      </w:r>
    </w:p>
    <w:p w14:paraId="6AC8EE32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3966E53B" w14:textId="1AB2C5DB" w:rsidR="00EA6AE4" w:rsidRPr="001B1C50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На основании изложенного, руководствуясь подп. 9 п. 3 ст. 31 </w:t>
      </w:r>
      <w:r w:rsidRPr="001B1C5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Федерального закона «Об адвокатской деятельности и адвокатуре в Российской Федерации»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подп. 1 п. 1 ст. 25, подп. 2 п. 6 ст. 18 </w:t>
      </w:r>
      <w:r w:rsidRPr="001B1C50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Кодекса профессиональной этики адвоката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Совет Адвокатской палаты Санкт-Петербурга </w:t>
      </w:r>
      <w:r w:rsidR="006E1944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большинством голосов</w:t>
      </w:r>
    </w:p>
    <w:p w14:paraId="3B74E605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0EA922A3" w14:textId="77777777" w:rsidR="00EA6AE4" w:rsidRPr="001B1C50" w:rsidRDefault="00EA6AE4" w:rsidP="001B1C50">
      <w:pPr>
        <w:widowControl w:val="0"/>
        <w:suppressAutoHyphens/>
        <w:spacing w:after="0" w:line="276" w:lineRule="auto"/>
        <w:jc w:val="center"/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1B1C50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решил:</w:t>
      </w:r>
    </w:p>
    <w:p w14:paraId="09A2925F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3CD6011B" w14:textId="1054C51E" w:rsidR="00EA6AE4" w:rsidRPr="00EA6AE4" w:rsidRDefault="001B1C50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по объединённым дисциплинарным производствам № , № </w:t>
      </w:r>
      <w:r w:rsidR="00140A8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и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140A86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br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№ признать в действиях (бездействии) адвоката </w:t>
      </w:r>
      <w:r w:rsidR="00506066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И.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(регистрационный номер в Едином государственном реестре адвокатов) наличие нарушения:</w:t>
      </w:r>
    </w:p>
    <w:p w14:paraId="78F5444B" w14:textId="2C642D4E" w:rsidR="00EA6AE4" w:rsidRDefault="00140A8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</w:p>
    <w:p w14:paraId="749A7AE4" w14:textId="65697490" w:rsidR="006E1944" w:rsidRDefault="006E194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</w:p>
    <w:p w14:paraId="79E14C73" w14:textId="78FAC17B" w:rsidR="00140A86" w:rsidRPr="00EA6AE4" w:rsidRDefault="00140A8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(1)</w:t>
      </w:r>
    </w:p>
    <w:p w14:paraId="072B0432" w14:textId="77777777" w:rsidR="00140A86" w:rsidRDefault="00140A8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взаимосвязанных требований </w:t>
      </w:r>
    </w:p>
    <w:p w14:paraId="0508B939" w14:textId="2E4D871B" w:rsidR="00140A86" w:rsidRDefault="00140A8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пунктов 1 и 2 статьи 25 Федерального закона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«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Об адвокатской деятельности и адвокатуре в Российской Федерации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»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, </w:t>
      </w:r>
    </w:p>
    <w:p w14:paraId="16A2C885" w14:textId="77777777" w:rsidR="00140A86" w:rsidRDefault="00140A8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пункта 1 статьи 8 Кодекса профессиональной этики адвоката, </w:t>
      </w:r>
      <w:bookmarkStart w:id="2" w:name="_GoBack"/>
      <w:bookmarkEnd w:id="2"/>
    </w:p>
    <w:p w14:paraId="7449E921" w14:textId="18AEBAFF" w:rsidR="00EA6AE4" w:rsidRDefault="00140A8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пункта 7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решения Совета Адвокатской палаты Санкт-Петербурга от 04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.02.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2020 «О порядке оформления соглашений об оказании юридической помощи и их регистрации в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lastRenderedPageBreak/>
        <w:t>документации соответствующих адвокатских образований»;</w:t>
      </w:r>
    </w:p>
    <w:p w14:paraId="34943644" w14:textId="6827DFC1" w:rsidR="00140A86" w:rsidRDefault="00140A8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(2)</w:t>
      </w:r>
    </w:p>
    <w:p w14:paraId="528188CE" w14:textId="1C9BF139" w:rsidR="00EA6AE4" w:rsidRPr="00EA6AE4" w:rsidRDefault="00140A8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пункта 1 статьи 8 Кодекса профессиональной этики адвоката;</w:t>
      </w:r>
    </w:p>
    <w:p w14:paraId="7F373D6C" w14:textId="437C2DE2" w:rsidR="00140A86" w:rsidRDefault="00140A8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>(3)</w:t>
      </w:r>
    </w:p>
    <w:p w14:paraId="4E6A1D61" w14:textId="42D63ED9" w:rsidR="00EA6AE4" w:rsidRPr="00EA6AE4" w:rsidRDefault="00140A8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пункта 6 статьи 10 Кодекса профессиональной этики адвоката;</w:t>
      </w:r>
    </w:p>
    <w:p w14:paraId="57F5E435" w14:textId="2D42C0F6" w:rsidR="00EA6AE4" w:rsidRPr="00EA6AE4" w:rsidRDefault="00140A8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  <w:t xml:space="preserve">- 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пунктов 1 и 2 статьи 8 Кодекса профессиональной этики адвоката</w:t>
      </w:r>
    </w:p>
    <w:p w14:paraId="0F40BA85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41403E0F" w14:textId="1A5A1A7D" w:rsidR="00EA6AE4" w:rsidRPr="00EA6AE4" w:rsidRDefault="00140A8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ab/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и применить к 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ней</w:t>
      </w:r>
      <w:r w:rsidR="00EA6AE4" w:rsidRPr="00EA6AE4"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 xml:space="preserve"> меру дисциплинарной ответственности в виде </w:t>
      </w:r>
      <w:r w:rsidR="00EA6AE4" w:rsidRPr="00140A86">
        <w:rPr>
          <w:rFonts w:eastAsia="SimSun" w:cs="Lucida Sans"/>
          <w:b/>
          <w:bCs/>
          <w:kern w:val="0"/>
          <w:sz w:val="24"/>
          <w:szCs w:val="24"/>
          <w:lang w:eastAsia="hi-IN" w:bidi="hi-IN"/>
          <w14:ligatures w14:val="none"/>
        </w:rPr>
        <w:t>предупреждения</w:t>
      </w:r>
      <w:r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  <w:t>.</w:t>
      </w:r>
    </w:p>
    <w:p w14:paraId="589992B3" w14:textId="77777777" w:rsidR="00EA6AE4" w:rsidRP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3D0CC258" w14:textId="77777777" w:rsidR="00EA6AE4" w:rsidRDefault="00EA6AE4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3F5C2DEB" w14:textId="77777777" w:rsidR="00140A86" w:rsidRPr="00EA6AE4" w:rsidRDefault="00140A86" w:rsidP="00EA6AE4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p w14:paraId="31D54528" w14:textId="77777777" w:rsidR="00431266" w:rsidRDefault="00431266" w:rsidP="00431266">
      <w:pPr>
        <w:spacing w:after="0" w:line="259" w:lineRule="auto"/>
        <w:ind w:firstLine="70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Председательствующий, первый вице-п</w:t>
      </w:r>
      <w:r w:rsidRPr="008058BE">
        <w:rPr>
          <w:rFonts w:eastAsia="Times New Roman"/>
          <w:sz w:val="24"/>
        </w:rPr>
        <w:t>резидент</w:t>
      </w:r>
    </w:p>
    <w:p w14:paraId="5DCAD8F6" w14:textId="77777777" w:rsidR="00431266" w:rsidRPr="008058BE" w:rsidRDefault="00431266" w:rsidP="00431266">
      <w:pPr>
        <w:spacing w:after="0" w:line="259" w:lineRule="auto"/>
        <w:ind w:firstLine="709"/>
        <w:jc w:val="both"/>
        <w:rPr>
          <w:rFonts w:eastAsia="Times New Roman"/>
          <w:sz w:val="24"/>
        </w:rPr>
      </w:pPr>
      <w:r w:rsidRPr="008058BE">
        <w:rPr>
          <w:rFonts w:eastAsia="Times New Roman"/>
          <w:sz w:val="24"/>
        </w:rPr>
        <w:t>Адвокатской палаты Санкт-Петербурга</w:t>
      </w:r>
      <w:r w:rsidRPr="008058BE">
        <w:rPr>
          <w:rFonts w:eastAsia="Times New Roman"/>
          <w:sz w:val="24"/>
        </w:rPr>
        <w:tab/>
      </w:r>
      <w:r w:rsidRPr="008058BE">
        <w:rPr>
          <w:rFonts w:eastAsia="Times New Roman"/>
          <w:sz w:val="24"/>
        </w:rPr>
        <w:tab/>
      </w:r>
      <w:r w:rsidRPr="008058BE">
        <w:rPr>
          <w:rFonts w:eastAsia="Times New Roman"/>
          <w:sz w:val="24"/>
        </w:rPr>
        <w:tab/>
      </w:r>
      <w:r w:rsidRPr="008058BE">
        <w:rPr>
          <w:rFonts w:eastAsia="Times New Roman"/>
          <w:sz w:val="24"/>
        </w:rPr>
        <w:tab/>
      </w:r>
      <w:r w:rsidRPr="008058BE">
        <w:rPr>
          <w:rFonts w:eastAsia="Times New Roman"/>
          <w:sz w:val="24"/>
        </w:rPr>
        <w:tab/>
      </w:r>
      <w:proofErr w:type="spellStart"/>
      <w:r>
        <w:rPr>
          <w:rFonts w:eastAsia="Times New Roman"/>
          <w:sz w:val="24"/>
        </w:rPr>
        <w:t>Саськов</w:t>
      </w:r>
      <w:proofErr w:type="spellEnd"/>
      <w:r>
        <w:rPr>
          <w:rFonts w:eastAsia="Times New Roman"/>
          <w:sz w:val="24"/>
        </w:rPr>
        <w:t xml:space="preserve"> К.Ю.</w:t>
      </w:r>
    </w:p>
    <w:p w14:paraId="5E36393E" w14:textId="4B9F1AD5" w:rsidR="00F12C76" w:rsidRPr="00EA6AE4" w:rsidRDefault="00F12C76" w:rsidP="00431266">
      <w:pPr>
        <w:widowControl w:val="0"/>
        <w:suppressAutoHyphens/>
        <w:spacing w:after="0" w:line="276" w:lineRule="auto"/>
        <w:jc w:val="both"/>
        <w:rPr>
          <w:rFonts w:eastAsia="SimSun" w:cs="Lucida Sans"/>
          <w:kern w:val="0"/>
          <w:sz w:val="24"/>
          <w:szCs w:val="24"/>
          <w:lang w:eastAsia="hi-IN" w:bidi="hi-IN"/>
          <w14:ligatures w14:val="none"/>
        </w:rPr>
      </w:pPr>
    </w:p>
    <w:sectPr w:rsidR="00F12C76" w:rsidRPr="00EA6AE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2AE52" w14:textId="77777777" w:rsidR="00093D02" w:rsidRDefault="00093D02" w:rsidP="008F5909">
      <w:pPr>
        <w:spacing w:after="0"/>
      </w:pPr>
      <w:r>
        <w:separator/>
      </w:r>
    </w:p>
  </w:endnote>
  <w:endnote w:type="continuationSeparator" w:id="0">
    <w:p w14:paraId="2A9BAF0E" w14:textId="77777777" w:rsidR="00093D02" w:rsidRDefault="00093D02" w:rsidP="008F59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XO Thames">
    <w:altName w:val="Arial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8A0C0" w14:textId="77777777" w:rsidR="00093D02" w:rsidRDefault="00093D02" w:rsidP="008F5909">
      <w:pPr>
        <w:spacing w:after="0"/>
      </w:pPr>
      <w:r>
        <w:separator/>
      </w:r>
    </w:p>
  </w:footnote>
  <w:footnote w:type="continuationSeparator" w:id="0">
    <w:p w14:paraId="2956ED62" w14:textId="77777777" w:rsidR="00093D02" w:rsidRDefault="00093D02" w:rsidP="008F5909">
      <w:pPr>
        <w:spacing w:after="0"/>
      </w:pPr>
      <w:r>
        <w:continuationSeparator/>
      </w:r>
    </w:p>
  </w:footnote>
  <w:footnote w:id="1">
    <w:p w14:paraId="663348A6" w14:textId="77777777" w:rsidR="00DF5AC5" w:rsidRPr="008F5909" w:rsidRDefault="00DF5AC5" w:rsidP="00DF5AC5">
      <w:pPr>
        <w:pStyle w:val="ac"/>
        <w:ind w:firstLine="708"/>
        <w:rPr>
          <w:rFonts w:ascii="Times New Roman" w:hAnsi="Times New Roman"/>
          <w:sz w:val="22"/>
          <w:szCs w:val="22"/>
        </w:rPr>
      </w:pPr>
      <w:r w:rsidRPr="008F5909">
        <w:rPr>
          <w:rStyle w:val="ae"/>
          <w:rFonts w:ascii="Times New Roman" w:hAnsi="Times New Roman"/>
          <w:sz w:val="22"/>
          <w:szCs w:val="22"/>
        </w:rPr>
        <w:footnoteRef/>
      </w:r>
      <w:r w:rsidRPr="008F5909">
        <w:rPr>
          <w:rFonts w:ascii="Times New Roman" w:hAnsi="Times New Roman"/>
          <w:sz w:val="22"/>
          <w:szCs w:val="22"/>
        </w:rPr>
        <w:t xml:space="preserve"> Опубликовано на официальном сайте АП СПб//</w:t>
      </w:r>
      <w:r w:rsidRPr="008F5909">
        <w:rPr>
          <w:rFonts w:ascii="Times New Roman" w:hAnsi="Times New Roman"/>
          <w:sz w:val="22"/>
          <w:szCs w:val="22"/>
          <w:lang w:val="en-US"/>
        </w:rPr>
        <w:t>URL</w:t>
      </w:r>
      <w:r w:rsidRPr="008F5909">
        <w:rPr>
          <w:rFonts w:ascii="Times New Roman" w:hAnsi="Times New Roman"/>
          <w:sz w:val="22"/>
          <w:szCs w:val="22"/>
        </w:rPr>
        <w:t>:</w:t>
      </w:r>
      <w:proofErr w:type="spellStart"/>
      <w:r w:rsidRPr="008F5909">
        <w:fldChar w:fldCharType="begin"/>
      </w:r>
      <w:r w:rsidRPr="008F5909">
        <w:rPr>
          <w:rFonts w:ascii="Times New Roman" w:hAnsi="Times New Roman"/>
          <w:sz w:val="22"/>
          <w:szCs w:val="22"/>
        </w:rPr>
        <w:instrText xml:space="preserve"> HYPERLINK "https://apspb.ru/forLawyers/docsAP/" </w:instrText>
      </w:r>
      <w:r w:rsidRPr="008F5909">
        <w:fldChar w:fldCharType="separate"/>
      </w:r>
      <w:r w:rsidRPr="008F5909">
        <w:rPr>
          <w:rStyle w:val="af"/>
          <w:rFonts w:ascii="Times New Roman" w:eastAsia="Arial" w:hAnsi="Times New Roman"/>
          <w:color w:val="auto"/>
          <w:sz w:val="22"/>
          <w:szCs w:val="22"/>
          <w:u w:val="none"/>
        </w:rPr>
        <w:t>https</w:t>
      </w:r>
      <w:proofErr w:type="spellEnd"/>
      <w:r w:rsidRPr="008F5909">
        <w:rPr>
          <w:rStyle w:val="af"/>
          <w:rFonts w:ascii="Times New Roman" w:eastAsia="Arial" w:hAnsi="Times New Roman"/>
          <w:color w:val="auto"/>
          <w:sz w:val="22"/>
          <w:szCs w:val="22"/>
          <w:u w:val="none"/>
        </w:rPr>
        <w:t>://apspb.ru/</w:t>
      </w:r>
      <w:proofErr w:type="spellStart"/>
      <w:r w:rsidRPr="008F5909">
        <w:rPr>
          <w:rStyle w:val="af"/>
          <w:rFonts w:ascii="Times New Roman" w:eastAsia="Arial" w:hAnsi="Times New Roman"/>
          <w:color w:val="auto"/>
          <w:sz w:val="22"/>
          <w:szCs w:val="22"/>
          <w:u w:val="none"/>
        </w:rPr>
        <w:t>forLawyers</w:t>
      </w:r>
      <w:proofErr w:type="spellEnd"/>
      <w:r w:rsidRPr="008F5909">
        <w:rPr>
          <w:rStyle w:val="af"/>
          <w:rFonts w:ascii="Times New Roman" w:eastAsia="Arial" w:hAnsi="Times New Roman"/>
          <w:color w:val="auto"/>
          <w:sz w:val="22"/>
          <w:szCs w:val="22"/>
          <w:u w:val="none"/>
        </w:rPr>
        <w:t>/</w:t>
      </w:r>
      <w:proofErr w:type="spellStart"/>
      <w:r w:rsidRPr="008F5909">
        <w:rPr>
          <w:rStyle w:val="af"/>
          <w:rFonts w:ascii="Times New Roman" w:eastAsia="Arial" w:hAnsi="Times New Roman"/>
          <w:color w:val="auto"/>
          <w:sz w:val="22"/>
          <w:szCs w:val="22"/>
          <w:u w:val="none"/>
        </w:rPr>
        <w:t>docsAP</w:t>
      </w:r>
      <w:proofErr w:type="spellEnd"/>
      <w:r w:rsidRPr="008F5909">
        <w:rPr>
          <w:rStyle w:val="af"/>
          <w:rFonts w:ascii="Times New Roman" w:eastAsia="Arial" w:hAnsi="Times New Roman"/>
          <w:color w:val="auto"/>
          <w:sz w:val="22"/>
          <w:szCs w:val="22"/>
          <w:u w:val="none"/>
        </w:rPr>
        <w:t>/</w:t>
      </w:r>
      <w:r w:rsidRPr="008F5909">
        <w:rPr>
          <w:rStyle w:val="af"/>
          <w:rFonts w:ascii="Times New Roman" w:eastAsia="Arial" w:hAnsi="Times New Roman"/>
          <w:color w:val="auto"/>
          <w:sz w:val="22"/>
          <w:szCs w:val="22"/>
          <w:u w:val="none"/>
        </w:rPr>
        <w:fldChar w:fldCharType="end"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E4"/>
    <w:rsid w:val="00077DD9"/>
    <w:rsid w:val="00093D02"/>
    <w:rsid w:val="00122971"/>
    <w:rsid w:val="00140A86"/>
    <w:rsid w:val="00144E80"/>
    <w:rsid w:val="001935AA"/>
    <w:rsid w:val="001A4DA5"/>
    <w:rsid w:val="001B1C50"/>
    <w:rsid w:val="001B6129"/>
    <w:rsid w:val="0034093C"/>
    <w:rsid w:val="00355529"/>
    <w:rsid w:val="00431266"/>
    <w:rsid w:val="00444E31"/>
    <w:rsid w:val="00454FB0"/>
    <w:rsid w:val="00506066"/>
    <w:rsid w:val="005255F5"/>
    <w:rsid w:val="00616BBA"/>
    <w:rsid w:val="006C0B77"/>
    <w:rsid w:val="006E1944"/>
    <w:rsid w:val="008242FF"/>
    <w:rsid w:val="00833DF3"/>
    <w:rsid w:val="0086532C"/>
    <w:rsid w:val="00870751"/>
    <w:rsid w:val="008F5909"/>
    <w:rsid w:val="0090314A"/>
    <w:rsid w:val="00922C48"/>
    <w:rsid w:val="00971B46"/>
    <w:rsid w:val="00B915B7"/>
    <w:rsid w:val="00C07FDF"/>
    <w:rsid w:val="00C372CD"/>
    <w:rsid w:val="00DF5AC5"/>
    <w:rsid w:val="00EA59DF"/>
    <w:rsid w:val="00EA6AE4"/>
    <w:rsid w:val="00EE4070"/>
    <w:rsid w:val="00F12C76"/>
    <w:rsid w:val="00F3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0633A"/>
  <w15:chartTrackingRefBased/>
  <w15:docId w15:val="{EEA40B1F-5510-44D6-8287-B4034CC6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A6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6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A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A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6A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6AE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6AE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6AE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6AE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AE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6A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6AE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6AE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A6AE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A6AE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A6AE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A6AE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A6AE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A6A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6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6A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6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6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6AE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A6A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6AE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6AE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6AE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A6AE4"/>
    <w:rPr>
      <w:b/>
      <w:bCs/>
      <w:smallCaps/>
      <w:color w:val="2E74B5" w:themeColor="accent1" w:themeShade="BF"/>
      <w:spacing w:val="5"/>
    </w:rPr>
  </w:style>
  <w:style w:type="paragraph" w:styleId="ac">
    <w:name w:val="footnote text"/>
    <w:basedOn w:val="a"/>
    <w:link w:val="ad"/>
    <w:uiPriority w:val="99"/>
    <w:unhideWhenUsed/>
    <w:rsid w:val="008F5909"/>
    <w:pPr>
      <w:spacing w:after="40"/>
      <w:jc w:val="both"/>
    </w:pPr>
    <w:rPr>
      <w:rFonts w:ascii="XO Thames" w:eastAsia="Times New Roman" w:hAnsi="XO Thames" w:cs="Times New Roman"/>
      <w:color w:val="000000"/>
      <w:kern w:val="0"/>
      <w:sz w:val="18"/>
      <w:szCs w:val="20"/>
      <w:lang w:eastAsia="ru-RU"/>
      <w14:ligatures w14:val="none"/>
    </w:rPr>
  </w:style>
  <w:style w:type="character" w:customStyle="1" w:styleId="ad">
    <w:name w:val="Текст сноски Знак"/>
    <w:basedOn w:val="a0"/>
    <w:link w:val="ac"/>
    <w:uiPriority w:val="99"/>
    <w:rsid w:val="008F5909"/>
    <w:rPr>
      <w:rFonts w:ascii="XO Thames" w:eastAsia="Times New Roman" w:hAnsi="XO Thames" w:cs="Times New Roman"/>
      <w:color w:val="000000"/>
      <w:kern w:val="0"/>
      <w:sz w:val="18"/>
      <w:szCs w:val="20"/>
      <w:lang w:eastAsia="ru-RU"/>
      <w14:ligatures w14:val="none"/>
    </w:rPr>
  </w:style>
  <w:style w:type="character" w:styleId="ae">
    <w:name w:val="footnote reference"/>
    <w:basedOn w:val="a0"/>
    <w:uiPriority w:val="99"/>
    <w:unhideWhenUsed/>
    <w:rsid w:val="008F5909"/>
    <w:rPr>
      <w:vertAlign w:val="superscript"/>
    </w:rPr>
  </w:style>
  <w:style w:type="character" w:styleId="af">
    <w:name w:val="Hyperlink"/>
    <w:basedOn w:val="a0"/>
    <w:uiPriority w:val="99"/>
    <w:unhideWhenUsed/>
    <w:rsid w:val="008F59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3833</Words>
  <Characters>21850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3</cp:revision>
  <dcterms:created xsi:type="dcterms:W3CDTF">2026-07-27T14:44:00Z</dcterms:created>
  <dcterms:modified xsi:type="dcterms:W3CDTF">2026-07-27T14:44:00Z</dcterms:modified>
</cp:coreProperties>
</file>