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2657C" w14:textId="77777777" w:rsidR="00BD49F1" w:rsidRPr="0096198A" w:rsidRDefault="00FE7A3A" w:rsidP="0096198A">
      <w:pPr>
        <w:spacing w:after="0" w:line="240" w:lineRule="auto"/>
        <w:jc w:val="center"/>
        <w:rPr>
          <w:rFonts w:ascii="Times New Roman" w:hAnsi="Times New Roman" w:cs="Times New Roman"/>
          <w:b/>
          <w:sz w:val="24"/>
          <w:szCs w:val="24"/>
        </w:rPr>
      </w:pPr>
      <w:r w:rsidRPr="0096198A">
        <w:rPr>
          <w:rFonts w:ascii="Times New Roman" w:hAnsi="Times New Roman" w:cs="Times New Roman"/>
          <w:b/>
          <w:sz w:val="24"/>
          <w:szCs w:val="24"/>
        </w:rPr>
        <w:t>Дисциплинарная практика</w:t>
      </w:r>
    </w:p>
    <w:p w14:paraId="394C03B7" w14:textId="77777777" w:rsidR="00FE7A3A" w:rsidRPr="0096198A" w:rsidRDefault="00FE7A3A" w:rsidP="0096198A">
      <w:pPr>
        <w:spacing w:after="0" w:line="240" w:lineRule="auto"/>
        <w:jc w:val="center"/>
        <w:rPr>
          <w:rFonts w:ascii="Times New Roman" w:hAnsi="Times New Roman" w:cs="Times New Roman"/>
          <w:b/>
          <w:sz w:val="24"/>
          <w:szCs w:val="24"/>
        </w:rPr>
      </w:pPr>
      <w:r w:rsidRPr="0096198A">
        <w:rPr>
          <w:rFonts w:ascii="Times New Roman" w:hAnsi="Times New Roman" w:cs="Times New Roman"/>
          <w:b/>
          <w:sz w:val="24"/>
          <w:szCs w:val="24"/>
        </w:rPr>
        <w:t>Адвокатской палаты Санкт-Петербурга</w:t>
      </w:r>
    </w:p>
    <w:p w14:paraId="343749C4" w14:textId="77777777" w:rsidR="00484830" w:rsidRPr="0096198A" w:rsidRDefault="00FE7A3A" w:rsidP="0096198A">
      <w:pPr>
        <w:spacing w:after="0" w:line="240" w:lineRule="auto"/>
        <w:jc w:val="center"/>
        <w:rPr>
          <w:rFonts w:ascii="Times New Roman" w:hAnsi="Times New Roman" w:cs="Times New Roman"/>
          <w:b/>
          <w:sz w:val="24"/>
          <w:szCs w:val="24"/>
        </w:rPr>
      </w:pPr>
      <w:r w:rsidRPr="0096198A">
        <w:rPr>
          <w:rFonts w:ascii="Times New Roman" w:hAnsi="Times New Roman" w:cs="Times New Roman"/>
          <w:b/>
          <w:sz w:val="24"/>
          <w:szCs w:val="24"/>
        </w:rPr>
        <w:t xml:space="preserve">в </w:t>
      </w:r>
      <w:r w:rsidR="005D4734" w:rsidRPr="0096198A">
        <w:rPr>
          <w:rFonts w:ascii="Times New Roman" w:hAnsi="Times New Roman" w:cs="Times New Roman"/>
          <w:b/>
          <w:sz w:val="24"/>
          <w:szCs w:val="24"/>
        </w:rPr>
        <w:t>20</w:t>
      </w:r>
      <w:r w:rsidR="00DE7429">
        <w:rPr>
          <w:rFonts w:ascii="Times New Roman" w:hAnsi="Times New Roman" w:cs="Times New Roman"/>
          <w:b/>
          <w:sz w:val="24"/>
          <w:szCs w:val="24"/>
        </w:rPr>
        <w:t>09</w:t>
      </w:r>
      <w:r w:rsidR="00A4404D">
        <w:rPr>
          <w:rFonts w:ascii="Times New Roman" w:hAnsi="Times New Roman" w:cs="Times New Roman"/>
          <w:b/>
          <w:sz w:val="24"/>
          <w:szCs w:val="24"/>
        </w:rPr>
        <w:t xml:space="preserve"> </w:t>
      </w:r>
      <w:r w:rsidR="00484830" w:rsidRPr="0096198A">
        <w:rPr>
          <w:rFonts w:ascii="Times New Roman" w:hAnsi="Times New Roman" w:cs="Times New Roman"/>
          <w:b/>
          <w:sz w:val="24"/>
          <w:szCs w:val="24"/>
        </w:rPr>
        <w:t>г</w:t>
      </w:r>
      <w:r w:rsidR="00393521">
        <w:rPr>
          <w:rFonts w:ascii="Times New Roman" w:hAnsi="Times New Roman" w:cs="Times New Roman"/>
          <w:b/>
          <w:sz w:val="24"/>
          <w:szCs w:val="24"/>
        </w:rPr>
        <w:t>оду</w:t>
      </w:r>
    </w:p>
    <w:p w14:paraId="4815A637" w14:textId="77777777" w:rsidR="00484830" w:rsidRDefault="00484830" w:rsidP="0096198A">
      <w:pPr>
        <w:spacing w:after="0" w:line="240" w:lineRule="auto"/>
        <w:jc w:val="center"/>
        <w:rPr>
          <w:rFonts w:ascii="Times New Roman" w:hAnsi="Times New Roman" w:cs="Times New Roman"/>
          <w:b/>
          <w:sz w:val="24"/>
          <w:szCs w:val="24"/>
        </w:rPr>
      </w:pPr>
    </w:p>
    <w:p w14:paraId="019666CC" w14:textId="77777777" w:rsidR="00393521" w:rsidRDefault="00393521" w:rsidP="0096198A">
      <w:pPr>
        <w:spacing w:after="0" w:line="240" w:lineRule="auto"/>
        <w:jc w:val="center"/>
        <w:rPr>
          <w:rFonts w:ascii="Times New Roman" w:hAnsi="Times New Roman" w:cs="Times New Roman"/>
          <w:b/>
          <w:sz w:val="24"/>
          <w:szCs w:val="24"/>
        </w:rPr>
      </w:pPr>
    </w:p>
    <w:p w14:paraId="01F25949" w14:textId="77777777" w:rsidR="00393521" w:rsidRPr="0096198A" w:rsidRDefault="00393521" w:rsidP="0096198A">
      <w:pPr>
        <w:spacing w:after="0" w:line="240" w:lineRule="auto"/>
        <w:jc w:val="center"/>
        <w:rPr>
          <w:rFonts w:ascii="Times New Roman" w:hAnsi="Times New Roman" w:cs="Times New Roman"/>
          <w:b/>
          <w:sz w:val="24"/>
          <w:szCs w:val="24"/>
        </w:rPr>
      </w:pPr>
    </w:p>
    <w:p w14:paraId="4957E956" w14:textId="77777777" w:rsidR="00484830" w:rsidRPr="00393521" w:rsidRDefault="00FE7A3A" w:rsidP="00393521">
      <w:pPr>
        <w:spacing w:after="0" w:line="240" w:lineRule="auto"/>
        <w:jc w:val="center"/>
        <w:rPr>
          <w:rFonts w:ascii="Times New Roman" w:hAnsi="Times New Roman" w:cs="Times New Roman"/>
          <w:b/>
          <w:sz w:val="24"/>
          <w:szCs w:val="24"/>
        </w:rPr>
      </w:pPr>
      <w:bookmarkStart w:id="0" w:name="bookmark6"/>
      <w:r w:rsidRPr="00393521">
        <w:rPr>
          <w:rFonts w:ascii="Times New Roman" w:hAnsi="Times New Roman" w:cs="Times New Roman"/>
          <w:b/>
          <w:sz w:val="24"/>
          <w:szCs w:val="24"/>
        </w:rPr>
        <w:t>Статистические данные</w:t>
      </w:r>
      <w:bookmarkEnd w:id="0"/>
    </w:p>
    <w:p w14:paraId="4C9F66D6" w14:textId="77777777" w:rsidR="00FE7A3A" w:rsidRPr="0096198A" w:rsidRDefault="00FE7A3A" w:rsidP="0096198A">
      <w:pPr>
        <w:spacing w:after="0" w:line="240" w:lineRule="auto"/>
        <w:ind w:firstLine="709"/>
        <w:contextualSpacing/>
        <w:jc w:val="both"/>
        <w:rPr>
          <w:rFonts w:ascii="Times New Roman" w:eastAsia="Times New Roman" w:hAnsi="Times New Roman" w:cs="Times New Roman"/>
          <w:sz w:val="24"/>
          <w:szCs w:val="24"/>
          <w:lang w:eastAsia="ru-RU"/>
        </w:rPr>
      </w:pPr>
    </w:p>
    <w:p w14:paraId="1A390220" w14:textId="77777777" w:rsidR="001A7933" w:rsidRPr="00010079" w:rsidRDefault="001A7933" w:rsidP="00531EC8">
      <w:pPr>
        <w:spacing w:after="0" w:line="240" w:lineRule="auto"/>
        <w:ind w:firstLine="709"/>
        <w:contextualSpacing/>
        <w:jc w:val="both"/>
        <w:rPr>
          <w:rFonts w:ascii="Times New Roman" w:eastAsia="Times New Roman" w:hAnsi="Times New Roman" w:cs="Times New Roman"/>
          <w:sz w:val="24"/>
          <w:szCs w:val="24"/>
          <w:u w:val="single"/>
          <w:lang w:eastAsia="ru-RU"/>
        </w:rPr>
      </w:pPr>
      <w:r w:rsidRPr="00531EC8">
        <w:rPr>
          <w:rFonts w:ascii="Times New Roman" w:eastAsia="Times New Roman" w:hAnsi="Times New Roman" w:cs="Times New Roman"/>
          <w:sz w:val="24"/>
          <w:szCs w:val="24"/>
          <w:lang w:eastAsia="ru-RU"/>
        </w:rPr>
        <w:t>В 20</w:t>
      </w:r>
      <w:r w:rsidR="00DE7429">
        <w:rPr>
          <w:rFonts w:ascii="Times New Roman" w:eastAsia="Times New Roman" w:hAnsi="Times New Roman" w:cs="Times New Roman"/>
          <w:sz w:val="24"/>
          <w:szCs w:val="24"/>
          <w:lang w:eastAsia="ru-RU"/>
        </w:rPr>
        <w:t>09</w:t>
      </w:r>
      <w:r w:rsidRPr="00531EC8">
        <w:rPr>
          <w:rFonts w:ascii="Times New Roman" w:eastAsia="Times New Roman" w:hAnsi="Times New Roman" w:cs="Times New Roman"/>
          <w:sz w:val="24"/>
          <w:szCs w:val="24"/>
          <w:lang w:eastAsia="ru-RU"/>
        </w:rPr>
        <w:t xml:space="preserve"> году в Адвокатской палате Санкт-Петербурга </w:t>
      </w:r>
      <w:r w:rsidR="00CA17D2">
        <w:rPr>
          <w:rFonts w:ascii="Times New Roman" w:eastAsia="Times New Roman" w:hAnsi="Times New Roman" w:cs="Times New Roman"/>
          <w:sz w:val="24"/>
          <w:szCs w:val="24"/>
          <w:lang w:eastAsia="ru-RU"/>
        </w:rPr>
        <w:t xml:space="preserve">рассмотрено </w:t>
      </w:r>
      <w:r w:rsidR="00CA17D2">
        <w:rPr>
          <w:rFonts w:ascii="Times New Roman" w:eastAsia="Times New Roman" w:hAnsi="Times New Roman" w:cs="Times New Roman"/>
          <w:b/>
          <w:sz w:val="24"/>
          <w:szCs w:val="24"/>
          <w:lang w:eastAsia="ru-RU"/>
        </w:rPr>
        <w:t>187</w:t>
      </w:r>
      <w:r w:rsidR="00CA17D2">
        <w:rPr>
          <w:rFonts w:ascii="Times New Roman" w:eastAsia="Times New Roman" w:hAnsi="Times New Roman" w:cs="Times New Roman"/>
          <w:sz w:val="24"/>
          <w:szCs w:val="24"/>
          <w:lang w:eastAsia="ru-RU"/>
        </w:rPr>
        <w:t xml:space="preserve"> </w:t>
      </w:r>
      <w:r w:rsidRPr="00DE5232">
        <w:rPr>
          <w:rFonts w:ascii="Times New Roman" w:eastAsia="Times New Roman" w:hAnsi="Times New Roman" w:cs="Times New Roman"/>
          <w:sz w:val="24"/>
          <w:szCs w:val="24"/>
          <w:lang w:eastAsia="ru-RU"/>
        </w:rPr>
        <w:t>дисциплина</w:t>
      </w:r>
      <w:r w:rsidR="008403E3" w:rsidRPr="00DE5232">
        <w:rPr>
          <w:rFonts w:ascii="Times New Roman" w:eastAsia="Times New Roman" w:hAnsi="Times New Roman" w:cs="Times New Roman"/>
          <w:sz w:val="24"/>
          <w:szCs w:val="24"/>
          <w:lang w:eastAsia="ru-RU"/>
        </w:rPr>
        <w:t>рн</w:t>
      </w:r>
      <w:r w:rsidR="000F3AE1" w:rsidRPr="00DE5232">
        <w:rPr>
          <w:rFonts w:ascii="Times New Roman" w:eastAsia="Times New Roman" w:hAnsi="Times New Roman" w:cs="Times New Roman"/>
          <w:sz w:val="24"/>
          <w:szCs w:val="24"/>
          <w:lang w:eastAsia="ru-RU"/>
        </w:rPr>
        <w:t>ых</w:t>
      </w:r>
      <w:r w:rsidR="00DE5232">
        <w:rPr>
          <w:rFonts w:ascii="Times New Roman" w:eastAsia="Times New Roman" w:hAnsi="Times New Roman" w:cs="Times New Roman"/>
          <w:sz w:val="24"/>
          <w:szCs w:val="24"/>
          <w:lang w:eastAsia="ru-RU"/>
        </w:rPr>
        <w:t xml:space="preserve"> производств </w:t>
      </w:r>
      <w:r w:rsidR="00DE5232" w:rsidRPr="00A80F12">
        <w:rPr>
          <w:rFonts w:ascii="Times New Roman" w:eastAsia="Times New Roman" w:hAnsi="Times New Roman" w:cs="Times New Roman"/>
          <w:i/>
          <w:sz w:val="24"/>
          <w:szCs w:val="24"/>
          <w:lang w:eastAsia="ru-RU"/>
        </w:rPr>
        <w:t>(далее – ДП)</w:t>
      </w:r>
      <w:r w:rsidR="00DE5232">
        <w:rPr>
          <w:rFonts w:ascii="Times New Roman" w:eastAsia="Times New Roman" w:hAnsi="Times New Roman" w:cs="Times New Roman"/>
          <w:sz w:val="24"/>
          <w:szCs w:val="24"/>
          <w:lang w:eastAsia="ru-RU"/>
        </w:rPr>
        <w:t xml:space="preserve"> в отношении </w:t>
      </w:r>
      <w:r w:rsidR="00CA17D2">
        <w:rPr>
          <w:rFonts w:ascii="Times New Roman" w:eastAsia="Times New Roman" w:hAnsi="Times New Roman" w:cs="Times New Roman"/>
          <w:b/>
          <w:sz w:val="24"/>
          <w:szCs w:val="24"/>
          <w:lang w:eastAsia="ru-RU"/>
        </w:rPr>
        <w:t>1</w:t>
      </w:r>
      <w:r w:rsidR="00A00315">
        <w:rPr>
          <w:rFonts w:ascii="Times New Roman" w:eastAsia="Times New Roman" w:hAnsi="Times New Roman" w:cs="Times New Roman"/>
          <w:b/>
          <w:sz w:val="24"/>
          <w:szCs w:val="24"/>
          <w:lang w:eastAsia="ru-RU"/>
        </w:rPr>
        <w:t>68</w:t>
      </w:r>
      <w:r w:rsidR="00DE5232">
        <w:rPr>
          <w:rFonts w:ascii="Times New Roman" w:eastAsia="Times New Roman" w:hAnsi="Times New Roman" w:cs="Times New Roman"/>
          <w:sz w:val="24"/>
          <w:szCs w:val="24"/>
          <w:lang w:eastAsia="ru-RU"/>
        </w:rPr>
        <w:t xml:space="preserve"> адвокатов</w:t>
      </w:r>
      <w:r w:rsidR="00DE5232" w:rsidRPr="00164A83">
        <w:rPr>
          <w:rFonts w:ascii="Times New Roman" w:eastAsia="Times New Roman" w:hAnsi="Times New Roman" w:cs="Times New Roman"/>
          <w:sz w:val="24"/>
          <w:szCs w:val="24"/>
          <w:lang w:eastAsia="ru-RU"/>
        </w:rPr>
        <w:t>.</w:t>
      </w:r>
    </w:p>
    <w:p w14:paraId="18134C0F" w14:textId="77777777" w:rsidR="00BF7828" w:rsidRPr="00047DBF" w:rsidRDefault="00BF7828" w:rsidP="00BF7828">
      <w:pPr>
        <w:tabs>
          <w:tab w:val="left" w:pos="548"/>
        </w:tabs>
        <w:spacing w:after="0" w:line="240" w:lineRule="auto"/>
        <w:ind w:firstLine="709"/>
        <w:contextualSpacing/>
        <w:jc w:val="both"/>
        <w:rPr>
          <w:rFonts w:ascii="Times New Roman" w:eastAsia="Times New Roman" w:hAnsi="Times New Roman" w:cs="Times New Roman"/>
          <w:sz w:val="24"/>
          <w:szCs w:val="24"/>
          <w:lang w:eastAsia="ru-RU"/>
        </w:rPr>
      </w:pPr>
      <w:r w:rsidRPr="00047DBF">
        <w:rPr>
          <w:rFonts w:ascii="Times New Roman" w:eastAsia="Times New Roman" w:hAnsi="Times New Roman" w:cs="Times New Roman"/>
          <w:sz w:val="24"/>
          <w:szCs w:val="24"/>
          <w:lang w:eastAsia="ru-RU"/>
        </w:rPr>
        <w:t xml:space="preserve">Из них </w:t>
      </w:r>
      <w:r w:rsidR="00A00315" w:rsidRPr="00A00315">
        <w:rPr>
          <w:rFonts w:ascii="Times New Roman" w:eastAsia="Times New Roman" w:hAnsi="Times New Roman" w:cs="Times New Roman"/>
          <w:b/>
          <w:sz w:val="24"/>
          <w:szCs w:val="24"/>
          <w:lang w:eastAsia="ru-RU"/>
        </w:rPr>
        <w:t>91</w:t>
      </w:r>
      <w:r>
        <w:rPr>
          <w:rFonts w:ascii="Times New Roman" w:eastAsia="Times New Roman" w:hAnsi="Times New Roman" w:cs="Times New Roman"/>
          <w:sz w:val="24"/>
          <w:szCs w:val="24"/>
          <w:lang w:eastAsia="ru-RU"/>
        </w:rPr>
        <w:t xml:space="preserve"> решение</w:t>
      </w:r>
      <w:r w:rsidRPr="00047DBF">
        <w:rPr>
          <w:rFonts w:ascii="Times New Roman" w:eastAsia="Times New Roman" w:hAnsi="Times New Roman" w:cs="Times New Roman"/>
          <w:sz w:val="24"/>
          <w:szCs w:val="24"/>
          <w:lang w:eastAsia="ru-RU"/>
        </w:rPr>
        <w:t xml:space="preserve"> о прекращении ДП было вын</w:t>
      </w:r>
      <w:r>
        <w:rPr>
          <w:rFonts w:ascii="Times New Roman" w:eastAsia="Times New Roman" w:hAnsi="Times New Roman" w:cs="Times New Roman"/>
          <w:sz w:val="24"/>
          <w:szCs w:val="24"/>
          <w:lang w:eastAsia="ru-RU"/>
        </w:rPr>
        <w:t xml:space="preserve">есено в отношении </w:t>
      </w:r>
      <w:r w:rsidR="00A00315" w:rsidRPr="00A00315">
        <w:rPr>
          <w:rFonts w:ascii="Times New Roman" w:eastAsia="Times New Roman" w:hAnsi="Times New Roman" w:cs="Times New Roman"/>
          <w:b/>
          <w:sz w:val="24"/>
          <w:szCs w:val="24"/>
          <w:lang w:eastAsia="ru-RU"/>
        </w:rPr>
        <w:t>85</w:t>
      </w:r>
      <w:r w:rsidRPr="00047DBF">
        <w:rPr>
          <w:rFonts w:ascii="Times New Roman" w:eastAsia="Times New Roman" w:hAnsi="Times New Roman" w:cs="Times New Roman"/>
          <w:sz w:val="24"/>
          <w:szCs w:val="24"/>
          <w:lang w:eastAsia="ru-RU"/>
        </w:rPr>
        <w:t xml:space="preserve"> адвокатов, то есть в </w:t>
      </w:r>
      <w:r w:rsidR="00A00315">
        <w:rPr>
          <w:rFonts w:ascii="Times New Roman" w:eastAsia="Times New Roman" w:hAnsi="Times New Roman" w:cs="Times New Roman"/>
          <w:b/>
          <w:sz w:val="24"/>
          <w:szCs w:val="24"/>
          <w:lang w:eastAsia="ru-RU"/>
        </w:rPr>
        <w:t>50,5</w:t>
      </w:r>
      <w:r w:rsidR="00A00315" w:rsidRPr="00A00315">
        <w:rPr>
          <w:rFonts w:ascii="Times New Roman" w:eastAsia="Times New Roman" w:hAnsi="Times New Roman" w:cs="Times New Roman"/>
          <w:b/>
          <w:sz w:val="24"/>
          <w:szCs w:val="24"/>
          <w:lang w:eastAsia="ru-RU"/>
        </w:rPr>
        <w:t xml:space="preserve"> %</w:t>
      </w:r>
      <w:r w:rsidRPr="00047DBF">
        <w:rPr>
          <w:rFonts w:ascii="Times New Roman" w:eastAsia="Times New Roman" w:hAnsi="Times New Roman" w:cs="Times New Roman"/>
          <w:sz w:val="24"/>
          <w:szCs w:val="24"/>
          <w:lang w:eastAsia="ru-RU"/>
        </w:rPr>
        <w:t xml:space="preserve"> случаев.</w:t>
      </w:r>
    </w:p>
    <w:p w14:paraId="3759AB66" w14:textId="77777777" w:rsidR="00BF7828" w:rsidRPr="00531EC8" w:rsidRDefault="00BF7828" w:rsidP="00BF7828">
      <w:pPr>
        <w:tabs>
          <w:tab w:val="left" w:pos="548"/>
        </w:tabs>
        <w:spacing w:after="0" w:line="240" w:lineRule="auto"/>
        <w:ind w:firstLine="709"/>
        <w:contextualSpacing/>
        <w:jc w:val="both"/>
        <w:rPr>
          <w:rFonts w:ascii="Times New Roman" w:eastAsia="Times New Roman" w:hAnsi="Times New Roman" w:cs="Times New Roman"/>
          <w:sz w:val="24"/>
          <w:szCs w:val="24"/>
          <w:lang w:eastAsia="ru-RU"/>
        </w:rPr>
      </w:pPr>
      <w:r w:rsidRPr="005E43B2">
        <w:rPr>
          <w:rFonts w:ascii="Times New Roman" w:eastAsia="Times New Roman" w:hAnsi="Times New Roman" w:cs="Times New Roman"/>
          <w:sz w:val="24"/>
          <w:szCs w:val="24"/>
          <w:lang w:eastAsia="ru-RU"/>
        </w:rPr>
        <w:t xml:space="preserve">По </w:t>
      </w:r>
      <w:r w:rsidR="00A00315" w:rsidRPr="00A00315">
        <w:rPr>
          <w:rFonts w:ascii="Times New Roman" w:eastAsia="Times New Roman" w:hAnsi="Times New Roman" w:cs="Times New Roman"/>
          <w:b/>
          <w:sz w:val="24"/>
          <w:szCs w:val="24"/>
          <w:lang w:eastAsia="ru-RU"/>
        </w:rPr>
        <w:t>68</w:t>
      </w:r>
      <w:r>
        <w:rPr>
          <w:rFonts w:ascii="Times New Roman" w:eastAsia="Times New Roman" w:hAnsi="Times New Roman" w:cs="Times New Roman"/>
          <w:sz w:val="24"/>
          <w:szCs w:val="24"/>
          <w:lang w:eastAsia="ru-RU"/>
        </w:rPr>
        <w:t xml:space="preserve"> ДП в отношении </w:t>
      </w:r>
      <w:r w:rsidR="00A00315" w:rsidRPr="00A00315">
        <w:rPr>
          <w:rFonts w:ascii="Times New Roman" w:eastAsia="Times New Roman" w:hAnsi="Times New Roman" w:cs="Times New Roman"/>
          <w:b/>
          <w:sz w:val="24"/>
          <w:szCs w:val="24"/>
          <w:lang w:eastAsia="ru-RU"/>
        </w:rPr>
        <w:t>65</w:t>
      </w:r>
      <w:r w:rsidRPr="00047DBF">
        <w:rPr>
          <w:rFonts w:ascii="Times New Roman" w:eastAsia="Times New Roman" w:hAnsi="Times New Roman" w:cs="Times New Roman"/>
          <w:sz w:val="24"/>
          <w:szCs w:val="24"/>
          <w:lang w:eastAsia="ru-RU"/>
        </w:rPr>
        <w:t xml:space="preserve"> адвокатов, то есть в </w:t>
      </w:r>
      <w:r w:rsidR="00A00315" w:rsidRPr="00A00315">
        <w:rPr>
          <w:rFonts w:ascii="Times New Roman" w:eastAsia="Times New Roman" w:hAnsi="Times New Roman" w:cs="Times New Roman"/>
          <w:b/>
          <w:sz w:val="24"/>
          <w:szCs w:val="24"/>
          <w:lang w:eastAsia="ru-RU"/>
        </w:rPr>
        <w:t xml:space="preserve">76, 4 </w:t>
      </w:r>
      <w:r w:rsidRPr="00A00315">
        <w:rPr>
          <w:rFonts w:ascii="Times New Roman" w:eastAsia="Times New Roman" w:hAnsi="Times New Roman" w:cs="Times New Roman"/>
          <w:b/>
          <w:sz w:val="24"/>
          <w:szCs w:val="24"/>
          <w:lang w:eastAsia="ru-RU"/>
        </w:rPr>
        <w:t>%</w:t>
      </w:r>
      <w:r w:rsidRPr="00047DBF">
        <w:rPr>
          <w:rFonts w:ascii="Times New Roman" w:eastAsia="Times New Roman" w:hAnsi="Times New Roman" w:cs="Times New Roman"/>
          <w:sz w:val="24"/>
          <w:szCs w:val="24"/>
          <w:lang w:eastAsia="ru-RU"/>
        </w:rPr>
        <w:t xml:space="preserve"> дел, Советом Адвокатской палаты Санкт-Петербурга было принято решение о наличии в действиях (бездействии) адвоката нарушения норм законодательства об адвокатской деятельности и адвокатуре и (или) Кодекса профессиональной этики адвоката </w:t>
      </w:r>
      <w:r w:rsidRPr="00394BB6">
        <w:rPr>
          <w:rFonts w:ascii="Times New Roman" w:eastAsia="Times New Roman" w:hAnsi="Times New Roman" w:cs="Times New Roman"/>
          <w:i/>
          <w:sz w:val="24"/>
          <w:szCs w:val="24"/>
          <w:lang w:eastAsia="ru-RU"/>
        </w:rPr>
        <w:t>(далее – КПЭА)</w:t>
      </w:r>
      <w:r w:rsidRPr="00047DBF">
        <w:rPr>
          <w:rFonts w:ascii="Times New Roman" w:eastAsia="Times New Roman" w:hAnsi="Times New Roman" w:cs="Times New Roman"/>
          <w:sz w:val="24"/>
          <w:szCs w:val="24"/>
          <w:lang w:eastAsia="ru-RU"/>
        </w:rPr>
        <w:t>, о неисполнении или ненадлежащем исполнении им своих обязанностей перед доверителем или Адвокатской палатой и применении к адвокату мер дисциплинарной ответственности.</w:t>
      </w:r>
    </w:p>
    <w:p w14:paraId="06113AA1" w14:textId="77777777" w:rsidR="00AE4446" w:rsidRPr="00531EC8" w:rsidRDefault="00AE4446" w:rsidP="00531EC8">
      <w:pPr>
        <w:tabs>
          <w:tab w:val="left" w:pos="548"/>
        </w:tabs>
        <w:spacing w:after="0" w:line="240" w:lineRule="auto"/>
        <w:ind w:firstLine="709"/>
        <w:contextualSpacing/>
        <w:jc w:val="both"/>
        <w:rPr>
          <w:rFonts w:ascii="Times New Roman" w:eastAsia="Times New Roman" w:hAnsi="Times New Roman" w:cs="Times New Roman"/>
          <w:sz w:val="24"/>
          <w:szCs w:val="24"/>
          <w:lang w:eastAsia="ru-RU"/>
        </w:rPr>
      </w:pPr>
    </w:p>
    <w:p w14:paraId="5E02EC68" w14:textId="77777777" w:rsidR="00AE4446" w:rsidRPr="00531EC8" w:rsidRDefault="00AE4446" w:rsidP="00531EC8">
      <w:pPr>
        <w:tabs>
          <w:tab w:val="left" w:pos="548"/>
        </w:tabs>
        <w:spacing w:after="0" w:line="240" w:lineRule="auto"/>
        <w:ind w:firstLine="709"/>
        <w:contextualSpacing/>
        <w:jc w:val="both"/>
        <w:rPr>
          <w:rFonts w:ascii="Times New Roman" w:eastAsia="Times New Roman" w:hAnsi="Times New Roman" w:cs="Times New Roman"/>
          <w:sz w:val="24"/>
          <w:szCs w:val="24"/>
          <w:lang w:eastAsia="ru-RU"/>
        </w:rPr>
      </w:pPr>
      <w:r w:rsidRPr="00531EC8">
        <w:rPr>
          <w:rFonts w:ascii="Times New Roman" w:eastAsia="Times New Roman" w:hAnsi="Times New Roman" w:cs="Times New Roman"/>
          <w:sz w:val="24"/>
          <w:szCs w:val="24"/>
          <w:lang w:eastAsia="ru-RU"/>
        </w:rPr>
        <w:t>Из них по видам взысканий:</w:t>
      </w:r>
    </w:p>
    <w:p w14:paraId="31343B48" w14:textId="77777777" w:rsidR="00AE4446" w:rsidRPr="00531EC8" w:rsidRDefault="00AE4446" w:rsidP="00531EC8">
      <w:pPr>
        <w:tabs>
          <w:tab w:val="left" w:pos="548"/>
        </w:tabs>
        <w:spacing w:after="0" w:line="240" w:lineRule="auto"/>
        <w:ind w:firstLine="709"/>
        <w:contextualSpacing/>
        <w:jc w:val="both"/>
        <w:rPr>
          <w:rFonts w:ascii="Times New Roman" w:eastAsia="Times New Roman" w:hAnsi="Times New Roman" w:cs="Times New Roman"/>
          <w:sz w:val="24"/>
          <w:szCs w:val="24"/>
          <w:lang w:eastAsia="ru-RU"/>
        </w:rPr>
      </w:pPr>
    </w:p>
    <w:p w14:paraId="3BD30968" w14:textId="77777777" w:rsidR="00AE4446" w:rsidRPr="00531EC8" w:rsidRDefault="00AE4446" w:rsidP="00531EC8">
      <w:pPr>
        <w:tabs>
          <w:tab w:val="left" w:pos="548"/>
        </w:tabs>
        <w:spacing w:after="0" w:line="240" w:lineRule="auto"/>
        <w:ind w:firstLine="709"/>
        <w:contextualSpacing/>
        <w:jc w:val="both"/>
        <w:rPr>
          <w:rFonts w:ascii="Times New Roman" w:eastAsia="Times New Roman" w:hAnsi="Times New Roman" w:cs="Times New Roman"/>
          <w:b/>
          <w:sz w:val="24"/>
          <w:szCs w:val="24"/>
          <w:lang w:eastAsia="ru-RU"/>
        </w:rPr>
      </w:pPr>
      <w:r w:rsidRPr="00531EC8">
        <w:rPr>
          <w:rFonts w:ascii="Times New Roman" w:eastAsia="Times New Roman" w:hAnsi="Times New Roman" w:cs="Times New Roman"/>
          <w:b/>
          <w:sz w:val="24"/>
          <w:szCs w:val="24"/>
          <w:lang w:eastAsia="ru-RU"/>
        </w:rPr>
        <w:t xml:space="preserve">Замечание </w:t>
      </w:r>
      <w:r w:rsidRPr="00CA79FC">
        <w:rPr>
          <w:rFonts w:ascii="Times New Roman" w:eastAsia="Times New Roman" w:hAnsi="Times New Roman" w:cs="Times New Roman"/>
          <w:sz w:val="24"/>
          <w:szCs w:val="24"/>
          <w:lang w:eastAsia="ru-RU"/>
        </w:rPr>
        <w:t>объявлено</w:t>
      </w:r>
      <w:r w:rsidRPr="00531EC8">
        <w:rPr>
          <w:rFonts w:ascii="Times New Roman" w:eastAsia="Times New Roman" w:hAnsi="Times New Roman" w:cs="Times New Roman"/>
          <w:b/>
          <w:sz w:val="24"/>
          <w:szCs w:val="24"/>
          <w:lang w:eastAsia="ru-RU"/>
        </w:rPr>
        <w:t xml:space="preserve"> </w:t>
      </w:r>
      <w:r w:rsidR="00E439BD" w:rsidRPr="00531EC8">
        <w:rPr>
          <w:rFonts w:ascii="Times New Roman" w:eastAsia="Times New Roman" w:hAnsi="Times New Roman" w:cs="Times New Roman"/>
          <w:b/>
          <w:sz w:val="24"/>
          <w:szCs w:val="24"/>
          <w:lang w:eastAsia="ru-RU"/>
        </w:rPr>
        <w:t>–</w:t>
      </w:r>
      <w:r w:rsidR="006D0537">
        <w:rPr>
          <w:rFonts w:ascii="Times New Roman" w:eastAsia="Times New Roman" w:hAnsi="Times New Roman" w:cs="Times New Roman"/>
          <w:b/>
          <w:sz w:val="24"/>
          <w:szCs w:val="24"/>
          <w:lang w:eastAsia="ru-RU"/>
        </w:rPr>
        <w:t xml:space="preserve"> </w:t>
      </w:r>
      <w:r w:rsidR="004A613B">
        <w:rPr>
          <w:rFonts w:ascii="Times New Roman" w:eastAsia="Times New Roman" w:hAnsi="Times New Roman" w:cs="Times New Roman"/>
          <w:b/>
          <w:sz w:val="24"/>
          <w:szCs w:val="24"/>
          <w:lang w:eastAsia="ru-RU"/>
        </w:rPr>
        <w:t>52</w:t>
      </w:r>
      <w:r w:rsidR="006D0537">
        <w:rPr>
          <w:rFonts w:ascii="Times New Roman" w:eastAsia="Times New Roman" w:hAnsi="Times New Roman" w:cs="Times New Roman"/>
          <w:b/>
          <w:sz w:val="24"/>
          <w:szCs w:val="24"/>
          <w:lang w:eastAsia="ru-RU"/>
        </w:rPr>
        <w:t xml:space="preserve"> </w:t>
      </w:r>
      <w:r w:rsidR="00E439BD" w:rsidRPr="00531EC8">
        <w:rPr>
          <w:rFonts w:ascii="Times New Roman" w:eastAsia="Times New Roman" w:hAnsi="Times New Roman" w:cs="Times New Roman"/>
          <w:b/>
          <w:sz w:val="24"/>
          <w:szCs w:val="24"/>
          <w:lang w:eastAsia="ru-RU"/>
        </w:rPr>
        <w:t>адвокат</w:t>
      </w:r>
      <w:r w:rsidR="004B1892">
        <w:rPr>
          <w:rFonts w:ascii="Times New Roman" w:eastAsia="Times New Roman" w:hAnsi="Times New Roman" w:cs="Times New Roman"/>
          <w:b/>
          <w:sz w:val="24"/>
          <w:szCs w:val="24"/>
          <w:lang w:eastAsia="ru-RU"/>
        </w:rPr>
        <w:t>ам</w:t>
      </w:r>
      <w:r w:rsidR="004A613B">
        <w:rPr>
          <w:rStyle w:val="ac"/>
          <w:rFonts w:ascii="Times New Roman" w:eastAsia="Times New Roman" w:hAnsi="Times New Roman" w:cs="Times New Roman"/>
          <w:b/>
          <w:sz w:val="24"/>
          <w:szCs w:val="24"/>
          <w:lang w:eastAsia="ru-RU"/>
        </w:rPr>
        <w:footnoteReference w:id="1"/>
      </w:r>
      <w:r w:rsidR="00E962CC">
        <w:rPr>
          <w:rFonts w:ascii="Times New Roman" w:eastAsia="Times New Roman" w:hAnsi="Times New Roman" w:cs="Times New Roman"/>
          <w:b/>
          <w:sz w:val="24"/>
          <w:szCs w:val="24"/>
          <w:lang w:eastAsia="ru-RU"/>
        </w:rPr>
        <w:t xml:space="preserve">, то есть в </w:t>
      </w:r>
      <w:r w:rsidR="00A00315">
        <w:rPr>
          <w:rFonts w:ascii="Times New Roman" w:eastAsia="Times New Roman" w:hAnsi="Times New Roman" w:cs="Times New Roman"/>
          <w:b/>
          <w:sz w:val="24"/>
          <w:szCs w:val="24"/>
          <w:lang w:eastAsia="ru-RU"/>
        </w:rPr>
        <w:t xml:space="preserve">30,9 % </w:t>
      </w:r>
      <w:r w:rsidR="00E962CC">
        <w:rPr>
          <w:rFonts w:ascii="Times New Roman" w:eastAsia="Times New Roman" w:hAnsi="Times New Roman" w:cs="Times New Roman"/>
          <w:b/>
          <w:sz w:val="24"/>
          <w:szCs w:val="24"/>
          <w:lang w:eastAsia="ru-RU"/>
        </w:rPr>
        <w:t>случаев</w:t>
      </w:r>
      <w:r w:rsidR="00CA79FC">
        <w:rPr>
          <w:rFonts w:ascii="Times New Roman" w:eastAsia="Times New Roman" w:hAnsi="Times New Roman" w:cs="Times New Roman"/>
          <w:b/>
          <w:sz w:val="24"/>
          <w:szCs w:val="24"/>
          <w:lang w:eastAsia="ru-RU"/>
        </w:rPr>
        <w:t>;</w:t>
      </w:r>
    </w:p>
    <w:p w14:paraId="2A1CA2DD" w14:textId="77777777" w:rsidR="00AE4446" w:rsidRDefault="00AE4446" w:rsidP="00531EC8">
      <w:pPr>
        <w:tabs>
          <w:tab w:val="left" w:pos="548"/>
        </w:tabs>
        <w:spacing w:after="0" w:line="240" w:lineRule="auto"/>
        <w:ind w:firstLine="709"/>
        <w:contextualSpacing/>
        <w:jc w:val="both"/>
        <w:rPr>
          <w:rFonts w:ascii="Times New Roman" w:eastAsia="Times New Roman" w:hAnsi="Times New Roman" w:cs="Times New Roman"/>
          <w:b/>
          <w:sz w:val="24"/>
          <w:szCs w:val="24"/>
          <w:lang w:eastAsia="ru-RU"/>
        </w:rPr>
      </w:pPr>
      <w:r w:rsidRPr="00531EC8">
        <w:rPr>
          <w:rFonts w:ascii="Times New Roman" w:eastAsia="Times New Roman" w:hAnsi="Times New Roman" w:cs="Times New Roman"/>
          <w:b/>
          <w:sz w:val="24"/>
          <w:szCs w:val="24"/>
          <w:lang w:eastAsia="ru-RU"/>
        </w:rPr>
        <w:t xml:space="preserve">Предупреждение </w:t>
      </w:r>
      <w:r w:rsidRPr="00CA79FC">
        <w:rPr>
          <w:rFonts w:ascii="Times New Roman" w:eastAsia="Times New Roman" w:hAnsi="Times New Roman" w:cs="Times New Roman"/>
          <w:sz w:val="24"/>
          <w:szCs w:val="24"/>
          <w:lang w:eastAsia="ru-RU"/>
        </w:rPr>
        <w:t>объявлено</w:t>
      </w:r>
      <w:r w:rsidRPr="00531EC8">
        <w:rPr>
          <w:rFonts w:ascii="Times New Roman" w:eastAsia="Times New Roman" w:hAnsi="Times New Roman" w:cs="Times New Roman"/>
          <w:b/>
          <w:sz w:val="24"/>
          <w:szCs w:val="24"/>
          <w:lang w:eastAsia="ru-RU"/>
        </w:rPr>
        <w:t xml:space="preserve"> –</w:t>
      </w:r>
      <w:r w:rsidR="006E20FC" w:rsidRPr="00531EC8">
        <w:rPr>
          <w:rFonts w:ascii="Times New Roman" w:eastAsia="Times New Roman" w:hAnsi="Times New Roman" w:cs="Times New Roman"/>
          <w:b/>
          <w:sz w:val="24"/>
          <w:szCs w:val="24"/>
          <w:lang w:eastAsia="ru-RU"/>
        </w:rPr>
        <w:t xml:space="preserve"> </w:t>
      </w:r>
      <w:r w:rsidR="0074327C">
        <w:rPr>
          <w:rFonts w:ascii="Times New Roman" w:eastAsia="Times New Roman" w:hAnsi="Times New Roman" w:cs="Times New Roman"/>
          <w:b/>
          <w:sz w:val="24"/>
          <w:szCs w:val="24"/>
          <w:lang w:eastAsia="ru-RU"/>
        </w:rPr>
        <w:t>28</w:t>
      </w:r>
      <w:r w:rsidR="00E962CC">
        <w:rPr>
          <w:rFonts w:ascii="Times New Roman" w:eastAsia="Times New Roman" w:hAnsi="Times New Roman" w:cs="Times New Roman"/>
          <w:b/>
          <w:sz w:val="24"/>
          <w:szCs w:val="24"/>
          <w:lang w:eastAsia="ru-RU"/>
        </w:rPr>
        <w:t xml:space="preserve"> </w:t>
      </w:r>
      <w:r w:rsidR="00E439BD" w:rsidRPr="00531EC8">
        <w:rPr>
          <w:rFonts w:ascii="Times New Roman" w:eastAsia="Times New Roman" w:hAnsi="Times New Roman" w:cs="Times New Roman"/>
          <w:b/>
          <w:sz w:val="24"/>
          <w:szCs w:val="24"/>
          <w:lang w:eastAsia="ru-RU"/>
        </w:rPr>
        <w:t>адвокат</w:t>
      </w:r>
      <w:r w:rsidR="004B1892">
        <w:rPr>
          <w:rFonts w:ascii="Times New Roman" w:eastAsia="Times New Roman" w:hAnsi="Times New Roman" w:cs="Times New Roman"/>
          <w:b/>
          <w:sz w:val="24"/>
          <w:szCs w:val="24"/>
          <w:lang w:eastAsia="ru-RU"/>
        </w:rPr>
        <w:t>ам</w:t>
      </w:r>
      <w:r w:rsidR="0074327C">
        <w:rPr>
          <w:rStyle w:val="ac"/>
          <w:rFonts w:ascii="Times New Roman" w:eastAsia="Times New Roman" w:hAnsi="Times New Roman" w:cs="Times New Roman"/>
          <w:b/>
          <w:sz w:val="24"/>
          <w:szCs w:val="24"/>
          <w:lang w:eastAsia="ru-RU"/>
        </w:rPr>
        <w:footnoteReference w:id="2"/>
      </w:r>
      <w:r w:rsidR="00E962CC">
        <w:rPr>
          <w:rFonts w:ascii="Times New Roman" w:eastAsia="Times New Roman" w:hAnsi="Times New Roman" w:cs="Times New Roman"/>
          <w:b/>
          <w:sz w:val="24"/>
          <w:szCs w:val="24"/>
          <w:lang w:eastAsia="ru-RU"/>
        </w:rPr>
        <w:t>, то есть в</w:t>
      </w:r>
      <w:r w:rsidR="00A00315">
        <w:rPr>
          <w:rFonts w:ascii="Times New Roman" w:eastAsia="Times New Roman" w:hAnsi="Times New Roman" w:cs="Times New Roman"/>
          <w:b/>
          <w:sz w:val="24"/>
          <w:szCs w:val="24"/>
          <w:lang w:eastAsia="ru-RU"/>
        </w:rPr>
        <w:t xml:space="preserve"> 16,6 %</w:t>
      </w:r>
      <w:r w:rsidR="00E962CC">
        <w:rPr>
          <w:rFonts w:ascii="Times New Roman" w:eastAsia="Times New Roman" w:hAnsi="Times New Roman" w:cs="Times New Roman"/>
          <w:b/>
          <w:sz w:val="24"/>
          <w:szCs w:val="24"/>
          <w:lang w:eastAsia="ru-RU"/>
        </w:rPr>
        <w:t xml:space="preserve"> случаев</w:t>
      </w:r>
      <w:r w:rsidR="00CA79FC">
        <w:rPr>
          <w:rFonts w:ascii="Times New Roman" w:eastAsia="Times New Roman" w:hAnsi="Times New Roman" w:cs="Times New Roman"/>
          <w:b/>
          <w:sz w:val="24"/>
          <w:szCs w:val="24"/>
          <w:lang w:eastAsia="ru-RU"/>
        </w:rPr>
        <w:t>;</w:t>
      </w:r>
    </w:p>
    <w:p w14:paraId="27A0C816" w14:textId="77777777" w:rsidR="00AE4446" w:rsidRDefault="00AE4446" w:rsidP="00531EC8">
      <w:pPr>
        <w:tabs>
          <w:tab w:val="left" w:pos="548"/>
        </w:tabs>
        <w:spacing w:after="0" w:line="240" w:lineRule="auto"/>
        <w:ind w:firstLine="709"/>
        <w:contextualSpacing/>
        <w:jc w:val="both"/>
        <w:rPr>
          <w:rFonts w:ascii="Times New Roman" w:eastAsia="Times New Roman" w:hAnsi="Times New Roman" w:cs="Times New Roman"/>
          <w:b/>
          <w:sz w:val="24"/>
          <w:szCs w:val="24"/>
          <w:lang w:eastAsia="ru-RU"/>
        </w:rPr>
      </w:pPr>
      <w:r w:rsidRPr="00531EC8">
        <w:rPr>
          <w:rFonts w:ascii="Times New Roman" w:eastAsia="Times New Roman" w:hAnsi="Times New Roman" w:cs="Times New Roman"/>
          <w:b/>
          <w:sz w:val="24"/>
          <w:szCs w:val="24"/>
          <w:lang w:eastAsia="ru-RU"/>
        </w:rPr>
        <w:t>Прекращён статус адвоката –</w:t>
      </w:r>
      <w:r w:rsidR="00DE5232">
        <w:rPr>
          <w:rFonts w:ascii="Times New Roman" w:eastAsia="Times New Roman" w:hAnsi="Times New Roman" w:cs="Times New Roman"/>
          <w:b/>
          <w:sz w:val="24"/>
          <w:szCs w:val="24"/>
          <w:lang w:eastAsia="ru-RU"/>
        </w:rPr>
        <w:t xml:space="preserve"> </w:t>
      </w:r>
      <w:r w:rsidR="0074327C">
        <w:rPr>
          <w:rFonts w:ascii="Times New Roman" w:eastAsia="Times New Roman" w:hAnsi="Times New Roman" w:cs="Times New Roman"/>
          <w:b/>
          <w:sz w:val="24"/>
          <w:szCs w:val="24"/>
          <w:lang w:eastAsia="ru-RU"/>
        </w:rPr>
        <w:t>12</w:t>
      </w:r>
      <w:r w:rsidR="00E962CC">
        <w:rPr>
          <w:rFonts w:ascii="Times New Roman" w:eastAsia="Times New Roman" w:hAnsi="Times New Roman" w:cs="Times New Roman"/>
          <w:b/>
          <w:sz w:val="24"/>
          <w:szCs w:val="24"/>
          <w:lang w:eastAsia="ru-RU"/>
        </w:rPr>
        <w:t xml:space="preserve">, то есть в </w:t>
      </w:r>
      <w:r w:rsidR="00A00315">
        <w:rPr>
          <w:rFonts w:ascii="Times New Roman" w:eastAsia="Times New Roman" w:hAnsi="Times New Roman" w:cs="Times New Roman"/>
          <w:b/>
          <w:sz w:val="24"/>
          <w:szCs w:val="24"/>
          <w:lang w:eastAsia="ru-RU"/>
        </w:rPr>
        <w:t>7 %</w:t>
      </w:r>
      <w:r w:rsidR="00E962CC">
        <w:rPr>
          <w:rFonts w:ascii="Times New Roman" w:eastAsia="Times New Roman" w:hAnsi="Times New Roman" w:cs="Times New Roman"/>
          <w:b/>
          <w:sz w:val="24"/>
          <w:szCs w:val="24"/>
          <w:lang w:eastAsia="ru-RU"/>
        </w:rPr>
        <w:t xml:space="preserve"> случаев</w:t>
      </w:r>
      <w:r w:rsidR="00CA79FC">
        <w:rPr>
          <w:rFonts w:ascii="Times New Roman" w:eastAsia="Times New Roman" w:hAnsi="Times New Roman" w:cs="Times New Roman"/>
          <w:b/>
          <w:sz w:val="24"/>
          <w:szCs w:val="24"/>
          <w:lang w:eastAsia="ru-RU"/>
        </w:rPr>
        <w:t>.</w:t>
      </w:r>
    </w:p>
    <w:p w14:paraId="5E28B8A0" w14:textId="77777777" w:rsidR="00AE4446" w:rsidRPr="00531EC8" w:rsidRDefault="00AE4446" w:rsidP="00531EC8">
      <w:pPr>
        <w:tabs>
          <w:tab w:val="left" w:pos="548"/>
        </w:tabs>
        <w:spacing w:after="0" w:line="240" w:lineRule="auto"/>
        <w:ind w:firstLine="709"/>
        <w:contextualSpacing/>
        <w:jc w:val="both"/>
        <w:rPr>
          <w:rFonts w:ascii="Times New Roman" w:eastAsia="Times New Roman" w:hAnsi="Times New Roman" w:cs="Times New Roman"/>
          <w:b/>
          <w:sz w:val="24"/>
          <w:szCs w:val="24"/>
          <w:lang w:eastAsia="ru-RU"/>
        </w:rPr>
      </w:pPr>
      <w:r w:rsidRPr="00CA79FC">
        <w:rPr>
          <w:rFonts w:ascii="Times New Roman" w:eastAsia="Times New Roman" w:hAnsi="Times New Roman" w:cs="Times New Roman"/>
          <w:sz w:val="24"/>
          <w:szCs w:val="24"/>
          <w:lang w:eastAsia="ru-RU"/>
        </w:rPr>
        <w:t xml:space="preserve">Решение о прекращении </w:t>
      </w:r>
      <w:r w:rsidR="00BF7828" w:rsidRPr="00CA79FC">
        <w:rPr>
          <w:rFonts w:ascii="Times New Roman" w:eastAsia="Times New Roman" w:hAnsi="Times New Roman" w:cs="Times New Roman"/>
          <w:sz w:val="24"/>
          <w:szCs w:val="24"/>
          <w:lang w:eastAsia="ru-RU"/>
        </w:rPr>
        <w:t>ДП</w:t>
      </w:r>
      <w:r w:rsidRPr="00CA79FC">
        <w:rPr>
          <w:rFonts w:ascii="Times New Roman" w:eastAsia="Times New Roman" w:hAnsi="Times New Roman" w:cs="Times New Roman"/>
          <w:sz w:val="24"/>
          <w:szCs w:val="24"/>
          <w:lang w:eastAsia="ru-RU"/>
        </w:rPr>
        <w:t xml:space="preserve"> было вынесено в отношении</w:t>
      </w:r>
      <w:r w:rsidR="008E15F3" w:rsidRPr="00CA79FC">
        <w:rPr>
          <w:rFonts w:ascii="Times New Roman" w:eastAsia="Times New Roman" w:hAnsi="Times New Roman" w:cs="Times New Roman"/>
          <w:sz w:val="24"/>
          <w:szCs w:val="24"/>
          <w:lang w:eastAsia="ru-RU"/>
        </w:rPr>
        <w:t xml:space="preserve"> </w:t>
      </w:r>
      <w:r w:rsidR="00CA17D2" w:rsidRPr="00CA79FC">
        <w:rPr>
          <w:rFonts w:ascii="Times New Roman" w:eastAsia="Times New Roman" w:hAnsi="Times New Roman" w:cs="Times New Roman"/>
          <w:b/>
          <w:sz w:val="24"/>
          <w:szCs w:val="24"/>
          <w:lang w:eastAsia="ru-RU"/>
        </w:rPr>
        <w:t>85</w:t>
      </w:r>
      <w:r w:rsidR="008E6199" w:rsidRPr="00CA79FC">
        <w:rPr>
          <w:rFonts w:ascii="Times New Roman" w:eastAsia="Times New Roman" w:hAnsi="Times New Roman" w:cs="Times New Roman"/>
          <w:sz w:val="24"/>
          <w:szCs w:val="24"/>
          <w:lang w:eastAsia="ru-RU"/>
        </w:rPr>
        <w:t xml:space="preserve"> адвокатов</w:t>
      </w:r>
      <w:r w:rsidR="00CA17D2" w:rsidRPr="00CA79FC">
        <w:rPr>
          <w:rStyle w:val="ac"/>
          <w:rFonts w:ascii="Times New Roman" w:eastAsia="Times New Roman" w:hAnsi="Times New Roman" w:cs="Times New Roman"/>
          <w:sz w:val="24"/>
          <w:szCs w:val="24"/>
          <w:lang w:eastAsia="ru-RU"/>
        </w:rPr>
        <w:footnoteReference w:id="3"/>
      </w:r>
      <w:r w:rsidR="00BF7828" w:rsidRPr="00CA79FC">
        <w:rPr>
          <w:rFonts w:ascii="Times New Roman" w:eastAsia="Times New Roman" w:hAnsi="Times New Roman" w:cs="Times New Roman"/>
          <w:sz w:val="24"/>
          <w:szCs w:val="24"/>
          <w:lang w:eastAsia="ru-RU"/>
        </w:rPr>
        <w:t>, то есть в</w:t>
      </w:r>
      <w:r w:rsidR="00E962CC" w:rsidRPr="00CA79FC">
        <w:rPr>
          <w:rFonts w:ascii="Times New Roman" w:eastAsia="Times New Roman" w:hAnsi="Times New Roman" w:cs="Times New Roman"/>
          <w:sz w:val="24"/>
          <w:szCs w:val="24"/>
          <w:lang w:eastAsia="ru-RU"/>
        </w:rPr>
        <w:t xml:space="preserve"> </w:t>
      </w:r>
      <w:r w:rsidR="00A00315" w:rsidRPr="00CA79FC">
        <w:rPr>
          <w:rFonts w:ascii="Times New Roman" w:eastAsia="Times New Roman" w:hAnsi="Times New Roman" w:cs="Times New Roman"/>
          <w:b/>
          <w:sz w:val="24"/>
          <w:szCs w:val="24"/>
          <w:lang w:eastAsia="ru-RU"/>
        </w:rPr>
        <w:t>50,5 %</w:t>
      </w:r>
      <w:r w:rsidR="00E962CC" w:rsidRPr="00CA79FC">
        <w:rPr>
          <w:rFonts w:ascii="Times New Roman" w:eastAsia="Times New Roman" w:hAnsi="Times New Roman" w:cs="Times New Roman"/>
          <w:sz w:val="24"/>
          <w:szCs w:val="24"/>
          <w:lang w:eastAsia="ru-RU"/>
        </w:rPr>
        <w:t xml:space="preserve"> случаев</w:t>
      </w:r>
      <w:r w:rsidR="00CA79FC">
        <w:rPr>
          <w:rFonts w:ascii="Times New Roman" w:eastAsia="Times New Roman" w:hAnsi="Times New Roman" w:cs="Times New Roman"/>
          <w:b/>
          <w:sz w:val="24"/>
          <w:szCs w:val="24"/>
          <w:lang w:eastAsia="ru-RU"/>
        </w:rPr>
        <w:t>.</w:t>
      </w:r>
    </w:p>
    <w:p w14:paraId="5B3FBAA6" w14:textId="77777777" w:rsidR="00AE4446" w:rsidRPr="00531EC8" w:rsidRDefault="00AE4446" w:rsidP="00531EC8">
      <w:pPr>
        <w:tabs>
          <w:tab w:val="left" w:pos="548"/>
        </w:tabs>
        <w:spacing w:after="0" w:line="240" w:lineRule="auto"/>
        <w:ind w:firstLine="709"/>
        <w:contextualSpacing/>
        <w:jc w:val="both"/>
        <w:rPr>
          <w:rFonts w:ascii="Times New Roman" w:eastAsia="Times New Roman" w:hAnsi="Times New Roman" w:cs="Times New Roman"/>
          <w:sz w:val="24"/>
          <w:szCs w:val="24"/>
          <w:lang w:eastAsia="ru-RU"/>
        </w:rPr>
      </w:pPr>
      <w:r w:rsidRPr="00531EC8">
        <w:rPr>
          <w:rFonts w:ascii="Times New Roman" w:eastAsia="Times New Roman" w:hAnsi="Times New Roman" w:cs="Times New Roman"/>
          <w:sz w:val="24"/>
          <w:szCs w:val="24"/>
          <w:lang w:eastAsia="ru-RU"/>
        </w:rPr>
        <w:t>Из них:</w:t>
      </w:r>
    </w:p>
    <w:p w14:paraId="36E85B0E" w14:textId="77777777" w:rsidR="00F942AF" w:rsidRDefault="00CA17D2" w:rsidP="00531EC8">
      <w:pPr>
        <w:tabs>
          <w:tab w:val="left" w:pos="548"/>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65</w:t>
      </w:r>
      <w:r w:rsidR="00DE5232">
        <w:rPr>
          <w:rFonts w:ascii="Times New Roman" w:eastAsia="Times New Roman" w:hAnsi="Times New Roman" w:cs="Times New Roman"/>
          <w:b/>
          <w:sz w:val="24"/>
          <w:szCs w:val="24"/>
          <w:lang w:eastAsia="ru-RU"/>
        </w:rPr>
        <w:t xml:space="preserve"> адвокат</w:t>
      </w:r>
      <w:r>
        <w:rPr>
          <w:rFonts w:ascii="Times New Roman" w:eastAsia="Times New Roman" w:hAnsi="Times New Roman" w:cs="Times New Roman"/>
          <w:b/>
          <w:sz w:val="24"/>
          <w:szCs w:val="24"/>
          <w:lang w:eastAsia="ru-RU"/>
        </w:rPr>
        <w:t>ов</w:t>
      </w:r>
      <w:r>
        <w:rPr>
          <w:rStyle w:val="ac"/>
          <w:rFonts w:ascii="Times New Roman" w:eastAsia="Times New Roman" w:hAnsi="Times New Roman" w:cs="Times New Roman"/>
          <w:b/>
          <w:sz w:val="24"/>
          <w:szCs w:val="24"/>
          <w:lang w:eastAsia="ru-RU"/>
        </w:rPr>
        <w:footnoteReference w:id="4"/>
      </w:r>
      <w:r w:rsidR="00DE7429">
        <w:rPr>
          <w:rFonts w:ascii="Times New Roman" w:eastAsia="Times New Roman" w:hAnsi="Times New Roman" w:cs="Times New Roman"/>
          <w:b/>
          <w:sz w:val="24"/>
          <w:szCs w:val="24"/>
          <w:lang w:eastAsia="ru-RU"/>
        </w:rPr>
        <w:t xml:space="preserve">, то есть в </w:t>
      </w:r>
      <w:r w:rsidR="00A00315">
        <w:rPr>
          <w:rFonts w:ascii="Times New Roman" w:eastAsia="Times New Roman" w:hAnsi="Times New Roman" w:cs="Times New Roman"/>
          <w:b/>
          <w:sz w:val="24"/>
          <w:szCs w:val="24"/>
          <w:lang w:eastAsia="ru-RU"/>
        </w:rPr>
        <w:t>76,4 %</w:t>
      </w:r>
      <w:r w:rsidR="00E962CC">
        <w:rPr>
          <w:rFonts w:ascii="Times New Roman" w:eastAsia="Times New Roman" w:hAnsi="Times New Roman" w:cs="Times New Roman"/>
          <w:b/>
          <w:sz w:val="24"/>
          <w:szCs w:val="24"/>
          <w:lang w:eastAsia="ru-RU"/>
        </w:rPr>
        <w:t xml:space="preserve"> случаев</w:t>
      </w:r>
      <w:r w:rsidR="0055413A" w:rsidRPr="00531EC8">
        <w:rPr>
          <w:rFonts w:ascii="Times New Roman" w:eastAsia="Times New Roman" w:hAnsi="Times New Roman" w:cs="Times New Roman"/>
          <w:sz w:val="24"/>
          <w:szCs w:val="24"/>
          <w:lang w:eastAsia="ru-RU"/>
        </w:rPr>
        <w:t xml:space="preserve"> – </w:t>
      </w:r>
      <w:r w:rsidR="00F942AF" w:rsidRPr="00531EC8">
        <w:rPr>
          <w:rFonts w:ascii="Times New Roman" w:eastAsia="Times New Roman" w:hAnsi="Times New Roman" w:cs="Times New Roman"/>
          <w:sz w:val="24"/>
          <w:szCs w:val="24"/>
          <w:lang w:eastAsia="ru-RU"/>
        </w:rPr>
        <w:t>вследствие</w:t>
      </w:r>
      <w:r w:rsidR="0055413A" w:rsidRPr="00531EC8">
        <w:rPr>
          <w:rFonts w:ascii="Times New Roman" w:eastAsia="Times New Roman" w:hAnsi="Times New Roman" w:cs="Times New Roman"/>
          <w:sz w:val="24"/>
          <w:szCs w:val="24"/>
          <w:lang w:eastAsia="ru-RU"/>
        </w:rPr>
        <w:t xml:space="preserve"> </w:t>
      </w:r>
      <w:r w:rsidR="00F942AF" w:rsidRPr="00531EC8">
        <w:rPr>
          <w:rFonts w:ascii="Times New Roman" w:eastAsia="Times New Roman" w:hAnsi="Times New Roman" w:cs="Times New Roman"/>
          <w:sz w:val="24"/>
          <w:szCs w:val="24"/>
          <w:lang w:eastAsia="ru-RU"/>
        </w:rPr>
        <w:t>отсутствия в действиях (бездействии) адвоката наруш</w:t>
      </w:r>
      <w:r w:rsidR="00CA79FC">
        <w:rPr>
          <w:rFonts w:ascii="Times New Roman" w:eastAsia="Times New Roman" w:hAnsi="Times New Roman" w:cs="Times New Roman"/>
          <w:sz w:val="24"/>
          <w:szCs w:val="24"/>
          <w:lang w:eastAsia="ru-RU"/>
        </w:rPr>
        <w:t>ения норм;</w:t>
      </w:r>
    </w:p>
    <w:p w14:paraId="0AF9FF62" w14:textId="77777777" w:rsidR="00F942AF" w:rsidRDefault="00CA17D2" w:rsidP="00531EC8">
      <w:pPr>
        <w:tabs>
          <w:tab w:val="left" w:pos="548"/>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10</w:t>
      </w:r>
      <w:r w:rsidR="00DE5232">
        <w:rPr>
          <w:rFonts w:ascii="Times New Roman" w:eastAsia="Times New Roman" w:hAnsi="Times New Roman" w:cs="Times New Roman"/>
          <w:b/>
          <w:sz w:val="24"/>
          <w:szCs w:val="24"/>
          <w:lang w:eastAsia="ru-RU"/>
        </w:rPr>
        <w:t xml:space="preserve"> адвокатов</w:t>
      </w:r>
      <w:r>
        <w:rPr>
          <w:rStyle w:val="ac"/>
          <w:rFonts w:ascii="Times New Roman" w:eastAsia="Times New Roman" w:hAnsi="Times New Roman" w:cs="Times New Roman"/>
          <w:b/>
          <w:sz w:val="24"/>
          <w:szCs w:val="24"/>
          <w:lang w:eastAsia="ru-RU"/>
        </w:rPr>
        <w:footnoteReference w:id="5"/>
      </w:r>
      <w:r w:rsidR="00E962CC">
        <w:rPr>
          <w:rFonts w:ascii="Times New Roman" w:eastAsia="Times New Roman" w:hAnsi="Times New Roman" w:cs="Times New Roman"/>
          <w:b/>
          <w:sz w:val="24"/>
          <w:szCs w:val="24"/>
          <w:lang w:eastAsia="ru-RU"/>
        </w:rPr>
        <w:t xml:space="preserve">, то есть в </w:t>
      </w:r>
      <w:r w:rsidR="00A00315">
        <w:rPr>
          <w:rFonts w:ascii="Times New Roman" w:eastAsia="Times New Roman" w:hAnsi="Times New Roman" w:cs="Times New Roman"/>
          <w:b/>
          <w:sz w:val="24"/>
          <w:szCs w:val="24"/>
          <w:lang w:eastAsia="ru-RU"/>
        </w:rPr>
        <w:t>11,7 %</w:t>
      </w:r>
      <w:r w:rsidR="00E962CC">
        <w:rPr>
          <w:rFonts w:ascii="Times New Roman" w:eastAsia="Times New Roman" w:hAnsi="Times New Roman" w:cs="Times New Roman"/>
          <w:b/>
          <w:sz w:val="24"/>
          <w:szCs w:val="24"/>
          <w:lang w:eastAsia="ru-RU"/>
        </w:rPr>
        <w:t xml:space="preserve"> случаев</w:t>
      </w:r>
      <w:r w:rsidR="0055413A" w:rsidRPr="00531EC8">
        <w:rPr>
          <w:rFonts w:ascii="Times New Roman" w:eastAsia="Times New Roman" w:hAnsi="Times New Roman" w:cs="Times New Roman"/>
          <w:sz w:val="24"/>
          <w:szCs w:val="24"/>
          <w:lang w:eastAsia="ru-RU"/>
        </w:rPr>
        <w:t xml:space="preserve"> – </w:t>
      </w:r>
      <w:r w:rsidR="00F942AF" w:rsidRPr="00531EC8">
        <w:rPr>
          <w:rFonts w:ascii="Times New Roman" w:eastAsia="Times New Roman" w:hAnsi="Times New Roman" w:cs="Times New Roman"/>
          <w:sz w:val="24"/>
          <w:szCs w:val="24"/>
          <w:lang w:eastAsia="ru-RU"/>
        </w:rPr>
        <w:t>вследствие</w:t>
      </w:r>
      <w:r w:rsidR="0055413A" w:rsidRPr="00531EC8">
        <w:rPr>
          <w:rFonts w:ascii="Times New Roman" w:eastAsia="Times New Roman" w:hAnsi="Times New Roman" w:cs="Times New Roman"/>
          <w:sz w:val="24"/>
          <w:szCs w:val="24"/>
          <w:lang w:eastAsia="ru-RU"/>
        </w:rPr>
        <w:t xml:space="preserve"> </w:t>
      </w:r>
      <w:r w:rsidR="00F942AF" w:rsidRPr="00531EC8">
        <w:rPr>
          <w:rFonts w:ascii="Times New Roman" w:eastAsia="Times New Roman" w:hAnsi="Times New Roman" w:cs="Times New Roman"/>
          <w:sz w:val="24"/>
          <w:szCs w:val="24"/>
          <w:lang w:eastAsia="ru-RU"/>
        </w:rPr>
        <w:t>отзыва жалобы, представления, сообщения либо примирения лиц</w:t>
      </w:r>
      <w:r w:rsidR="00CA79FC">
        <w:rPr>
          <w:rFonts w:ascii="Times New Roman" w:eastAsia="Times New Roman" w:hAnsi="Times New Roman" w:cs="Times New Roman"/>
          <w:sz w:val="24"/>
          <w:szCs w:val="24"/>
          <w:lang w:eastAsia="ru-RU"/>
        </w:rPr>
        <w:t>а, подавшего жалобу, и адвоката;</w:t>
      </w:r>
    </w:p>
    <w:p w14:paraId="33C6F72B" w14:textId="77777777" w:rsidR="00301004" w:rsidRDefault="00CA17D2" w:rsidP="00301004">
      <w:pPr>
        <w:tabs>
          <w:tab w:val="left" w:pos="548"/>
        </w:tabs>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lang w:eastAsia="ru-RU"/>
        </w:rPr>
        <w:t>8</w:t>
      </w:r>
      <w:r w:rsidR="00DE5232">
        <w:rPr>
          <w:rFonts w:ascii="Times New Roman" w:eastAsia="Times New Roman" w:hAnsi="Times New Roman" w:cs="Times New Roman"/>
          <w:b/>
          <w:sz w:val="24"/>
          <w:szCs w:val="24"/>
          <w:lang w:eastAsia="ru-RU"/>
        </w:rPr>
        <w:t xml:space="preserve"> адвокат</w:t>
      </w:r>
      <w:r>
        <w:rPr>
          <w:rFonts w:ascii="Times New Roman" w:eastAsia="Times New Roman" w:hAnsi="Times New Roman" w:cs="Times New Roman"/>
          <w:b/>
          <w:sz w:val="24"/>
          <w:szCs w:val="24"/>
          <w:lang w:eastAsia="ru-RU"/>
        </w:rPr>
        <w:t>ов</w:t>
      </w:r>
      <w:r w:rsidR="00E962CC">
        <w:rPr>
          <w:rFonts w:ascii="Times New Roman" w:eastAsia="Times New Roman" w:hAnsi="Times New Roman" w:cs="Times New Roman"/>
          <w:b/>
          <w:sz w:val="24"/>
          <w:szCs w:val="24"/>
          <w:lang w:eastAsia="ru-RU"/>
        </w:rPr>
        <w:t xml:space="preserve">, то есть в </w:t>
      </w:r>
      <w:r w:rsidR="00A00315">
        <w:rPr>
          <w:rFonts w:ascii="Times New Roman" w:eastAsia="Times New Roman" w:hAnsi="Times New Roman" w:cs="Times New Roman"/>
          <w:b/>
          <w:sz w:val="24"/>
          <w:szCs w:val="24"/>
          <w:lang w:eastAsia="ru-RU"/>
        </w:rPr>
        <w:t>9,4 %</w:t>
      </w:r>
      <w:r w:rsidR="00E962CC">
        <w:rPr>
          <w:rFonts w:ascii="Times New Roman" w:eastAsia="Times New Roman" w:hAnsi="Times New Roman" w:cs="Times New Roman"/>
          <w:b/>
          <w:sz w:val="24"/>
          <w:szCs w:val="24"/>
          <w:lang w:eastAsia="ru-RU"/>
        </w:rPr>
        <w:t xml:space="preserve"> случаев</w:t>
      </w:r>
      <w:r w:rsidR="00301004" w:rsidRPr="0096198A">
        <w:rPr>
          <w:rFonts w:ascii="Times New Roman" w:eastAsia="Times New Roman" w:hAnsi="Times New Roman" w:cs="Times New Roman"/>
          <w:sz w:val="24"/>
          <w:szCs w:val="24"/>
          <w:lang w:eastAsia="ru-RU"/>
        </w:rPr>
        <w:t xml:space="preserve"> – вследствие </w:t>
      </w:r>
      <w:r w:rsidR="00301004" w:rsidRPr="0096198A">
        <w:rPr>
          <w:rFonts w:ascii="Times New Roman" w:eastAsia="Times New Roman" w:hAnsi="Times New Roman" w:cs="Times New Roman"/>
          <w:color w:val="000000"/>
          <w:sz w:val="24"/>
          <w:szCs w:val="24"/>
          <w:lang w:eastAsia="ru-RU"/>
        </w:rPr>
        <w:t xml:space="preserve">истечения сроков применения мер дисциплинарной ответственности, обнаружившегося в ходе разбирательства Советом или </w:t>
      </w:r>
      <w:r w:rsidR="00A74ED2">
        <w:rPr>
          <w:rFonts w:ascii="Times New Roman" w:eastAsia="Times New Roman" w:hAnsi="Times New Roman" w:cs="Times New Roman"/>
          <w:color w:val="000000"/>
          <w:sz w:val="24"/>
          <w:szCs w:val="24"/>
          <w:lang w:eastAsia="ru-RU"/>
        </w:rPr>
        <w:t>Комиссией</w:t>
      </w:r>
      <w:r w:rsidR="00CA79FC">
        <w:rPr>
          <w:rFonts w:ascii="Times New Roman" w:eastAsia="Times New Roman" w:hAnsi="Times New Roman" w:cs="Times New Roman"/>
          <w:color w:val="000000"/>
          <w:sz w:val="24"/>
          <w:szCs w:val="24"/>
          <w:lang w:eastAsia="ru-RU"/>
        </w:rPr>
        <w:t>;</w:t>
      </w:r>
    </w:p>
    <w:p w14:paraId="7304F8AC" w14:textId="77777777" w:rsidR="00F942AF" w:rsidRDefault="00CA17D2" w:rsidP="00531EC8">
      <w:pPr>
        <w:tabs>
          <w:tab w:val="left" w:pos="548"/>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4 </w:t>
      </w:r>
      <w:r w:rsidR="00DE5232">
        <w:rPr>
          <w:rFonts w:ascii="Times New Roman" w:eastAsia="Times New Roman" w:hAnsi="Times New Roman" w:cs="Times New Roman"/>
          <w:b/>
          <w:sz w:val="24"/>
          <w:szCs w:val="24"/>
          <w:lang w:eastAsia="ru-RU"/>
        </w:rPr>
        <w:t>адвокат</w:t>
      </w:r>
      <w:r>
        <w:rPr>
          <w:rFonts w:ascii="Times New Roman" w:eastAsia="Times New Roman" w:hAnsi="Times New Roman" w:cs="Times New Roman"/>
          <w:b/>
          <w:sz w:val="24"/>
          <w:szCs w:val="24"/>
          <w:lang w:eastAsia="ru-RU"/>
        </w:rPr>
        <w:t>а</w:t>
      </w:r>
      <w:r w:rsidR="004C01B7">
        <w:rPr>
          <w:rFonts w:ascii="Times New Roman" w:eastAsia="Times New Roman" w:hAnsi="Times New Roman" w:cs="Times New Roman"/>
          <w:b/>
          <w:sz w:val="24"/>
          <w:szCs w:val="24"/>
          <w:lang w:eastAsia="ru-RU"/>
        </w:rPr>
        <w:t xml:space="preserve">, то есть в </w:t>
      </w:r>
      <w:r w:rsidR="00A00315">
        <w:rPr>
          <w:rFonts w:ascii="Times New Roman" w:eastAsia="Times New Roman" w:hAnsi="Times New Roman" w:cs="Times New Roman"/>
          <w:b/>
          <w:sz w:val="24"/>
          <w:szCs w:val="24"/>
          <w:lang w:eastAsia="ru-RU"/>
        </w:rPr>
        <w:t>4,7 %</w:t>
      </w:r>
      <w:r w:rsidR="004C01B7">
        <w:rPr>
          <w:rFonts w:ascii="Times New Roman" w:eastAsia="Times New Roman" w:hAnsi="Times New Roman" w:cs="Times New Roman"/>
          <w:b/>
          <w:sz w:val="24"/>
          <w:szCs w:val="24"/>
          <w:lang w:eastAsia="ru-RU"/>
        </w:rPr>
        <w:t xml:space="preserve"> случаев</w:t>
      </w:r>
      <w:r w:rsidR="0055413A" w:rsidRPr="00531EC8">
        <w:rPr>
          <w:rFonts w:ascii="Times New Roman" w:eastAsia="Times New Roman" w:hAnsi="Times New Roman" w:cs="Times New Roman"/>
          <w:sz w:val="24"/>
          <w:szCs w:val="24"/>
          <w:lang w:eastAsia="ru-RU"/>
        </w:rPr>
        <w:t xml:space="preserve"> – вследствие </w:t>
      </w:r>
      <w:r w:rsidR="00F942AF" w:rsidRPr="00531EC8">
        <w:rPr>
          <w:rFonts w:ascii="Times New Roman" w:eastAsia="Times New Roman" w:hAnsi="Times New Roman" w:cs="Times New Roman"/>
          <w:sz w:val="24"/>
          <w:szCs w:val="24"/>
          <w:lang w:eastAsia="ru-RU"/>
        </w:rPr>
        <w:t>малозначительности совершенного адвокатом проступка с указанием а</w:t>
      </w:r>
      <w:r w:rsidR="00CA79FC">
        <w:rPr>
          <w:rFonts w:ascii="Times New Roman" w:eastAsia="Times New Roman" w:hAnsi="Times New Roman" w:cs="Times New Roman"/>
          <w:sz w:val="24"/>
          <w:szCs w:val="24"/>
          <w:lang w:eastAsia="ru-RU"/>
        </w:rPr>
        <w:t>двокату на допущенное нарушение.</w:t>
      </w:r>
    </w:p>
    <w:p w14:paraId="20C4C656" w14:textId="77777777" w:rsidR="004E0E58" w:rsidRPr="00214CF1" w:rsidRDefault="004E0E58" w:rsidP="004E0E58">
      <w:pPr>
        <w:tabs>
          <w:tab w:val="left" w:pos="548"/>
        </w:tabs>
        <w:spacing w:after="0" w:line="240" w:lineRule="auto"/>
        <w:contextualSpacing/>
        <w:jc w:val="both"/>
        <w:rPr>
          <w:rFonts w:ascii="Times New Roman" w:hAnsi="Times New Roman" w:cs="Times New Roman"/>
          <w:sz w:val="24"/>
          <w:szCs w:val="24"/>
        </w:rPr>
      </w:pPr>
    </w:p>
    <w:p w14:paraId="37F9A1CA" w14:textId="77777777" w:rsidR="00010079" w:rsidRDefault="0001007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7EC0A655" w14:textId="77777777" w:rsidR="00484830" w:rsidRPr="0096198A" w:rsidRDefault="00484830" w:rsidP="0096198A">
      <w:pPr>
        <w:spacing w:after="0" w:line="240" w:lineRule="auto"/>
        <w:jc w:val="right"/>
        <w:rPr>
          <w:rFonts w:ascii="Times New Roman" w:eastAsia="Times New Roman" w:hAnsi="Times New Roman" w:cs="Times New Roman"/>
          <w:i/>
          <w:iCs/>
          <w:color w:val="000000"/>
          <w:sz w:val="24"/>
          <w:szCs w:val="24"/>
          <w:lang w:val="ru" w:eastAsia="ru-RU"/>
        </w:rPr>
      </w:pPr>
      <w:r w:rsidRPr="0096198A">
        <w:rPr>
          <w:rFonts w:ascii="Times New Roman" w:eastAsia="Times New Roman" w:hAnsi="Times New Roman" w:cs="Times New Roman"/>
          <w:i/>
          <w:iCs/>
          <w:color w:val="000000"/>
          <w:sz w:val="24"/>
          <w:szCs w:val="24"/>
          <w:lang w:val="ru" w:eastAsia="ru-RU"/>
        </w:rPr>
        <w:lastRenderedPageBreak/>
        <w:t xml:space="preserve">Таблица </w:t>
      </w:r>
      <w:r w:rsidR="0096198A" w:rsidRPr="0096198A">
        <w:rPr>
          <w:rFonts w:ascii="Times New Roman" w:eastAsia="Times New Roman" w:hAnsi="Times New Roman" w:cs="Times New Roman"/>
          <w:i/>
          <w:iCs/>
          <w:color w:val="000000"/>
          <w:sz w:val="24"/>
          <w:szCs w:val="24"/>
          <w:lang w:val="ru" w:eastAsia="ru-RU"/>
        </w:rPr>
        <w:t xml:space="preserve">№ </w:t>
      </w:r>
      <w:r w:rsidRPr="0096198A">
        <w:rPr>
          <w:rFonts w:ascii="Times New Roman" w:eastAsia="Times New Roman" w:hAnsi="Times New Roman" w:cs="Times New Roman"/>
          <w:i/>
          <w:iCs/>
          <w:color w:val="000000"/>
          <w:sz w:val="24"/>
          <w:szCs w:val="24"/>
          <w:lang w:val="ru" w:eastAsia="ru-RU"/>
        </w:rPr>
        <w:t>1</w:t>
      </w:r>
    </w:p>
    <w:p w14:paraId="3FBA16EC" w14:textId="77777777" w:rsidR="002F0053" w:rsidRDefault="002F0053" w:rsidP="0096198A">
      <w:pPr>
        <w:spacing w:after="0" w:line="240" w:lineRule="auto"/>
        <w:jc w:val="center"/>
        <w:rPr>
          <w:rFonts w:ascii="Times New Roman" w:eastAsia="Arial Unicode MS" w:hAnsi="Times New Roman" w:cs="Times New Roman"/>
          <w:b/>
          <w:color w:val="000000"/>
          <w:sz w:val="24"/>
          <w:szCs w:val="24"/>
          <w:lang w:val="ru" w:eastAsia="ru-RU"/>
        </w:rPr>
      </w:pPr>
    </w:p>
    <w:p w14:paraId="610E21F1" w14:textId="77777777" w:rsidR="002F0053" w:rsidRDefault="002F0053" w:rsidP="0096198A">
      <w:pPr>
        <w:spacing w:after="0" w:line="240" w:lineRule="auto"/>
        <w:jc w:val="center"/>
        <w:rPr>
          <w:rFonts w:ascii="Times New Roman" w:eastAsia="Arial Unicode MS" w:hAnsi="Times New Roman" w:cs="Times New Roman"/>
          <w:b/>
          <w:color w:val="000000"/>
          <w:sz w:val="24"/>
          <w:szCs w:val="24"/>
          <w:lang w:val="ru" w:eastAsia="ru-RU"/>
        </w:rPr>
      </w:pPr>
    </w:p>
    <w:p w14:paraId="7638FBF4" w14:textId="77777777" w:rsidR="0096198A" w:rsidRPr="0096198A" w:rsidRDefault="00484830" w:rsidP="0096198A">
      <w:pPr>
        <w:spacing w:after="0" w:line="240" w:lineRule="auto"/>
        <w:jc w:val="center"/>
        <w:rPr>
          <w:rFonts w:ascii="Times New Roman" w:eastAsia="Arial Unicode MS" w:hAnsi="Times New Roman" w:cs="Times New Roman"/>
          <w:b/>
          <w:color w:val="000000"/>
          <w:sz w:val="24"/>
          <w:szCs w:val="24"/>
          <w:lang w:val="ru" w:eastAsia="ru-RU"/>
        </w:rPr>
      </w:pPr>
      <w:r w:rsidRPr="0096198A">
        <w:rPr>
          <w:rFonts w:ascii="Times New Roman" w:eastAsia="Arial Unicode MS" w:hAnsi="Times New Roman" w:cs="Times New Roman"/>
          <w:b/>
          <w:color w:val="000000"/>
          <w:sz w:val="24"/>
          <w:szCs w:val="24"/>
          <w:lang w:val="ru" w:eastAsia="ru-RU"/>
        </w:rPr>
        <w:t>Рассмотрение дисциплинарных производств</w:t>
      </w:r>
    </w:p>
    <w:p w14:paraId="0326C4F1" w14:textId="77777777" w:rsidR="002F0053" w:rsidRDefault="00484830" w:rsidP="0091263B">
      <w:pPr>
        <w:framePr w:hSpace="180" w:wrap="around" w:vAnchor="text" w:hAnchor="page" w:x="1981" w:y="28"/>
        <w:spacing w:after="0" w:line="240" w:lineRule="auto"/>
        <w:jc w:val="center"/>
        <w:rPr>
          <w:rFonts w:ascii="Times New Roman" w:eastAsia="Arial Unicode MS" w:hAnsi="Times New Roman" w:cs="Times New Roman"/>
          <w:b/>
          <w:color w:val="000000"/>
          <w:sz w:val="24"/>
          <w:szCs w:val="24"/>
          <w:lang w:val="ru" w:eastAsia="ru-RU"/>
        </w:rPr>
      </w:pPr>
      <w:r w:rsidRPr="0096198A">
        <w:rPr>
          <w:rFonts w:ascii="Times New Roman" w:eastAsia="Arial Unicode MS" w:hAnsi="Times New Roman" w:cs="Times New Roman"/>
          <w:b/>
          <w:color w:val="000000"/>
          <w:sz w:val="24"/>
          <w:szCs w:val="24"/>
          <w:lang w:val="ru" w:eastAsia="ru-RU"/>
        </w:rPr>
        <w:t>Советом Адвокатской палаты</w:t>
      </w:r>
      <w:r w:rsidRPr="0096198A">
        <w:rPr>
          <w:rFonts w:ascii="Times New Roman" w:hAnsi="Times New Roman" w:cs="Times New Roman"/>
          <w:b/>
          <w:sz w:val="24"/>
          <w:szCs w:val="24"/>
        </w:rPr>
        <w:t xml:space="preserve"> </w:t>
      </w:r>
      <w:r w:rsidR="005D4734" w:rsidRPr="0096198A">
        <w:rPr>
          <w:rFonts w:ascii="Times New Roman" w:eastAsia="Arial Unicode MS" w:hAnsi="Times New Roman" w:cs="Times New Roman"/>
          <w:b/>
          <w:color w:val="000000"/>
          <w:sz w:val="24"/>
          <w:szCs w:val="24"/>
          <w:lang w:val="ru" w:eastAsia="ru-RU"/>
        </w:rPr>
        <w:t>Санкт-</w:t>
      </w:r>
      <w:r w:rsidR="0007673E" w:rsidRPr="0096198A">
        <w:rPr>
          <w:rFonts w:ascii="Times New Roman" w:eastAsia="Arial Unicode MS" w:hAnsi="Times New Roman" w:cs="Times New Roman"/>
          <w:b/>
          <w:color w:val="000000"/>
          <w:sz w:val="24"/>
          <w:szCs w:val="24"/>
          <w:lang w:val="ru" w:eastAsia="ru-RU"/>
        </w:rPr>
        <w:t>Петербурга</w:t>
      </w:r>
    </w:p>
    <w:p w14:paraId="015E0A6D" w14:textId="77777777" w:rsidR="002F0053" w:rsidRDefault="00DE7429" w:rsidP="0091263B">
      <w:pPr>
        <w:framePr w:hSpace="180" w:wrap="around" w:vAnchor="text" w:hAnchor="page" w:x="1981" w:y="28"/>
        <w:spacing w:after="0" w:line="240" w:lineRule="auto"/>
        <w:jc w:val="center"/>
        <w:rPr>
          <w:rFonts w:ascii="Times New Roman" w:hAnsi="Times New Roman" w:cs="Times New Roman"/>
          <w:b/>
          <w:sz w:val="20"/>
          <w:szCs w:val="20"/>
        </w:rPr>
      </w:pPr>
      <w:r>
        <w:rPr>
          <w:rFonts w:ascii="Times New Roman" w:eastAsia="Arial Unicode MS" w:hAnsi="Times New Roman" w:cs="Times New Roman"/>
          <w:b/>
          <w:color w:val="000000"/>
          <w:sz w:val="24"/>
          <w:szCs w:val="24"/>
          <w:lang w:val="ru" w:eastAsia="ru-RU"/>
        </w:rPr>
        <w:t>в 2009</w:t>
      </w:r>
      <w:r w:rsidR="002F0053" w:rsidRPr="0096198A">
        <w:rPr>
          <w:rFonts w:ascii="Times New Roman" w:eastAsia="Arial Unicode MS" w:hAnsi="Times New Roman" w:cs="Times New Roman"/>
          <w:b/>
          <w:color w:val="000000"/>
          <w:sz w:val="24"/>
          <w:szCs w:val="24"/>
          <w:lang w:val="ru" w:eastAsia="ru-RU"/>
        </w:rPr>
        <w:t xml:space="preserve"> году</w:t>
      </w:r>
      <w:r w:rsidR="002F0053" w:rsidRPr="003A7E4F">
        <w:rPr>
          <w:rFonts w:ascii="Times New Roman" w:hAnsi="Times New Roman" w:cs="Times New Roman"/>
          <w:b/>
          <w:sz w:val="20"/>
          <w:szCs w:val="20"/>
        </w:rPr>
        <w:t xml:space="preserve"> </w:t>
      </w:r>
    </w:p>
    <w:p w14:paraId="0FC2A5E9" w14:textId="77777777" w:rsidR="00AB5E1A" w:rsidRPr="002F0053" w:rsidRDefault="00AB5E1A" w:rsidP="002F0053">
      <w:pPr>
        <w:spacing w:after="0" w:line="240" w:lineRule="auto"/>
        <w:jc w:val="center"/>
        <w:rPr>
          <w:rFonts w:ascii="Times New Roman" w:eastAsia="Arial Unicode MS" w:hAnsi="Times New Roman" w:cs="Times New Roman"/>
          <w:b/>
          <w:color w:val="000000"/>
          <w:sz w:val="24"/>
          <w:szCs w:val="24"/>
          <w:lang w:val="ru" w:eastAsia="ru-RU"/>
        </w:rPr>
      </w:pPr>
    </w:p>
    <w:p w14:paraId="3963897F" w14:textId="77777777" w:rsidR="004715C3" w:rsidRDefault="004715C3" w:rsidP="00130DE4">
      <w:pPr>
        <w:jc w:val="right"/>
      </w:pPr>
    </w:p>
    <w:tbl>
      <w:tblPr>
        <w:tblW w:w="8290" w:type="dxa"/>
        <w:tblInd w:w="-5" w:type="dxa"/>
        <w:tblLook w:val="04A0" w:firstRow="1" w:lastRow="0" w:firstColumn="1" w:lastColumn="0" w:noHBand="0" w:noVBand="1"/>
      </w:tblPr>
      <w:tblGrid>
        <w:gridCol w:w="1078"/>
        <w:gridCol w:w="5706"/>
        <w:gridCol w:w="1506"/>
      </w:tblGrid>
      <w:tr w:rsidR="004715C3" w:rsidRPr="004715C3" w14:paraId="0C8CC24F" w14:textId="77777777" w:rsidTr="00F265FF">
        <w:trPr>
          <w:trHeight w:val="952"/>
        </w:trPr>
        <w:tc>
          <w:tcPr>
            <w:tcW w:w="107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A9E9A25" w14:textId="77777777" w:rsidR="004715C3" w:rsidRPr="004715C3" w:rsidRDefault="004715C3">
            <w:pPr>
              <w:jc w:val="center"/>
              <w:rPr>
                <w:rFonts w:ascii="Times New Roman" w:eastAsia="Times New Roman" w:hAnsi="Times New Roman" w:cs="Times New Roman"/>
                <w:b/>
                <w:bCs/>
                <w:color w:val="000000"/>
                <w:sz w:val="18"/>
                <w:szCs w:val="18"/>
                <w:lang w:eastAsia="ru-RU"/>
              </w:rPr>
            </w:pPr>
            <w:r w:rsidRPr="004715C3">
              <w:rPr>
                <w:rFonts w:ascii="Times New Roman" w:eastAsia="Times New Roman" w:hAnsi="Times New Roman" w:cs="Times New Roman"/>
                <w:b/>
                <w:bCs/>
                <w:color w:val="000000"/>
                <w:sz w:val="18"/>
                <w:szCs w:val="18"/>
                <w:lang w:eastAsia="ru-RU"/>
              </w:rPr>
              <w:t>№ п/п</w:t>
            </w:r>
          </w:p>
        </w:tc>
        <w:tc>
          <w:tcPr>
            <w:tcW w:w="570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18C54A8" w14:textId="77777777" w:rsidR="004715C3" w:rsidRPr="004715C3" w:rsidRDefault="004715C3" w:rsidP="004715C3">
            <w:pPr>
              <w:spacing w:after="0" w:line="240" w:lineRule="auto"/>
              <w:jc w:val="center"/>
              <w:rPr>
                <w:rFonts w:ascii="Times New Roman" w:eastAsia="Times New Roman" w:hAnsi="Times New Roman" w:cs="Times New Roman"/>
                <w:b/>
                <w:bCs/>
                <w:color w:val="000000"/>
                <w:sz w:val="18"/>
                <w:szCs w:val="18"/>
                <w:lang w:eastAsia="ru-RU"/>
              </w:rPr>
            </w:pPr>
            <w:r w:rsidRPr="004715C3">
              <w:rPr>
                <w:rFonts w:ascii="Times New Roman" w:eastAsia="Times New Roman" w:hAnsi="Times New Roman" w:cs="Times New Roman"/>
                <w:b/>
                <w:bCs/>
                <w:color w:val="000000"/>
                <w:sz w:val="18"/>
                <w:szCs w:val="18"/>
                <w:lang w:eastAsia="ru-RU"/>
              </w:rPr>
              <w:t>Вид решения (п. 1 ст. 25 Кодекса профессиональной этики адвоката - КПЭА)</w:t>
            </w:r>
          </w:p>
        </w:tc>
        <w:tc>
          <w:tcPr>
            <w:tcW w:w="150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F989B5B" w14:textId="77777777" w:rsidR="004715C3" w:rsidRPr="004715C3" w:rsidRDefault="004715C3" w:rsidP="004715C3">
            <w:pPr>
              <w:spacing w:after="0" w:line="240" w:lineRule="auto"/>
              <w:jc w:val="center"/>
              <w:rPr>
                <w:rFonts w:ascii="Times New Roman" w:eastAsia="Times New Roman" w:hAnsi="Times New Roman" w:cs="Times New Roman"/>
                <w:b/>
                <w:bCs/>
                <w:color w:val="000000"/>
                <w:sz w:val="18"/>
                <w:szCs w:val="18"/>
                <w:lang w:eastAsia="ru-RU"/>
              </w:rPr>
            </w:pPr>
            <w:r w:rsidRPr="004715C3">
              <w:rPr>
                <w:rFonts w:ascii="Times New Roman" w:eastAsia="Times New Roman" w:hAnsi="Times New Roman" w:cs="Times New Roman"/>
                <w:b/>
                <w:bCs/>
                <w:color w:val="000000"/>
                <w:sz w:val="18"/>
                <w:szCs w:val="18"/>
                <w:lang w:eastAsia="ru-RU"/>
              </w:rPr>
              <w:t>Всего</w:t>
            </w:r>
          </w:p>
        </w:tc>
      </w:tr>
      <w:tr w:rsidR="004715C3" w:rsidRPr="004715C3" w14:paraId="34A4A03E" w14:textId="77777777" w:rsidTr="00F265FF">
        <w:trPr>
          <w:trHeight w:val="548"/>
        </w:trPr>
        <w:tc>
          <w:tcPr>
            <w:tcW w:w="1078" w:type="dxa"/>
            <w:vMerge/>
            <w:tcBorders>
              <w:top w:val="single" w:sz="4" w:space="0" w:color="auto"/>
              <w:left w:val="single" w:sz="4" w:space="0" w:color="auto"/>
              <w:bottom w:val="single" w:sz="4" w:space="0" w:color="auto"/>
              <w:right w:val="single" w:sz="4" w:space="0" w:color="auto"/>
            </w:tcBorders>
            <w:vAlign w:val="center"/>
            <w:hideMark/>
          </w:tcPr>
          <w:p w14:paraId="0F0718C9" w14:textId="77777777" w:rsidR="004715C3" w:rsidRPr="004715C3" w:rsidRDefault="004715C3" w:rsidP="004715C3">
            <w:pPr>
              <w:spacing w:after="0" w:line="240" w:lineRule="auto"/>
              <w:rPr>
                <w:rFonts w:ascii="Times New Roman" w:eastAsia="Times New Roman" w:hAnsi="Times New Roman" w:cs="Times New Roman"/>
                <w:b/>
                <w:bCs/>
                <w:color w:val="000000"/>
                <w:sz w:val="18"/>
                <w:szCs w:val="18"/>
                <w:lang w:eastAsia="ru-RU"/>
              </w:rPr>
            </w:pPr>
          </w:p>
        </w:tc>
        <w:tc>
          <w:tcPr>
            <w:tcW w:w="5706" w:type="dxa"/>
            <w:vMerge/>
            <w:tcBorders>
              <w:top w:val="single" w:sz="4" w:space="0" w:color="auto"/>
              <w:left w:val="single" w:sz="4" w:space="0" w:color="auto"/>
              <w:bottom w:val="single" w:sz="4" w:space="0" w:color="auto"/>
              <w:right w:val="single" w:sz="4" w:space="0" w:color="auto"/>
            </w:tcBorders>
            <w:vAlign w:val="center"/>
            <w:hideMark/>
          </w:tcPr>
          <w:p w14:paraId="1E4E8075" w14:textId="77777777" w:rsidR="004715C3" w:rsidRPr="004715C3" w:rsidRDefault="004715C3" w:rsidP="004715C3">
            <w:pPr>
              <w:spacing w:after="0" w:line="240" w:lineRule="auto"/>
              <w:rPr>
                <w:rFonts w:ascii="Times New Roman" w:eastAsia="Times New Roman" w:hAnsi="Times New Roman" w:cs="Times New Roman"/>
                <w:b/>
                <w:bCs/>
                <w:color w:val="000000"/>
                <w:sz w:val="18"/>
                <w:szCs w:val="18"/>
                <w:lang w:eastAsia="ru-RU"/>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14:paraId="44A2CD23" w14:textId="77777777" w:rsidR="004715C3" w:rsidRPr="004715C3" w:rsidRDefault="004715C3" w:rsidP="004715C3">
            <w:pPr>
              <w:spacing w:after="0" w:line="240" w:lineRule="auto"/>
              <w:rPr>
                <w:rFonts w:ascii="Times New Roman" w:eastAsia="Times New Roman" w:hAnsi="Times New Roman" w:cs="Times New Roman"/>
                <w:b/>
                <w:bCs/>
                <w:color w:val="000000"/>
                <w:sz w:val="18"/>
                <w:szCs w:val="18"/>
                <w:lang w:eastAsia="ru-RU"/>
              </w:rPr>
            </w:pPr>
          </w:p>
        </w:tc>
      </w:tr>
      <w:tr w:rsidR="004715C3" w:rsidRPr="004715C3" w14:paraId="2D2429F4" w14:textId="77777777" w:rsidTr="00F265FF">
        <w:trPr>
          <w:trHeight w:val="1775"/>
        </w:trPr>
        <w:tc>
          <w:tcPr>
            <w:tcW w:w="1078" w:type="dxa"/>
            <w:tcBorders>
              <w:top w:val="nil"/>
              <w:left w:val="single" w:sz="4" w:space="0" w:color="auto"/>
              <w:bottom w:val="single" w:sz="4" w:space="0" w:color="auto"/>
              <w:right w:val="single" w:sz="4" w:space="0" w:color="auto"/>
            </w:tcBorders>
            <w:shd w:val="clear" w:color="auto" w:fill="auto"/>
            <w:vAlign w:val="bottom"/>
            <w:hideMark/>
          </w:tcPr>
          <w:p w14:paraId="2AA42CE9" w14:textId="77777777" w:rsidR="004715C3" w:rsidRPr="004715C3" w:rsidRDefault="004715C3" w:rsidP="004715C3">
            <w:pPr>
              <w:spacing w:after="0" w:line="240" w:lineRule="auto"/>
              <w:jc w:val="center"/>
              <w:rPr>
                <w:rFonts w:ascii="Times New Roman" w:eastAsia="Times New Roman" w:hAnsi="Times New Roman" w:cs="Times New Roman"/>
                <w:b/>
                <w:bCs/>
                <w:color w:val="000000"/>
                <w:sz w:val="18"/>
                <w:szCs w:val="18"/>
                <w:lang w:eastAsia="ru-RU"/>
              </w:rPr>
            </w:pPr>
            <w:r w:rsidRPr="004715C3">
              <w:rPr>
                <w:rFonts w:ascii="Times New Roman" w:eastAsia="Times New Roman" w:hAnsi="Times New Roman" w:cs="Times New Roman"/>
                <w:b/>
                <w:bCs/>
                <w:color w:val="000000"/>
                <w:sz w:val="18"/>
                <w:szCs w:val="18"/>
                <w:lang w:eastAsia="ru-RU"/>
              </w:rPr>
              <w:t>I</w:t>
            </w:r>
          </w:p>
        </w:tc>
        <w:tc>
          <w:tcPr>
            <w:tcW w:w="5706" w:type="dxa"/>
            <w:tcBorders>
              <w:top w:val="nil"/>
              <w:left w:val="nil"/>
              <w:bottom w:val="single" w:sz="4" w:space="0" w:color="auto"/>
              <w:right w:val="single" w:sz="4" w:space="0" w:color="auto"/>
            </w:tcBorders>
            <w:shd w:val="clear" w:color="auto" w:fill="auto"/>
            <w:vAlign w:val="bottom"/>
            <w:hideMark/>
          </w:tcPr>
          <w:p w14:paraId="775BBDEF" w14:textId="77777777" w:rsidR="004715C3" w:rsidRPr="004715C3" w:rsidRDefault="004715C3" w:rsidP="004715C3">
            <w:pPr>
              <w:spacing w:after="0" w:line="240" w:lineRule="auto"/>
              <w:rPr>
                <w:rFonts w:ascii="Times New Roman" w:eastAsia="Times New Roman" w:hAnsi="Times New Roman" w:cs="Times New Roman"/>
                <w:color w:val="000000"/>
                <w:sz w:val="18"/>
                <w:szCs w:val="18"/>
                <w:lang w:eastAsia="ru-RU"/>
              </w:rPr>
            </w:pPr>
            <w:r w:rsidRPr="004715C3">
              <w:rPr>
                <w:rFonts w:ascii="Times New Roman" w:eastAsia="Times New Roman" w:hAnsi="Times New Roman" w:cs="Times New Roman"/>
                <w:color w:val="000000"/>
                <w:sz w:val="18"/>
                <w:szCs w:val="18"/>
                <w:lang w:eastAsia="ru-RU"/>
              </w:rPr>
              <w:t xml:space="preserve">О наличии в действиях (бездействии) адвоката нарушения норм законодательства об адвокатской деятельности и адвокатуре и (или) </w:t>
            </w:r>
            <w:r w:rsidR="006108D6">
              <w:rPr>
                <w:rFonts w:ascii="Times New Roman" w:eastAsia="Times New Roman" w:hAnsi="Times New Roman" w:cs="Times New Roman"/>
                <w:color w:val="000000"/>
                <w:sz w:val="18"/>
                <w:szCs w:val="18"/>
                <w:lang w:eastAsia="ru-RU"/>
              </w:rPr>
              <w:t>КПЭА</w:t>
            </w:r>
            <w:r w:rsidRPr="004715C3">
              <w:rPr>
                <w:rFonts w:ascii="Times New Roman" w:eastAsia="Times New Roman" w:hAnsi="Times New Roman" w:cs="Times New Roman"/>
                <w:color w:val="000000"/>
                <w:sz w:val="18"/>
                <w:szCs w:val="18"/>
                <w:lang w:eastAsia="ru-RU"/>
              </w:rPr>
              <w:t xml:space="preserve"> неисполнении или ненадлежащем исполнении им своих обязанностей перед доверителем или адвокатской палатой и о применении к адвокату мер дисциплинарной ответственности</w:t>
            </w:r>
          </w:p>
        </w:tc>
        <w:tc>
          <w:tcPr>
            <w:tcW w:w="1506" w:type="dxa"/>
            <w:tcBorders>
              <w:top w:val="nil"/>
              <w:left w:val="nil"/>
              <w:bottom w:val="single" w:sz="4" w:space="0" w:color="auto"/>
              <w:right w:val="single" w:sz="4" w:space="0" w:color="auto"/>
            </w:tcBorders>
            <w:shd w:val="clear" w:color="auto" w:fill="auto"/>
            <w:vAlign w:val="bottom"/>
            <w:hideMark/>
          </w:tcPr>
          <w:p w14:paraId="15926B1E" w14:textId="77777777" w:rsidR="004715C3" w:rsidRPr="004715C3" w:rsidRDefault="00DE0923" w:rsidP="004715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96</w:t>
            </w:r>
          </w:p>
        </w:tc>
      </w:tr>
      <w:tr w:rsidR="004715C3" w:rsidRPr="004715C3" w14:paraId="08D1BD64" w14:textId="77777777" w:rsidTr="00F265FF">
        <w:trPr>
          <w:trHeight w:val="288"/>
        </w:trPr>
        <w:tc>
          <w:tcPr>
            <w:tcW w:w="8290" w:type="dxa"/>
            <w:gridSpan w:val="3"/>
            <w:tcBorders>
              <w:top w:val="single" w:sz="4" w:space="0" w:color="auto"/>
              <w:left w:val="single" w:sz="4" w:space="0" w:color="auto"/>
              <w:bottom w:val="single" w:sz="4" w:space="0" w:color="auto"/>
              <w:right w:val="nil"/>
            </w:tcBorders>
            <w:shd w:val="clear" w:color="auto" w:fill="auto"/>
            <w:vAlign w:val="bottom"/>
            <w:hideMark/>
          </w:tcPr>
          <w:p w14:paraId="5F6A3720" w14:textId="77777777" w:rsidR="004715C3" w:rsidRPr="004715C3" w:rsidRDefault="004715C3" w:rsidP="004715C3">
            <w:pPr>
              <w:spacing w:after="0" w:line="240" w:lineRule="auto"/>
              <w:rPr>
                <w:rFonts w:ascii="Times New Roman" w:eastAsia="Times New Roman" w:hAnsi="Times New Roman" w:cs="Times New Roman"/>
                <w:i/>
                <w:iCs/>
                <w:color w:val="000000"/>
                <w:sz w:val="18"/>
                <w:szCs w:val="18"/>
                <w:lang w:eastAsia="ru-RU"/>
              </w:rPr>
            </w:pPr>
            <w:r w:rsidRPr="004715C3">
              <w:rPr>
                <w:rFonts w:ascii="Times New Roman" w:eastAsia="Times New Roman" w:hAnsi="Times New Roman" w:cs="Times New Roman"/>
                <w:i/>
                <w:iCs/>
                <w:color w:val="000000"/>
                <w:sz w:val="18"/>
                <w:szCs w:val="18"/>
                <w:lang w:eastAsia="ru-RU"/>
              </w:rPr>
              <w:t>Из них по видам взысканий:</w:t>
            </w:r>
          </w:p>
        </w:tc>
      </w:tr>
      <w:tr w:rsidR="004715C3" w:rsidRPr="004715C3" w14:paraId="1BEFCD28" w14:textId="77777777" w:rsidTr="00F265FF">
        <w:trPr>
          <w:trHeight w:val="288"/>
        </w:trPr>
        <w:tc>
          <w:tcPr>
            <w:tcW w:w="1078" w:type="dxa"/>
            <w:tcBorders>
              <w:top w:val="nil"/>
              <w:left w:val="single" w:sz="4" w:space="0" w:color="auto"/>
              <w:bottom w:val="single" w:sz="4" w:space="0" w:color="auto"/>
              <w:right w:val="single" w:sz="4" w:space="0" w:color="auto"/>
            </w:tcBorders>
            <w:shd w:val="clear" w:color="000000" w:fill="FFFFFF"/>
            <w:vAlign w:val="center"/>
            <w:hideMark/>
          </w:tcPr>
          <w:p w14:paraId="715B54FB" w14:textId="77777777" w:rsidR="004715C3" w:rsidRPr="004715C3" w:rsidRDefault="004715C3" w:rsidP="004715C3">
            <w:pPr>
              <w:spacing w:after="0" w:line="240" w:lineRule="auto"/>
              <w:jc w:val="center"/>
              <w:rPr>
                <w:rFonts w:ascii="Times New Roman" w:eastAsia="Times New Roman" w:hAnsi="Times New Roman" w:cs="Times New Roman"/>
                <w:b/>
                <w:bCs/>
                <w:color w:val="000000"/>
                <w:sz w:val="18"/>
                <w:szCs w:val="18"/>
                <w:lang w:eastAsia="ru-RU"/>
              </w:rPr>
            </w:pPr>
            <w:r w:rsidRPr="004715C3">
              <w:rPr>
                <w:rFonts w:ascii="Times New Roman" w:eastAsia="Times New Roman" w:hAnsi="Times New Roman" w:cs="Times New Roman"/>
                <w:b/>
                <w:bCs/>
                <w:color w:val="000000"/>
                <w:sz w:val="18"/>
                <w:szCs w:val="18"/>
                <w:lang w:eastAsia="ru-RU"/>
              </w:rPr>
              <w:t>1</w:t>
            </w:r>
          </w:p>
        </w:tc>
        <w:tc>
          <w:tcPr>
            <w:tcW w:w="5706" w:type="dxa"/>
            <w:tcBorders>
              <w:top w:val="nil"/>
              <w:left w:val="nil"/>
              <w:bottom w:val="single" w:sz="4" w:space="0" w:color="auto"/>
              <w:right w:val="single" w:sz="4" w:space="0" w:color="auto"/>
            </w:tcBorders>
            <w:shd w:val="clear" w:color="000000" w:fill="FFFFFF"/>
            <w:vAlign w:val="center"/>
            <w:hideMark/>
          </w:tcPr>
          <w:p w14:paraId="57D80F1A" w14:textId="77777777" w:rsidR="004715C3" w:rsidRPr="004715C3" w:rsidRDefault="004715C3" w:rsidP="004715C3">
            <w:pPr>
              <w:spacing w:after="0" w:line="240" w:lineRule="auto"/>
              <w:rPr>
                <w:rFonts w:ascii="Times New Roman" w:eastAsia="Times New Roman" w:hAnsi="Times New Roman" w:cs="Times New Roman"/>
                <w:sz w:val="18"/>
                <w:szCs w:val="18"/>
                <w:lang w:eastAsia="ru-RU"/>
              </w:rPr>
            </w:pPr>
            <w:r w:rsidRPr="004715C3">
              <w:rPr>
                <w:rFonts w:ascii="Times New Roman" w:eastAsia="Times New Roman" w:hAnsi="Times New Roman" w:cs="Times New Roman"/>
                <w:sz w:val="18"/>
                <w:szCs w:val="18"/>
                <w:lang w:eastAsia="ru-RU"/>
              </w:rPr>
              <w:t>замечание</w:t>
            </w:r>
          </w:p>
        </w:tc>
        <w:tc>
          <w:tcPr>
            <w:tcW w:w="1506" w:type="dxa"/>
            <w:tcBorders>
              <w:top w:val="nil"/>
              <w:left w:val="nil"/>
              <w:bottom w:val="single" w:sz="4" w:space="0" w:color="auto"/>
              <w:right w:val="single" w:sz="4" w:space="0" w:color="auto"/>
            </w:tcBorders>
            <w:shd w:val="clear" w:color="000000" w:fill="FFFFFF"/>
            <w:vAlign w:val="center"/>
            <w:hideMark/>
          </w:tcPr>
          <w:p w14:paraId="16C84445" w14:textId="77777777" w:rsidR="004715C3" w:rsidRPr="004715C3" w:rsidRDefault="00DE0923" w:rsidP="004715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55</w:t>
            </w:r>
          </w:p>
        </w:tc>
      </w:tr>
      <w:tr w:rsidR="004715C3" w:rsidRPr="004715C3" w14:paraId="101CD823" w14:textId="77777777" w:rsidTr="00F265FF">
        <w:trPr>
          <w:trHeight w:val="288"/>
        </w:trPr>
        <w:tc>
          <w:tcPr>
            <w:tcW w:w="1078" w:type="dxa"/>
            <w:tcBorders>
              <w:top w:val="nil"/>
              <w:left w:val="single" w:sz="4" w:space="0" w:color="auto"/>
              <w:bottom w:val="single" w:sz="4" w:space="0" w:color="auto"/>
              <w:right w:val="single" w:sz="4" w:space="0" w:color="auto"/>
            </w:tcBorders>
            <w:shd w:val="clear" w:color="000000" w:fill="FFFFFF"/>
            <w:vAlign w:val="center"/>
            <w:hideMark/>
          </w:tcPr>
          <w:p w14:paraId="599E32F3" w14:textId="77777777" w:rsidR="004715C3" w:rsidRPr="004715C3" w:rsidRDefault="004715C3" w:rsidP="004715C3">
            <w:pPr>
              <w:spacing w:after="0" w:line="240" w:lineRule="auto"/>
              <w:jc w:val="center"/>
              <w:rPr>
                <w:rFonts w:ascii="Times New Roman" w:eastAsia="Times New Roman" w:hAnsi="Times New Roman" w:cs="Times New Roman"/>
                <w:b/>
                <w:bCs/>
                <w:color w:val="000000"/>
                <w:sz w:val="18"/>
                <w:szCs w:val="18"/>
                <w:lang w:eastAsia="ru-RU"/>
              </w:rPr>
            </w:pPr>
            <w:r w:rsidRPr="004715C3">
              <w:rPr>
                <w:rFonts w:ascii="Times New Roman" w:eastAsia="Times New Roman" w:hAnsi="Times New Roman" w:cs="Times New Roman"/>
                <w:b/>
                <w:bCs/>
                <w:color w:val="000000"/>
                <w:sz w:val="18"/>
                <w:szCs w:val="18"/>
                <w:lang w:eastAsia="ru-RU"/>
              </w:rPr>
              <w:t>2</w:t>
            </w:r>
          </w:p>
        </w:tc>
        <w:tc>
          <w:tcPr>
            <w:tcW w:w="5706" w:type="dxa"/>
            <w:tcBorders>
              <w:top w:val="nil"/>
              <w:left w:val="nil"/>
              <w:bottom w:val="single" w:sz="4" w:space="0" w:color="auto"/>
              <w:right w:val="single" w:sz="4" w:space="0" w:color="auto"/>
            </w:tcBorders>
            <w:shd w:val="clear" w:color="000000" w:fill="FFFFFF"/>
            <w:vAlign w:val="center"/>
            <w:hideMark/>
          </w:tcPr>
          <w:p w14:paraId="25156FB1" w14:textId="77777777" w:rsidR="004715C3" w:rsidRPr="004715C3" w:rsidRDefault="004715C3" w:rsidP="004715C3">
            <w:pPr>
              <w:spacing w:after="0" w:line="240" w:lineRule="auto"/>
              <w:rPr>
                <w:rFonts w:ascii="Times New Roman" w:eastAsia="Times New Roman" w:hAnsi="Times New Roman" w:cs="Times New Roman"/>
                <w:color w:val="000000"/>
                <w:sz w:val="18"/>
                <w:szCs w:val="18"/>
                <w:lang w:eastAsia="ru-RU"/>
              </w:rPr>
            </w:pPr>
            <w:r w:rsidRPr="004715C3">
              <w:rPr>
                <w:rFonts w:ascii="Times New Roman" w:eastAsia="Times New Roman" w:hAnsi="Times New Roman" w:cs="Times New Roman"/>
                <w:color w:val="000000"/>
                <w:sz w:val="18"/>
                <w:szCs w:val="18"/>
                <w:lang w:eastAsia="ru-RU"/>
              </w:rPr>
              <w:t>предупреждение</w:t>
            </w:r>
          </w:p>
        </w:tc>
        <w:tc>
          <w:tcPr>
            <w:tcW w:w="1506" w:type="dxa"/>
            <w:tcBorders>
              <w:top w:val="nil"/>
              <w:left w:val="nil"/>
              <w:bottom w:val="single" w:sz="4" w:space="0" w:color="auto"/>
              <w:right w:val="single" w:sz="4" w:space="0" w:color="auto"/>
            </w:tcBorders>
            <w:shd w:val="clear" w:color="000000" w:fill="FFFFFF"/>
            <w:vAlign w:val="center"/>
            <w:hideMark/>
          </w:tcPr>
          <w:p w14:paraId="426AA3DB" w14:textId="77777777" w:rsidR="004715C3" w:rsidRPr="004715C3" w:rsidRDefault="00DE0923" w:rsidP="004715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29</w:t>
            </w:r>
          </w:p>
        </w:tc>
      </w:tr>
      <w:tr w:rsidR="004715C3" w:rsidRPr="004715C3" w14:paraId="6AACEC6B" w14:textId="77777777" w:rsidTr="00F265FF">
        <w:trPr>
          <w:trHeight w:val="288"/>
        </w:trPr>
        <w:tc>
          <w:tcPr>
            <w:tcW w:w="1078" w:type="dxa"/>
            <w:tcBorders>
              <w:top w:val="nil"/>
              <w:left w:val="single" w:sz="4" w:space="0" w:color="auto"/>
              <w:bottom w:val="single" w:sz="4" w:space="0" w:color="auto"/>
              <w:right w:val="single" w:sz="4" w:space="0" w:color="auto"/>
            </w:tcBorders>
            <w:shd w:val="clear" w:color="000000" w:fill="FFFFFF"/>
            <w:vAlign w:val="center"/>
            <w:hideMark/>
          </w:tcPr>
          <w:p w14:paraId="3D9C6672" w14:textId="77777777" w:rsidR="004715C3" w:rsidRPr="004715C3" w:rsidRDefault="004715C3" w:rsidP="004715C3">
            <w:pPr>
              <w:spacing w:after="0" w:line="240" w:lineRule="auto"/>
              <w:jc w:val="center"/>
              <w:rPr>
                <w:rFonts w:ascii="Times New Roman" w:eastAsia="Times New Roman" w:hAnsi="Times New Roman" w:cs="Times New Roman"/>
                <w:b/>
                <w:bCs/>
                <w:color w:val="000000"/>
                <w:sz w:val="18"/>
                <w:szCs w:val="18"/>
                <w:lang w:eastAsia="ru-RU"/>
              </w:rPr>
            </w:pPr>
            <w:r w:rsidRPr="004715C3">
              <w:rPr>
                <w:rFonts w:ascii="Times New Roman" w:eastAsia="Times New Roman" w:hAnsi="Times New Roman" w:cs="Times New Roman"/>
                <w:b/>
                <w:bCs/>
                <w:color w:val="000000"/>
                <w:sz w:val="18"/>
                <w:szCs w:val="18"/>
                <w:lang w:eastAsia="ru-RU"/>
              </w:rPr>
              <w:t>3</w:t>
            </w:r>
          </w:p>
        </w:tc>
        <w:tc>
          <w:tcPr>
            <w:tcW w:w="5706" w:type="dxa"/>
            <w:tcBorders>
              <w:top w:val="nil"/>
              <w:left w:val="nil"/>
              <w:bottom w:val="single" w:sz="4" w:space="0" w:color="auto"/>
              <w:right w:val="single" w:sz="4" w:space="0" w:color="auto"/>
            </w:tcBorders>
            <w:shd w:val="clear" w:color="000000" w:fill="FFFFFF"/>
            <w:vAlign w:val="center"/>
            <w:hideMark/>
          </w:tcPr>
          <w:p w14:paraId="3412F1F1" w14:textId="77777777" w:rsidR="004715C3" w:rsidRPr="004715C3" w:rsidRDefault="004715C3" w:rsidP="004715C3">
            <w:pPr>
              <w:spacing w:after="0" w:line="240" w:lineRule="auto"/>
              <w:rPr>
                <w:rFonts w:ascii="Times New Roman" w:eastAsia="Times New Roman" w:hAnsi="Times New Roman" w:cs="Times New Roman"/>
                <w:color w:val="000000"/>
                <w:sz w:val="18"/>
                <w:szCs w:val="18"/>
                <w:lang w:eastAsia="ru-RU"/>
              </w:rPr>
            </w:pPr>
            <w:r w:rsidRPr="004715C3">
              <w:rPr>
                <w:rFonts w:ascii="Times New Roman" w:eastAsia="Times New Roman" w:hAnsi="Times New Roman" w:cs="Times New Roman"/>
                <w:color w:val="000000"/>
                <w:sz w:val="18"/>
                <w:szCs w:val="18"/>
                <w:lang w:eastAsia="ru-RU"/>
              </w:rPr>
              <w:t>прекращение статуса адвоката</w:t>
            </w:r>
          </w:p>
        </w:tc>
        <w:tc>
          <w:tcPr>
            <w:tcW w:w="1506" w:type="dxa"/>
            <w:tcBorders>
              <w:top w:val="nil"/>
              <w:left w:val="nil"/>
              <w:bottom w:val="single" w:sz="4" w:space="0" w:color="auto"/>
              <w:right w:val="single" w:sz="4" w:space="0" w:color="auto"/>
            </w:tcBorders>
            <w:shd w:val="clear" w:color="000000" w:fill="FFFFFF"/>
            <w:vAlign w:val="center"/>
            <w:hideMark/>
          </w:tcPr>
          <w:p w14:paraId="55D86BD0" w14:textId="77777777" w:rsidR="004715C3" w:rsidRPr="004715C3" w:rsidRDefault="00DE0923" w:rsidP="004715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r>
      <w:tr w:rsidR="004715C3" w:rsidRPr="004715C3" w14:paraId="74FA3C44" w14:textId="77777777" w:rsidTr="00F265FF">
        <w:trPr>
          <w:trHeight w:val="461"/>
        </w:trPr>
        <w:tc>
          <w:tcPr>
            <w:tcW w:w="1078" w:type="dxa"/>
            <w:tcBorders>
              <w:top w:val="nil"/>
              <w:left w:val="single" w:sz="4" w:space="0" w:color="auto"/>
              <w:bottom w:val="single" w:sz="4" w:space="0" w:color="auto"/>
              <w:right w:val="single" w:sz="4" w:space="0" w:color="auto"/>
            </w:tcBorders>
            <w:shd w:val="clear" w:color="000000" w:fill="FFFFFF"/>
            <w:vAlign w:val="center"/>
            <w:hideMark/>
          </w:tcPr>
          <w:p w14:paraId="06F6A741" w14:textId="77777777" w:rsidR="004715C3" w:rsidRPr="004715C3" w:rsidRDefault="004715C3" w:rsidP="004715C3">
            <w:pPr>
              <w:spacing w:after="0" w:line="240" w:lineRule="auto"/>
              <w:jc w:val="center"/>
              <w:rPr>
                <w:rFonts w:ascii="Times New Roman" w:eastAsia="Times New Roman" w:hAnsi="Times New Roman" w:cs="Times New Roman"/>
                <w:b/>
                <w:bCs/>
                <w:color w:val="000000"/>
                <w:sz w:val="18"/>
                <w:szCs w:val="18"/>
                <w:lang w:eastAsia="ru-RU"/>
              </w:rPr>
            </w:pPr>
            <w:r w:rsidRPr="004715C3">
              <w:rPr>
                <w:rFonts w:ascii="Times New Roman" w:eastAsia="Times New Roman" w:hAnsi="Times New Roman" w:cs="Times New Roman"/>
                <w:b/>
                <w:bCs/>
                <w:color w:val="000000"/>
                <w:sz w:val="18"/>
                <w:szCs w:val="18"/>
                <w:lang w:eastAsia="ru-RU"/>
              </w:rPr>
              <w:t>II</w:t>
            </w:r>
          </w:p>
        </w:tc>
        <w:tc>
          <w:tcPr>
            <w:tcW w:w="5706" w:type="dxa"/>
            <w:tcBorders>
              <w:top w:val="nil"/>
              <w:left w:val="nil"/>
              <w:bottom w:val="single" w:sz="4" w:space="0" w:color="auto"/>
              <w:right w:val="single" w:sz="4" w:space="0" w:color="auto"/>
            </w:tcBorders>
            <w:shd w:val="clear" w:color="000000" w:fill="FFFFFF"/>
            <w:vAlign w:val="center"/>
            <w:hideMark/>
          </w:tcPr>
          <w:p w14:paraId="3F7B2F0C" w14:textId="77777777" w:rsidR="004715C3" w:rsidRPr="004715C3" w:rsidRDefault="004715C3" w:rsidP="004715C3">
            <w:pPr>
              <w:spacing w:after="0" w:line="240" w:lineRule="auto"/>
              <w:rPr>
                <w:rFonts w:ascii="Times New Roman" w:eastAsia="Times New Roman" w:hAnsi="Times New Roman" w:cs="Times New Roman"/>
                <w:color w:val="000000"/>
                <w:sz w:val="18"/>
                <w:szCs w:val="18"/>
                <w:lang w:eastAsia="ru-RU"/>
              </w:rPr>
            </w:pPr>
            <w:r w:rsidRPr="004715C3">
              <w:rPr>
                <w:rFonts w:ascii="Times New Roman" w:eastAsia="Times New Roman" w:hAnsi="Times New Roman" w:cs="Times New Roman"/>
                <w:color w:val="000000"/>
                <w:sz w:val="18"/>
                <w:szCs w:val="18"/>
                <w:lang w:eastAsia="ru-RU"/>
              </w:rPr>
              <w:t>О прекращении дисциплинарного производства в отношении адвоката</w:t>
            </w:r>
          </w:p>
        </w:tc>
        <w:tc>
          <w:tcPr>
            <w:tcW w:w="1506" w:type="dxa"/>
            <w:tcBorders>
              <w:top w:val="nil"/>
              <w:left w:val="nil"/>
              <w:bottom w:val="single" w:sz="4" w:space="0" w:color="auto"/>
              <w:right w:val="single" w:sz="4" w:space="0" w:color="auto"/>
            </w:tcBorders>
            <w:shd w:val="clear" w:color="000000" w:fill="FFFFFF"/>
            <w:vAlign w:val="center"/>
            <w:hideMark/>
          </w:tcPr>
          <w:p w14:paraId="73C8AF4E" w14:textId="77777777" w:rsidR="004715C3" w:rsidRPr="004715C3" w:rsidRDefault="00CE059B" w:rsidP="004715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r w:rsidR="0069086F">
              <w:rPr>
                <w:rFonts w:ascii="Times New Roman" w:eastAsia="Times New Roman" w:hAnsi="Times New Roman" w:cs="Times New Roman"/>
                <w:color w:val="000000"/>
                <w:sz w:val="18"/>
                <w:szCs w:val="18"/>
                <w:lang w:eastAsia="ru-RU"/>
              </w:rPr>
              <w:t>1</w:t>
            </w:r>
          </w:p>
        </w:tc>
      </w:tr>
      <w:tr w:rsidR="004715C3" w:rsidRPr="004715C3" w14:paraId="3F7E16A6" w14:textId="77777777" w:rsidTr="00F265FF">
        <w:trPr>
          <w:trHeight w:val="288"/>
        </w:trPr>
        <w:tc>
          <w:tcPr>
            <w:tcW w:w="829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EE70380" w14:textId="77777777" w:rsidR="004715C3" w:rsidRPr="004715C3" w:rsidRDefault="004715C3" w:rsidP="004715C3">
            <w:pPr>
              <w:spacing w:after="0" w:line="240" w:lineRule="auto"/>
              <w:rPr>
                <w:rFonts w:ascii="Times New Roman" w:eastAsia="Times New Roman" w:hAnsi="Times New Roman" w:cs="Times New Roman"/>
                <w:i/>
                <w:iCs/>
                <w:color w:val="000000"/>
                <w:sz w:val="18"/>
                <w:szCs w:val="18"/>
                <w:lang w:eastAsia="ru-RU"/>
              </w:rPr>
            </w:pPr>
            <w:r w:rsidRPr="004715C3">
              <w:rPr>
                <w:rFonts w:ascii="Times New Roman" w:eastAsia="Times New Roman" w:hAnsi="Times New Roman" w:cs="Times New Roman"/>
                <w:i/>
                <w:iCs/>
                <w:color w:val="000000"/>
                <w:sz w:val="18"/>
                <w:szCs w:val="18"/>
                <w:lang w:eastAsia="ru-RU"/>
              </w:rPr>
              <w:t>Из них вследствие:</w:t>
            </w:r>
          </w:p>
        </w:tc>
      </w:tr>
      <w:tr w:rsidR="004715C3" w:rsidRPr="004715C3" w14:paraId="72664EEB" w14:textId="77777777" w:rsidTr="00F265FF">
        <w:trPr>
          <w:trHeight w:val="1385"/>
        </w:trPr>
        <w:tc>
          <w:tcPr>
            <w:tcW w:w="1078" w:type="dxa"/>
            <w:tcBorders>
              <w:top w:val="nil"/>
              <w:left w:val="single" w:sz="4" w:space="0" w:color="auto"/>
              <w:bottom w:val="single" w:sz="4" w:space="0" w:color="auto"/>
              <w:right w:val="single" w:sz="4" w:space="0" w:color="auto"/>
            </w:tcBorders>
            <w:shd w:val="clear" w:color="000000" w:fill="FFFFFF"/>
            <w:vAlign w:val="center"/>
            <w:hideMark/>
          </w:tcPr>
          <w:p w14:paraId="6337AD47" w14:textId="77777777" w:rsidR="004715C3" w:rsidRPr="004715C3" w:rsidRDefault="004715C3" w:rsidP="004715C3">
            <w:pPr>
              <w:spacing w:after="0" w:line="240" w:lineRule="auto"/>
              <w:jc w:val="center"/>
              <w:rPr>
                <w:rFonts w:ascii="Times New Roman" w:eastAsia="Times New Roman" w:hAnsi="Times New Roman" w:cs="Times New Roman"/>
                <w:b/>
                <w:bCs/>
                <w:color w:val="000000"/>
                <w:sz w:val="18"/>
                <w:szCs w:val="18"/>
                <w:lang w:eastAsia="ru-RU"/>
              </w:rPr>
            </w:pPr>
            <w:r w:rsidRPr="004715C3">
              <w:rPr>
                <w:rFonts w:ascii="Times New Roman" w:eastAsia="Times New Roman" w:hAnsi="Times New Roman" w:cs="Times New Roman"/>
                <w:b/>
                <w:bCs/>
                <w:color w:val="000000"/>
                <w:sz w:val="18"/>
                <w:szCs w:val="18"/>
                <w:lang w:eastAsia="ru-RU"/>
              </w:rPr>
              <w:t>1</w:t>
            </w:r>
          </w:p>
        </w:tc>
        <w:tc>
          <w:tcPr>
            <w:tcW w:w="5706" w:type="dxa"/>
            <w:tcBorders>
              <w:top w:val="nil"/>
              <w:left w:val="nil"/>
              <w:bottom w:val="single" w:sz="4" w:space="0" w:color="auto"/>
              <w:right w:val="single" w:sz="4" w:space="0" w:color="auto"/>
            </w:tcBorders>
            <w:shd w:val="clear" w:color="000000" w:fill="FFFFFF"/>
            <w:vAlign w:val="center"/>
            <w:hideMark/>
          </w:tcPr>
          <w:p w14:paraId="69FF67DD" w14:textId="77777777" w:rsidR="004715C3" w:rsidRPr="004715C3" w:rsidRDefault="004715C3" w:rsidP="004715C3">
            <w:pPr>
              <w:spacing w:after="0" w:line="240" w:lineRule="auto"/>
              <w:rPr>
                <w:rFonts w:ascii="Times New Roman" w:eastAsia="Times New Roman" w:hAnsi="Times New Roman" w:cs="Times New Roman"/>
                <w:color w:val="000000"/>
                <w:sz w:val="18"/>
                <w:szCs w:val="18"/>
                <w:lang w:eastAsia="ru-RU"/>
              </w:rPr>
            </w:pPr>
            <w:r w:rsidRPr="004715C3">
              <w:rPr>
                <w:rFonts w:ascii="Times New Roman" w:eastAsia="Times New Roman" w:hAnsi="Times New Roman" w:cs="Times New Roman"/>
                <w:color w:val="000000"/>
                <w:sz w:val="18"/>
                <w:szCs w:val="18"/>
                <w:lang w:eastAsia="ru-RU"/>
              </w:rPr>
              <w:t>отсутствия в действиях (бездействии) адвоката нарушения норм законодательства об адвокатской деятельности и адвокатуре и (или) КПЭА либо вследствие надлежащего исполнения им своих обязанностей перед доверителем или адвокатской палатой</w:t>
            </w:r>
          </w:p>
        </w:tc>
        <w:tc>
          <w:tcPr>
            <w:tcW w:w="1506" w:type="dxa"/>
            <w:tcBorders>
              <w:top w:val="nil"/>
              <w:left w:val="nil"/>
              <w:bottom w:val="single" w:sz="4" w:space="0" w:color="auto"/>
              <w:right w:val="single" w:sz="4" w:space="0" w:color="auto"/>
            </w:tcBorders>
            <w:shd w:val="clear" w:color="000000" w:fill="FFFFFF"/>
            <w:vAlign w:val="center"/>
            <w:hideMark/>
          </w:tcPr>
          <w:p w14:paraId="064078C8" w14:textId="77777777" w:rsidR="004715C3" w:rsidRPr="004715C3" w:rsidRDefault="00DE0923" w:rsidP="004715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68</w:t>
            </w:r>
          </w:p>
        </w:tc>
      </w:tr>
      <w:tr w:rsidR="004715C3" w:rsidRPr="004715C3" w14:paraId="07819560" w14:textId="77777777" w:rsidTr="00F265FF">
        <w:trPr>
          <w:trHeight w:val="577"/>
        </w:trPr>
        <w:tc>
          <w:tcPr>
            <w:tcW w:w="1078" w:type="dxa"/>
            <w:tcBorders>
              <w:top w:val="nil"/>
              <w:left w:val="single" w:sz="4" w:space="0" w:color="auto"/>
              <w:bottom w:val="single" w:sz="4" w:space="0" w:color="auto"/>
              <w:right w:val="single" w:sz="4" w:space="0" w:color="auto"/>
            </w:tcBorders>
            <w:shd w:val="clear" w:color="000000" w:fill="FFFFFF"/>
            <w:vAlign w:val="center"/>
            <w:hideMark/>
          </w:tcPr>
          <w:p w14:paraId="59EE8B66" w14:textId="77777777" w:rsidR="004715C3" w:rsidRPr="004715C3" w:rsidRDefault="004715C3" w:rsidP="004715C3">
            <w:pPr>
              <w:spacing w:after="0" w:line="240" w:lineRule="auto"/>
              <w:jc w:val="center"/>
              <w:rPr>
                <w:rFonts w:ascii="Times New Roman" w:eastAsia="Times New Roman" w:hAnsi="Times New Roman" w:cs="Times New Roman"/>
                <w:b/>
                <w:bCs/>
                <w:color w:val="000000"/>
                <w:sz w:val="18"/>
                <w:szCs w:val="18"/>
                <w:lang w:eastAsia="ru-RU"/>
              </w:rPr>
            </w:pPr>
            <w:r w:rsidRPr="004715C3">
              <w:rPr>
                <w:rFonts w:ascii="Times New Roman" w:eastAsia="Times New Roman" w:hAnsi="Times New Roman" w:cs="Times New Roman"/>
                <w:b/>
                <w:bCs/>
                <w:color w:val="000000"/>
                <w:sz w:val="18"/>
                <w:szCs w:val="18"/>
                <w:lang w:eastAsia="ru-RU"/>
              </w:rPr>
              <w:t>2</w:t>
            </w:r>
          </w:p>
        </w:tc>
        <w:tc>
          <w:tcPr>
            <w:tcW w:w="5706" w:type="dxa"/>
            <w:tcBorders>
              <w:top w:val="nil"/>
              <w:left w:val="nil"/>
              <w:bottom w:val="single" w:sz="4" w:space="0" w:color="auto"/>
              <w:right w:val="single" w:sz="4" w:space="0" w:color="auto"/>
            </w:tcBorders>
            <w:shd w:val="clear" w:color="000000" w:fill="FFFFFF"/>
            <w:vAlign w:val="center"/>
            <w:hideMark/>
          </w:tcPr>
          <w:p w14:paraId="2F66B5FA" w14:textId="77777777" w:rsidR="004715C3" w:rsidRPr="004715C3" w:rsidRDefault="004715C3" w:rsidP="004715C3">
            <w:pPr>
              <w:spacing w:after="0" w:line="240" w:lineRule="auto"/>
              <w:rPr>
                <w:rFonts w:ascii="Times New Roman" w:eastAsia="Times New Roman" w:hAnsi="Times New Roman" w:cs="Times New Roman"/>
                <w:color w:val="000000"/>
                <w:sz w:val="18"/>
                <w:szCs w:val="18"/>
                <w:lang w:eastAsia="ru-RU"/>
              </w:rPr>
            </w:pPr>
            <w:r w:rsidRPr="004715C3">
              <w:rPr>
                <w:rFonts w:ascii="Times New Roman" w:eastAsia="Times New Roman" w:hAnsi="Times New Roman" w:cs="Times New Roman"/>
                <w:color w:val="000000"/>
                <w:sz w:val="18"/>
                <w:szCs w:val="18"/>
                <w:lang w:eastAsia="ru-RU"/>
              </w:rPr>
              <w:t>отзыва жалобы, представления, сообщения либо примирения лица, подавшего жалобу, и адвоката</w:t>
            </w:r>
          </w:p>
        </w:tc>
        <w:tc>
          <w:tcPr>
            <w:tcW w:w="1506" w:type="dxa"/>
            <w:tcBorders>
              <w:top w:val="nil"/>
              <w:left w:val="nil"/>
              <w:bottom w:val="single" w:sz="4" w:space="0" w:color="auto"/>
              <w:right w:val="single" w:sz="4" w:space="0" w:color="auto"/>
            </w:tcBorders>
            <w:shd w:val="clear" w:color="000000" w:fill="FFFFFF"/>
            <w:vAlign w:val="center"/>
            <w:hideMark/>
          </w:tcPr>
          <w:p w14:paraId="125FFD35" w14:textId="77777777" w:rsidR="004715C3" w:rsidRPr="004715C3" w:rsidRDefault="00DE0923" w:rsidP="004715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w:t>
            </w:r>
          </w:p>
        </w:tc>
      </w:tr>
      <w:tr w:rsidR="004715C3" w:rsidRPr="004715C3" w14:paraId="22151101" w14:textId="77777777" w:rsidTr="00F265FF">
        <w:trPr>
          <w:trHeight w:val="779"/>
        </w:trPr>
        <w:tc>
          <w:tcPr>
            <w:tcW w:w="1078" w:type="dxa"/>
            <w:tcBorders>
              <w:top w:val="nil"/>
              <w:left w:val="single" w:sz="4" w:space="0" w:color="auto"/>
              <w:bottom w:val="single" w:sz="4" w:space="0" w:color="auto"/>
              <w:right w:val="single" w:sz="4" w:space="0" w:color="auto"/>
            </w:tcBorders>
            <w:shd w:val="clear" w:color="000000" w:fill="FFFFFF"/>
            <w:vAlign w:val="center"/>
            <w:hideMark/>
          </w:tcPr>
          <w:p w14:paraId="114C436B" w14:textId="77777777" w:rsidR="004715C3" w:rsidRPr="004715C3" w:rsidRDefault="004715C3" w:rsidP="004715C3">
            <w:pPr>
              <w:spacing w:after="0" w:line="240" w:lineRule="auto"/>
              <w:jc w:val="center"/>
              <w:rPr>
                <w:rFonts w:ascii="Times New Roman" w:eastAsia="Times New Roman" w:hAnsi="Times New Roman" w:cs="Times New Roman"/>
                <w:b/>
                <w:bCs/>
                <w:color w:val="000000"/>
                <w:sz w:val="18"/>
                <w:szCs w:val="18"/>
                <w:lang w:eastAsia="ru-RU"/>
              </w:rPr>
            </w:pPr>
            <w:r w:rsidRPr="004715C3">
              <w:rPr>
                <w:rFonts w:ascii="Times New Roman" w:eastAsia="Times New Roman" w:hAnsi="Times New Roman" w:cs="Times New Roman"/>
                <w:b/>
                <w:bCs/>
                <w:color w:val="000000"/>
                <w:sz w:val="18"/>
                <w:szCs w:val="18"/>
                <w:lang w:eastAsia="ru-RU"/>
              </w:rPr>
              <w:t>3</w:t>
            </w:r>
          </w:p>
        </w:tc>
        <w:tc>
          <w:tcPr>
            <w:tcW w:w="5706" w:type="dxa"/>
            <w:tcBorders>
              <w:top w:val="nil"/>
              <w:left w:val="nil"/>
              <w:bottom w:val="single" w:sz="4" w:space="0" w:color="auto"/>
              <w:right w:val="single" w:sz="4" w:space="0" w:color="auto"/>
            </w:tcBorders>
            <w:shd w:val="clear" w:color="000000" w:fill="FFFFFF"/>
            <w:vAlign w:val="center"/>
            <w:hideMark/>
          </w:tcPr>
          <w:p w14:paraId="35C3148C" w14:textId="77777777" w:rsidR="004715C3" w:rsidRPr="004715C3" w:rsidRDefault="004715C3" w:rsidP="004715C3">
            <w:pPr>
              <w:spacing w:after="0" w:line="240" w:lineRule="auto"/>
              <w:jc w:val="both"/>
              <w:rPr>
                <w:rFonts w:ascii="Times New Roman" w:eastAsia="Times New Roman" w:hAnsi="Times New Roman" w:cs="Times New Roman"/>
                <w:color w:val="000000"/>
                <w:sz w:val="18"/>
                <w:szCs w:val="18"/>
                <w:lang w:eastAsia="ru-RU"/>
              </w:rPr>
            </w:pPr>
            <w:r w:rsidRPr="004715C3">
              <w:rPr>
                <w:rFonts w:ascii="Times New Roman" w:eastAsia="Times New Roman" w:hAnsi="Times New Roman" w:cs="Times New Roman"/>
                <w:color w:val="000000"/>
                <w:sz w:val="18"/>
                <w:szCs w:val="18"/>
                <w:lang w:eastAsia="ru-RU"/>
              </w:rPr>
              <w:t>истечения сроков применения мер дисциплинарной ответственности, обнаружившегося в ходе разбирательства Советом или Комиссией</w:t>
            </w:r>
          </w:p>
        </w:tc>
        <w:tc>
          <w:tcPr>
            <w:tcW w:w="1506" w:type="dxa"/>
            <w:tcBorders>
              <w:top w:val="nil"/>
              <w:left w:val="nil"/>
              <w:bottom w:val="single" w:sz="4" w:space="0" w:color="auto"/>
              <w:right w:val="single" w:sz="4" w:space="0" w:color="auto"/>
            </w:tcBorders>
            <w:shd w:val="clear" w:color="000000" w:fill="FFFFFF"/>
            <w:vAlign w:val="center"/>
            <w:hideMark/>
          </w:tcPr>
          <w:p w14:paraId="17F80CF0" w14:textId="77777777" w:rsidR="004715C3" w:rsidRPr="004715C3" w:rsidRDefault="00DE0923" w:rsidP="004715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r>
      <w:tr w:rsidR="004715C3" w:rsidRPr="004715C3" w14:paraId="16213E69" w14:textId="77777777" w:rsidTr="00F265FF">
        <w:trPr>
          <w:trHeight w:val="764"/>
        </w:trPr>
        <w:tc>
          <w:tcPr>
            <w:tcW w:w="1078" w:type="dxa"/>
            <w:tcBorders>
              <w:top w:val="nil"/>
              <w:left w:val="single" w:sz="4" w:space="0" w:color="auto"/>
              <w:bottom w:val="single" w:sz="4" w:space="0" w:color="auto"/>
              <w:right w:val="single" w:sz="4" w:space="0" w:color="auto"/>
            </w:tcBorders>
            <w:shd w:val="clear" w:color="000000" w:fill="FFFFFF"/>
            <w:vAlign w:val="center"/>
            <w:hideMark/>
          </w:tcPr>
          <w:p w14:paraId="1D3A2796" w14:textId="77777777" w:rsidR="004715C3" w:rsidRPr="004715C3" w:rsidRDefault="004715C3" w:rsidP="004715C3">
            <w:pPr>
              <w:spacing w:after="0" w:line="240" w:lineRule="auto"/>
              <w:jc w:val="center"/>
              <w:rPr>
                <w:rFonts w:ascii="Times New Roman" w:eastAsia="Times New Roman" w:hAnsi="Times New Roman" w:cs="Times New Roman"/>
                <w:b/>
                <w:bCs/>
                <w:color w:val="000000"/>
                <w:sz w:val="18"/>
                <w:szCs w:val="18"/>
                <w:lang w:eastAsia="ru-RU"/>
              </w:rPr>
            </w:pPr>
            <w:r w:rsidRPr="004715C3">
              <w:rPr>
                <w:rFonts w:ascii="Times New Roman" w:eastAsia="Times New Roman" w:hAnsi="Times New Roman" w:cs="Times New Roman"/>
                <w:b/>
                <w:bCs/>
                <w:color w:val="000000"/>
                <w:sz w:val="18"/>
                <w:szCs w:val="18"/>
                <w:lang w:eastAsia="ru-RU"/>
              </w:rPr>
              <w:t>4</w:t>
            </w:r>
          </w:p>
        </w:tc>
        <w:tc>
          <w:tcPr>
            <w:tcW w:w="5706" w:type="dxa"/>
            <w:tcBorders>
              <w:top w:val="nil"/>
              <w:left w:val="nil"/>
              <w:bottom w:val="single" w:sz="4" w:space="0" w:color="auto"/>
              <w:right w:val="single" w:sz="4" w:space="0" w:color="auto"/>
            </w:tcBorders>
            <w:shd w:val="clear" w:color="000000" w:fill="FFFFFF"/>
            <w:vAlign w:val="center"/>
            <w:hideMark/>
          </w:tcPr>
          <w:p w14:paraId="5B0D5F43" w14:textId="77777777" w:rsidR="004715C3" w:rsidRPr="004715C3" w:rsidRDefault="004715C3" w:rsidP="004715C3">
            <w:pPr>
              <w:spacing w:after="0" w:line="240" w:lineRule="auto"/>
              <w:rPr>
                <w:rFonts w:ascii="Times New Roman" w:eastAsia="Times New Roman" w:hAnsi="Times New Roman" w:cs="Times New Roman"/>
                <w:color w:val="000000"/>
                <w:sz w:val="18"/>
                <w:szCs w:val="18"/>
                <w:lang w:eastAsia="ru-RU"/>
              </w:rPr>
            </w:pPr>
            <w:r w:rsidRPr="004715C3">
              <w:rPr>
                <w:rFonts w:ascii="Times New Roman" w:eastAsia="Times New Roman" w:hAnsi="Times New Roman" w:cs="Times New Roman"/>
                <w:color w:val="000000"/>
                <w:sz w:val="18"/>
                <w:szCs w:val="18"/>
                <w:lang w:eastAsia="ru-RU"/>
              </w:rPr>
              <w:t>малозначительности совершенного адвокатом проступка с указанием адвокату на допущенное нарушение</w:t>
            </w:r>
          </w:p>
        </w:tc>
        <w:tc>
          <w:tcPr>
            <w:tcW w:w="1506" w:type="dxa"/>
            <w:tcBorders>
              <w:top w:val="nil"/>
              <w:left w:val="nil"/>
              <w:bottom w:val="single" w:sz="4" w:space="0" w:color="auto"/>
              <w:right w:val="single" w:sz="4" w:space="0" w:color="auto"/>
            </w:tcBorders>
            <w:shd w:val="clear" w:color="000000" w:fill="FFFFFF"/>
            <w:vAlign w:val="center"/>
            <w:hideMark/>
          </w:tcPr>
          <w:p w14:paraId="2B0C68E7" w14:textId="77777777" w:rsidR="004715C3" w:rsidRPr="004715C3" w:rsidRDefault="00CE059B" w:rsidP="004715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r>
      <w:tr w:rsidR="004715C3" w:rsidRPr="004715C3" w14:paraId="24114571" w14:textId="77777777" w:rsidTr="00F265FF">
        <w:trPr>
          <w:trHeight w:val="822"/>
        </w:trPr>
        <w:tc>
          <w:tcPr>
            <w:tcW w:w="1078" w:type="dxa"/>
            <w:tcBorders>
              <w:top w:val="nil"/>
              <w:left w:val="single" w:sz="4" w:space="0" w:color="auto"/>
              <w:bottom w:val="single" w:sz="4" w:space="0" w:color="auto"/>
              <w:right w:val="single" w:sz="4" w:space="0" w:color="auto"/>
            </w:tcBorders>
            <w:shd w:val="clear" w:color="000000" w:fill="FFFFFF"/>
            <w:vAlign w:val="center"/>
            <w:hideMark/>
          </w:tcPr>
          <w:p w14:paraId="1464097B" w14:textId="77777777" w:rsidR="004715C3" w:rsidRPr="004715C3" w:rsidRDefault="004715C3" w:rsidP="004715C3">
            <w:pPr>
              <w:spacing w:after="0" w:line="240" w:lineRule="auto"/>
              <w:jc w:val="center"/>
              <w:rPr>
                <w:rFonts w:ascii="Times New Roman" w:eastAsia="Times New Roman" w:hAnsi="Times New Roman" w:cs="Times New Roman"/>
                <w:b/>
                <w:bCs/>
                <w:color w:val="000000"/>
                <w:sz w:val="18"/>
                <w:szCs w:val="18"/>
                <w:lang w:eastAsia="ru-RU"/>
              </w:rPr>
            </w:pPr>
            <w:r w:rsidRPr="004715C3">
              <w:rPr>
                <w:rFonts w:ascii="Times New Roman" w:eastAsia="Times New Roman" w:hAnsi="Times New Roman" w:cs="Times New Roman"/>
                <w:b/>
                <w:bCs/>
                <w:color w:val="000000"/>
                <w:sz w:val="18"/>
                <w:szCs w:val="18"/>
                <w:lang w:eastAsia="ru-RU"/>
              </w:rPr>
              <w:t>5</w:t>
            </w:r>
          </w:p>
        </w:tc>
        <w:tc>
          <w:tcPr>
            <w:tcW w:w="5706" w:type="dxa"/>
            <w:tcBorders>
              <w:top w:val="nil"/>
              <w:left w:val="nil"/>
              <w:bottom w:val="single" w:sz="4" w:space="0" w:color="auto"/>
              <w:right w:val="single" w:sz="4" w:space="0" w:color="auto"/>
            </w:tcBorders>
            <w:shd w:val="clear" w:color="000000" w:fill="FFFFFF"/>
            <w:vAlign w:val="center"/>
            <w:hideMark/>
          </w:tcPr>
          <w:p w14:paraId="5CCC6429" w14:textId="77777777" w:rsidR="004715C3" w:rsidRPr="004715C3" w:rsidRDefault="004715C3" w:rsidP="004715C3">
            <w:pPr>
              <w:spacing w:after="0" w:line="240" w:lineRule="auto"/>
              <w:jc w:val="both"/>
              <w:rPr>
                <w:rFonts w:ascii="Times New Roman" w:eastAsia="Times New Roman" w:hAnsi="Times New Roman" w:cs="Times New Roman"/>
                <w:color w:val="000000"/>
                <w:sz w:val="18"/>
                <w:szCs w:val="18"/>
                <w:lang w:eastAsia="ru-RU"/>
              </w:rPr>
            </w:pPr>
            <w:r w:rsidRPr="004715C3">
              <w:rPr>
                <w:rFonts w:ascii="Times New Roman" w:eastAsia="Times New Roman" w:hAnsi="Times New Roman" w:cs="Times New Roman"/>
                <w:color w:val="000000"/>
                <w:sz w:val="18"/>
                <w:szCs w:val="18"/>
                <w:lang w:eastAsia="ru-RU"/>
              </w:rPr>
              <w:t>обнаружившегося в ходе разбирательства Советом или Комиссией отсутствия допустимого повода для возбуждения дисциплинарного производства</w:t>
            </w:r>
          </w:p>
        </w:tc>
        <w:tc>
          <w:tcPr>
            <w:tcW w:w="1506" w:type="dxa"/>
            <w:tcBorders>
              <w:top w:val="nil"/>
              <w:left w:val="nil"/>
              <w:bottom w:val="single" w:sz="4" w:space="0" w:color="auto"/>
              <w:right w:val="single" w:sz="4" w:space="0" w:color="auto"/>
            </w:tcBorders>
            <w:shd w:val="clear" w:color="000000" w:fill="FFFFFF"/>
            <w:vAlign w:val="center"/>
            <w:hideMark/>
          </w:tcPr>
          <w:p w14:paraId="282B66BE" w14:textId="77777777" w:rsidR="004715C3" w:rsidRPr="004715C3" w:rsidRDefault="00CE059B" w:rsidP="004715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r>
      <w:tr w:rsidR="004715C3" w:rsidRPr="004715C3" w14:paraId="58A96512" w14:textId="77777777" w:rsidTr="00F265FF">
        <w:trPr>
          <w:trHeight w:val="1154"/>
        </w:trPr>
        <w:tc>
          <w:tcPr>
            <w:tcW w:w="1078" w:type="dxa"/>
            <w:tcBorders>
              <w:top w:val="nil"/>
              <w:left w:val="single" w:sz="4" w:space="0" w:color="auto"/>
              <w:bottom w:val="single" w:sz="4" w:space="0" w:color="auto"/>
              <w:right w:val="single" w:sz="4" w:space="0" w:color="auto"/>
            </w:tcBorders>
            <w:shd w:val="clear" w:color="000000" w:fill="FFFFFF"/>
            <w:vAlign w:val="center"/>
            <w:hideMark/>
          </w:tcPr>
          <w:p w14:paraId="45A1BF4A" w14:textId="77777777" w:rsidR="004715C3" w:rsidRPr="004715C3" w:rsidRDefault="004715C3" w:rsidP="004715C3">
            <w:pPr>
              <w:spacing w:after="0" w:line="240" w:lineRule="auto"/>
              <w:jc w:val="center"/>
              <w:rPr>
                <w:rFonts w:ascii="Times New Roman" w:eastAsia="Times New Roman" w:hAnsi="Times New Roman" w:cs="Times New Roman"/>
                <w:b/>
                <w:bCs/>
                <w:color w:val="000000"/>
                <w:sz w:val="18"/>
                <w:szCs w:val="18"/>
                <w:lang w:eastAsia="ru-RU"/>
              </w:rPr>
            </w:pPr>
            <w:r w:rsidRPr="004715C3">
              <w:rPr>
                <w:rFonts w:ascii="Times New Roman" w:eastAsia="Times New Roman" w:hAnsi="Times New Roman" w:cs="Times New Roman"/>
                <w:b/>
                <w:bCs/>
                <w:color w:val="000000"/>
                <w:sz w:val="18"/>
                <w:szCs w:val="18"/>
                <w:lang w:eastAsia="ru-RU"/>
              </w:rPr>
              <w:t>III</w:t>
            </w:r>
          </w:p>
        </w:tc>
        <w:tc>
          <w:tcPr>
            <w:tcW w:w="5706" w:type="dxa"/>
            <w:tcBorders>
              <w:top w:val="nil"/>
              <w:left w:val="nil"/>
              <w:bottom w:val="single" w:sz="4" w:space="0" w:color="auto"/>
              <w:right w:val="single" w:sz="4" w:space="0" w:color="auto"/>
            </w:tcBorders>
            <w:shd w:val="clear" w:color="000000" w:fill="FFFFFF"/>
            <w:vAlign w:val="center"/>
            <w:hideMark/>
          </w:tcPr>
          <w:p w14:paraId="69345F69" w14:textId="77777777" w:rsidR="004715C3" w:rsidRPr="004715C3" w:rsidRDefault="004715C3" w:rsidP="004715C3">
            <w:pPr>
              <w:spacing w:after="0" w:line="240" w:lineRule="auto"/>
              <w:rPr>
                <w:rFonts w:ascii="Times New Roman" w:eastAsia="Times New Roman" w:hAnsi="Times New Roman" w:cs="Times New Roman"/>
                <w:color w:val="000000"/>
                <w:sz w:val="18"/>
                <w:szCs w:val="18"/>
                <w:lang w:eastAsia="ru-RU"/>
              </w:rPr>
            </w:pPr>
            <w:r w:rsidRPr="004715C3">
              <w:rPr>
                <w:rFonts w:ascii="Times New Roman" w:eastAsia="Times New Roman" w:hAnsi="Times New Roman" w:cs="Times New Roman"/>
                <w:color w:val="000000"/>
                <w:sz w:val="18"/>
                <w:szCs w:val="18"/>
                <w:lang w:eastAsia="ru-RU"/>
              </w:rPr>
              <w:t>О направлении дисциплинарного производства Квалификационной комиссии для нового разбирательства вследствие существенного нарушения процедуры, допущенного ею при разбирательстве</w:t>
            </w:r>
          </w:p>
        </w:tc>
        <w:tc>
          <w:tcPr>
            <w:tcW w:w="1506" w:type="dxa"/>
            <w:tcBorders>
              <w:top w:val="nil"/>
              <w:left w:val="nil"/>
              <w:bottom w:val="single" w:sz="4" w:space="0" w:color="auto"/>
              <w:right w:val="single" w:sz="4" w:space="0" w:color="auto"/>
            </w:tcBorders>
            <w:shd w:val="clear" w:color="000000" w:fill="FFFFFF"/>
            <w:vAlign w:val="center"/>
            <w:hideMark/>
          </w:tcPr>
          <w:p w14:paraId="193D1DB5" w14:textId="77777777" w:rsidR="004715C3" w:rsidRPr="004715C3" w:rsidRDefault="00CE059B" w:rsidP="004715C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r>
      <w:tr w:rsidR="004715C3" w:rsidRPr="004715C3" w14:paraId="61BA7D47" w14:textId="77777777" w:rsidTr="00F265FF">
        <w:trPr>
          <w:trHeight w:val="620"/>
        </w:trPr>
        <w:tc>
          <w:tcPr>
            <w:tcW w:w="1078" w:type="dxa"/>
            <w:tcBorders>
              <w:top w:val="nil"/>
              <w:left w:val="single" w:sz="4" w:space="0" w:color="auto"/>
              <w:bottom w:val="single" w:sz="4" w:space="0" w:color="auto"/>
              <w:right w:val="single" w:sz="4" w:space="0" w:color="auto"/>
            </w:tcBorders>
            <w:shd w:val="clear" w:color="000000" w:fill="FFFFFF"/>
            <w:vAlign w:val="center"/>
            <w:hideMark/>
          </w:tcPr>
          <w:p w14:paraId="759745D8" w14:textId="77777777" w:rsidR="004715C3" w:rsidRPr="004715C3" w:rsidRDefault="004715C3" w:rsidP="004715C3">
            <w:pPr>
              <w:spacing w:after="0" w:line="240" w:lineRule="auto"/>
              <w:jc w:val="center"/>
              <w:rPr>
                <w:rFonts w:ascii="Times New Roman" w:eastAsia="Times New Roman" w:hAnsi="Times New Roman" w:cs="Times New Roman"/>
                <w:b/>
                <w:bCs/>
                <w:color w:val="000000"/>
                <w:sz w:val="18"/>
                <w:szCs w:val="18"/>
                <w:lang w:eastAsia="ru-RU"/>
              </w:rPr>
            </w:pPr>
            <w:r w:rsidRPr="004715C3">
              <w:rPr>
                <w:rFonts w:ascii="Times New Roman" w:eastAsia="Times New Roman" w:hAnsi="Times New Roman" w:cs="Times New Roman"/>
                <w:b/>
                <w:bCs/>
                <w:color w:val="000000"/>
                <w:sz w:val="18"/>
                <w:szCs w:val="18"/>
                <w:lang w:eastAsia="ru-RU"/>
              </w:rPr>
              <w:t>IV</w:t>
            </w:r>
          </w:p>
        </w:tc>
        <w:tc>
          <w:tcPr>
            <w:tcW w:w="5706" w:type="dxa"/>
            <w:tcBorders>
              <w:top w:val="nil"/>
              <w:left w:val="nil"/>
              <w:bottom w:val="single" w:sz="4" w:space="0" w:color="auto"/>
              <w:right w:val="single" w:sz="4" w:space="0" w:color="auto"/>
            </w:tcBorders>
            <w:shd w:val="clear" w:color="000000" w:fill="FFFFFF"/>
            <w:vAlign w:val="center"/>
            <w:hideMark/>
          </w:tcPr>
          <w:p w14:paraId="475F554C" w14:textId="77777777" w:rsidR="004715C3" w:rsidRPr="004715C3" w:rsidRDefault="004715C3" w:rsidP="004715C3">
            <w:pPr>
              <w:spacing w:after="0" w:line="240" w:lineRule="auto"/>
              <w:jc w:val="center"/>
              <w:rPr>
                <w:rFonts w:ascii="Times New Roman" w:eastAsia="Times New Roman" w:hAnsi="Times New Roman" w:cs="Times New Roman"/>
                <w:b/>
                <w:bCs/>
                <w:color w:val="000000"/>
                <w:sz w:val="18"/>
                <w:szCs w:val="18"/>
                <w:lang w:eastAsia="ru-RU"/>
              </w:rPr>
            </w:pPr>
            <w:r w:rsidRPr="004715C3">
              <w:rPr>
                <w:rFonts w:ascii="Times New Roman" w:eastAsia="Times New Roman" w:hAnsi="Times New Roman" w:cs="Times New Roman"/>
                <w:b/>
                <w:bCs/>
                <w:color w:val="000000"/>
                <w:sz w:val="18"/>
                <w:szCs w:val="18"/>
                <w:lang w:eastAsia="ru-RU"/>
              </w:rPr>
              <w:t>Всего решений (I + II + III)</w:t>
            </w:r>
          </w:p>
        </w:tc>
        <w:tc>
          <w:tcPr>
            <w:tcW w:w="1506" w:type="dxa"/>
            <w:tcBorders>
              <w:top w:val="nil"/>
              <w:left w:val="nil"/>
              <w:bottom w:val="single" w:sz="4" w:space="0" w:color="auto"/>
              <w:right w:val="single" w:sz="4" w:space="0" w:color="auto"/>
            </w:tcBorders>
            <w:shd w:val="clear" w:color="000000" w:fill="FFFFFF"/>
            <w:vAlign w:val="center"/>
            <w:hideMark/>
          </w:tcPr>
          <w:p w14:paraId="2F5818C1" w14:textId="77777777" w:rsidR="004715C3" w:rsidRPr="004715C3" w:rsidRDefault="00DE0923" w:rsidP="006C5C0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187</w:t>
            </w:r>
          </w:p>
        </w:tc>
      </w:tr>
    </w:tbl>
    <w:p w14:paraId="4A64EC7A" w14:textId="77777777" w:rsidR="00F265FF" w:rsidRDefault="00F265FF" w:rsidP="00130DE4">
      <w:pPr>
        <w:jc w:val="right"/>
        <w:rPr>
          <w:rFonts w:ascii="Times New Roman" w:eastAsia="Arial Unicode MS" w:hAnsi="Times New Roman" w:cs="Times New Roman"/>
          <w:i/>
          <w:color w:val="000000"/>
          <w:sz w:val="24"/>
          <w:szCs w:val="24"/>
          <w:lang w:eastAsia="ru-RU"/>
        </w:rPr>
      </w:pPr>
    </w:p>
    <w:p w14:paraId="1CD0DC70" w14:textId="77777777" w:rsidR="00AB5E1A" w:rsidRPr="0096198A" w:rsidRDefault="00F265FF" w:rsidP="00F265FF">
      <w:pPr>
        <w:jc w:val="right"/>
        <w:rPr>
          <w:rFonts w:ascii="Times New Roman" w:eastAsia="Arial Unicode MS" w:hAnsi="Times New Roman" w:cs="Times New Roman"/>
          <w:i/>
          <w:color w:val="000000"/>
          <w:sz w:val="24"/>
          <w:szCs w:val="24"/>
          <w:lang w:eastAsia="ru-RU"/>
        </w:rPr>
      </w:pPr>
      <w:r>
        <w:rPr>
          <w:rFonts w:ascii="Times New Roman" w:eastAsia="Arial Unicode MS" w:hAnsi="Times New Roman" w:cs="Times New Roman"/>
          <w:i/>
          <w:color w:val="000000"/>
          <w:sz w:val="24"/>
          <w:szCs w:val="24"/>
          <w:lang w:eastAsia="ru-RU"/>
        </w:rPr>
        <w:br w:type="page"/>
      </w:r>
      <w:r w:rsidR="00AB5E1A" w:rsidRPr="0096198A">
        <w:rPr>
          <w:rFonts w:ascii="Times New Roman" w:eastAsia="Arial Unicode MS" w:hAnsi="Times New Roman" w:cs="Times New Roman"/>
          <w:i/>
          <w:color w:val="000000"/>
          <w:sz w:val="24"/>
          <w:szCs w:val="24"/>
          <w:lang w:eastAsia="ru-RU"/>
        </w:rPr>
        <w:lastRenderedPageBreak/>
        <w:t>Таблица № 2</w:t>
      </w:r>
    </w:p>
    <w:p w14:paraId="13A57F8B" w14:textId="77777777" w:rsidR="00AB5E1A" w:rsidRPr="0096198A" w:rsidRDefault="00AB5E1A" w:rsidP="0096198A">
      <w:pPr>
        <w:spacing w:after="0" w:line="240" w:lineRule="auto"/>
        <w:jc w:val="center"/>
        <w:rPr>
          <w:rFonts w:ascii="Times New Roman" w:eastAsia="Arial Unicode MS" w:hAnsi="Times New Roman" w:cs="Times New Roman"/>
          <w:b/>
          <w:color w:val="000000"/>
          <w:sz w:val="24"/>
          <w:szCs w:val="24"/>
          <w:lang w:eastAsia="ru-RU"/>
        </w:rPr>
      </w:pPr>
    </w:p>
    <w:p w14:paraId="4F1ABC94" w14:textId="77777777" w:rsidR="00AB5E1A" w:rsidRPr="0096198A" w:rsidRDefault="00AB5E1A" w:rsidP="0096198A">
      <w:pPr>
        <w:spacing w:after="0" w:line="240" w:lineRule="auto"/>
        <w:jc w:val="center"/>
        <w:rPr>
          <w:rFonts w:ascii="Times New Roman" w:eastAsia="Arial Unicode MS" w:hAnsi="Times New Roman" w:cs="Times New Roman"/>
          <w:b/>
          <w:color w:val="000000"/>
          <w:sz w:val="24"/>
          <w:szCs w:val="24"/>
          <w:lang w:eastAsia="ru-RU"/>
        </w:rPr>
      </w:pPr>
    </w:p>
    <w:p w14:paraId="4FC165BD" w14:textId="77777777" w:rsidR="00AB5E1A" w:rsidRPr="0096198A" w:rsidRDefault="00AB5E1A" w:rsidP="0096198A">
      <w:pPr>
        <w:spacing w:after="0" w:line="240" w:lineRule="auto"/>
        <w:jc w:val="center"/>
        <w:rPr>
          <w:rFonts w:ascii="Times New Roman" w:eastAsia="Arial Unicode MS" w:hAnsi="Times New Roman" w:cs="Times New Roman"/>
          <w:b/>
          <w:color w:val="000000"/>
          <w:sz w:val="24"/>
          <w:szCs w:val="24"/>
          <w:lang w:eastAsia="ru-RU"/>
        </w:rPr>
      </w:pPr>
      <w:r w:rsidRPr="0096198A">
        <w:rPr>
          <w:rFonts w:ascii="Times New Roman" w:eastAsia="Arial Unicode MS" w:hAnsi="Times New Roman" w:cs="Times New Roman"/>
          <w:b/>
          <w:color w:val="000000"/>
          <w:sz w:val="24"/>
          <w:szCs w:val="24"/>
          <w:lang w:eastAsia="ru-RU"/>
        </w:rPr>
        <w:t>Учёт нарушений адвокатами статей КПЭА и Закона</w:t>
      </w:r>
    </w:p>
    <w:p w14:paraId="4968D3AF" w14:textId="77777777" w:rsidR="00AB5E1A" w:rsidRDefault="00474E48" w:rsidP="0096198A">
      <w:pPr>
        <w:spacing w:after="0" w:line="240" w:lineRule="auto"/>
        <w:jc w:val="center"/>
        <w:rPr>
          <w:rFonts w:ascii="Times New Roman" w:eastAsia="Arial Unicode MS" w:hAnsi="Times New Roman" w:cs="Times New Roman"/>
          <w:b/>
          <w:color w:val="000000"/>
          <w:sz w:val="24"/>
          <w:szCs w:val="24"/>
          <w:lang w:eastAsia="ru-RU"/>
        </w:rPr>
      </w:pPr>
      <w:r>
        <w:rPr>
          <w:rFonts w:ascii="Times New Roman" w:eastAsia="Arial Unicode MS" w:hAnsi="Times New Roman" w:cs="Times New Roman"/>
          <w:b/>
          <w:color w:val="000000"/>
          <w:sz w:val="24"/>
          <w:szCs w:val="24"/>
          <w:lang w:eastAsia="ru-RU"/>
        </w:rPr>
        <w:t>в 20</w:t>
      </w:r>
      <w:r w:rsidR="00DE7429">
        <w:rPr>
          <w:rFonts w:ascii="Times New Roman" w:eastAsia="Arial Unicode MS" w:hAnsi="Times New Roman" w:cs="Times New Roman"/>
          <w:b/>
          <w:color w:val="000000"/>
          <w:sz w:val="24"/>
          <w:szCs w:val="24"/>
          <w:lang w:eastAsia="ru-RU"/>
        </w:rPr>
        <w:t>09</w:t>
      </w:r>
      <w:r w:rsidR="00AB5E1A" w:rsidRPr="0096198A">
        <w:rPr>
          <w:rFonts w:ascii="Times New Roman" w:eastAsia="Arial Unicode MS" w:hAnsi="Times New Roman" w:cs="Times New Roman"/>
          <w:b/>
          <w:color w:val="000000"/>
          <w:sz w:val="24"/>
          <w:szCs w:val="24"/>
          <w:lang w:eastAsia="ru-RU"/>
        </w:rPr>
        <w:t xml:space="preserve"> году</w:t>
      </w:r>
    </w:p>
    <w:p w14:paraId="558DBA1D" w14:textId="77777777" w:rsidR="008C3D38" w:rsidRPr="0096198A" w:rsidRDefault="008C3D38" w:rsidP="0096198A">
      <w:pPr>
        <w:spacing w:after="0" w:line="240" w:lineRule="auto"/>
        <w:jc w:val="center"/>
        <w:rPr>
          <w:rFonts w:ascii="Times New Roman" w:eastAsia="Arial Unicode MS" w:hAnsi="Times New Roman" w:cs="Times New Roman"/>
          <w:b/>
          <w:color w:val="000000"/>
          <w:sz w:val="24"/>
          <w:szCs w:val="24"/>
          <w:lang w:eastAsia="ru-RU"/>
        </w:rPr>
      </w:pPr>
    </w:p>
    <w:tbl>
      <w:tblPr>
        <w:tblStyle w:val="af1"/>
        <w:tblpPr w:leftFromText="180" w:rightFromText="180" w:vertAnchor="text" w:horzAnchor="margin" w:tblpY="348"/>
        <w:tblW w:w="9344" w:type="dxa"/>
        <w:tblLook w:val="04A0" w:firstRow="1" w:lastRow="0" w:firstColumn="1" w:lastColumn="0" w:noHBand="0" w:noVBand="1"/>
      </w:tblPr>
      <w:tblGrid>
        <w:gridCol w:w="717"/>
        <w:gridCol w:w="7075"/>
        <w:gridCol w:w="1552"/>
      </w:tblGrid>
      <w:tr w:rsidR="00AB5E1A" w:rsidRPr="002A7F38" w14:paraId="56C6C7C3" w14:textId="77777777" w:rsidTr="00C80935">
        <w:trPr>
          <w:trHeight w:val="537"/>
          <w:tblHeader/>
        </w:trPr>
        <w:tc>
          <w:tcPr>
            <w:tcW w:w="717" w:type="dxa"/>
          </w:tcPr>
          <w:p w14:paraId="3929C6B3" w14:textId="77777777" w:rsidR="00AB5E1A" w:rsidRPr="002A7F38" w:rsidRDefault="00AB5E1A" w:rsidP="0096198A">
            <w:pPr>
              <w:jc w:val="center"/>
              <w:rPr>
                <w:rFonts w:ascii="Times New Roman" w:eastAsia="Arial Unicode MS" w:hAnsi="Times New Roman" w:cs="Times New Roman"/>
                <w:b/>
                <w:color w:val="000000"/>
                <w:sz w:val="20"/>
                <w:szCs w:val="20"/>
                <w:lang w:eastAsia="ru-RU"/>
              </w:rPr>
            </w:pPr>
            <w:r w:rsidRPr="002A7F38">
              <w:rPr>
                <w:rFonts w:ascii="Times New Roman" w:eastAsia="Arial Unicode MS" w:hAnsi="Times New Roman" w:cs="Times New Roman"/>
                <w:b/>
                <w:color w:val="000000"/>
                <w:sz w:val="20"/>
                <w:szCs w:val="20"/>
                <w:lang w:eastAsia="ru-RU"/>
              </w:rPr>
              <w:t xml:space="preserve">Пор. </w:t>
            </w:r>
            <w:r w:rsidRPr="002A7F38">
              <w:rPr>
                <w:rFonts w:ascii="Times New Roman" w:eastAsia="Arial Unicode MS" w:hAnsi="Times New Roman" w:cs="Times New Roman"/>
                <w:b/>
                <w:color w:val="000000"/>
                <w:sz w:val="20"/>
                <w:szCs w:val="20"/>
                <w:lang w:val="en-US" w:eastAsia="ru-RU"/>
              </w:rPr>
              <w:t>№</w:t>
            </w:r>
          </w:p>
        </w:tc>
        <w:tc>
          <w:tcPr>
            <w:tcW w:w="7075" w:type="dxa"/>
            <w:noWrap/>
            <w:hideMark/>
          </w:tcPr>
          <w:p w14:paraId="12B8848A" w14:textId="77777777" w:rsidR="00AB5E1A" w:rsidRPr="002A7F38" w:rsidRDefault="00AB5E1A" w:rsidP="0096198A">
            <w:pPr>
              <w:jc w:val="center"/>
              <w:rPr>
                <w:rFonts w:ascii="Times New Roman" w:eastAsia="Arial Unicode MS" w:hAnsi="Times New Roman" w:cs="Times New Roman"/>
                <w:b/>
                <w:color w:val="000000"/>
                <w:sz w:val="20"/>
                <w:szCs w:val="20"/>
                <w:lang w:eastAsia="ru-RU"/>
              </w:rPr>
            </w:pPr>
            <w:r w:rsidRPr="002A7F38">
              <w:rPr>
                <w:rFonts w:ascii="Times New Roman" w:eastAsia="Arial Unicode MS" w:hAnsi="Times New Roman" w:cs="Times New Roman"/>
                <w:b/>
                <w:color w:val="000000"/>
                <w:sz w:val="20"/>
                <w:szCs w:val="20"/>
                <w:lang w:eastAsia="ru-RU"/>
              </w:rPr>
              <w:t>Статья</w:t>
            </w:r>
          </w:p>
        </w:tc>
        <w:tc>
          <w:tcPr>
            <w:tcW w:w="1552" w:type="dxa"/>
          </w:tcPr>
          <w:p w14:paraId="4BC16EDC" w14:textId="77777777" w:rsidR="00AB5E1A" w:rsidRPr="002A7F38" w:rsidRDefault="00AB5E1A" w:rsidP="0096198A">
            <w:pPr>
              <w:jc w:val="center"/>
              <w:rPr>
                <w:rFonts w:ascii="Times New Roman" w:eastAsia="Arial Unicode MS" w:hAnsi="Times New Roman" w:cs="Times New Roman"/>
                <w:b/>
                <w:color w:val="000000"/>
                <w:sz w:val="20"/>
                <w:szCs w:val="20"/>
                <w:lang w:eastAsia="ru-RU"/>
              </w:rPr>
            </w:pPr>
            <w:r w:rsidRPr="002A7F38">
              <w:rPr>
                <w:rFonts w:ascii="Times New Roman" w:eastAsia="Arial Unicode MS" w:hAnsi="Times New Roman" w:cs="Times New Roman"/>
                <w:b/>
                <w:color w:val="000000"/>
                <w:sz w:val="20"/>
                <w:szCs w:val="20"/>
                <w:lang w:eastAsia="ru-RU"/>
              </w:rPr>
              <w:t>Количество</w:t>
            </w:r>
          </w:p>
        </w:tc>
      </w:tr>
      <w:tr w:rsidR="00AB5E1A" w:rsidRPr="002A7F38" w14:paraId="77A01887" w14:textId="77777777" w:rsidTr="00C80935">
        <w:trPr>
          <w:trHeight w:val="602"/>
        </w:trPr>
        <w:tc>
          <w:tcPr>
            <w:tcW w:w="717" w:type="dxa"/>
          </w:tcPr>
          <w:p w14:paraId="22EA5584" w14:textId="77777777" w:rsidR="00AB5E1A" w:rsidRPr="002A7F38" w:rsidRDefault="000913FA" w:rsidP="003902F4">
            <w:pPr>
              <w:jc w:val="center"/>
              <w:rPr>
                <w:rFonts w:ascii="Times New Roman" w:hAnsi="Times New Roman" w:cs="Times New Roman"/>
                <w:b/>
                <w:sz w:val="20"/>
                <w:szCs w:val="20"/>
              </w:rPr>
            </w:pPr>
            <w:r w:rsidRPr="002A7F38">
              <w:rPr>
                <w:rFonts w:ascii="Times New Roman" w:hAnsi="Times New Roman" w:cs="Times New Roman"/>
                <w:b/>
                <w:sz w:val="20"/>
                <w:szCs w:val="20"/>
              </w:rPr>
              <w:t>1</w:t>
            </w:r>
          </w:p>
        </w:tc>
        <w:tc>
          <w:tcPr>
            <w:tcW w:w="7075" w:type="dxa"/>
            <w:noWrap/>
          </w:tcPr>
          <w:p w14:paraId="12DF5BFB" w14:textId="77777777" w:rsidR="00CB6864" w:rsidRDefault="00CB6864" w:rsidP="00CB6864">
            <w:pPr>
              <w:rPr>
                <w:rFonts w:ascii="Times New Roman" w:hAnsi="Times New Roman" w:cs="Times New Roman"/>
                <w:sz w:val="24"/>
                <w:szCs w:val="24"/>
              </w:rPr>
            </w:pPr>
            <w:r>
              <w:rPr>
                <w:rFonts w:ascii="Times New Roman" w:hAnsi="Times New Roman" w:cs="Times New Roman"/>
                <w:sz w:val="24"/>
                <w:szCs w:val="24"/>
              </w:rPr>
              <w:t>п. 1 ст. 4 Закона</w:t>
            </w:r>
          </w:p>
          <w:p w14:paraId="1DD87A69" w14:textId="77777777" w:rsidR="00187DEF" w:rsidRPr="00AA2099" w:rsidRDefault="00CB6864" w:rsidP="00CB6864">
            <w:pPr>
              <w:ind w:firstLine="709"/>
              <w:jc w:val="both"/>
              <w:rPr>
                <w:rFonts w:ascii="Times New Roman" w:hAnsi="Times New Roman" w:cs="Times New Roman"/>
                <w:i/>
                <w:sz w:val="20"/>
                <w:szCs w:val="20"/>
              </w:rPr>
            </w:pPr>
            <w:r w:rsidRPr="00CA79F9">
              <w:rPr>
                <w:rFonts w:ascii="Times New Roman" w:hAnsi="Times New Roman" w:cs="Times New Roman"/>
                <w:i/>
                <w:sz w:val="20"/>
                <w:szCs w:val="20"/>
              </w:rPr>
              <w:t>«1. Законодательство об адвокатской деятельности и адвокатуре основывается на Конституции Российской Федерации и состоит из настоящего Федерального закона, других федеральных законов, принимаемых в соответствии с федеральными законами нормативных правовых актов Правительства Российской Федерации и федеральных органов исполнительной власти, регулирующих указанную деятельность, а также из принимаемых в пределах полномочий, установленных настоящим Федеральным законом, законов и иных нормативных правовых актов субъектов Российской Федерации».</w:t>
            </w:r>
          </w:p>
        </w:tc>
        <w:tc>
          <w:tcPr>
            <w:tcW w:w="1552" w:type="dxa"/>
          </w:tcPr>
          <w:p w14:paraId="14DCD9E6" w14:textId="77777777" w:rsidR="00AB5E1A" w:rsidRPr="002A7F38" w:rsidRDefault="00CB6864" w:rsidP="0096198A">
            <w:pPr>
              <w:contextualSpacing/>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1</w:t>
            </w:r>
          </w:p>
        </w:tc>
      </w:tr>
      <w:tr w:rsidR="00AB5E1A" w:rsidRPr="002A7F38" w14:paraId="7E6CF509" w14:textId="77777777" w:rsidTr="00C80935">
        <w:trPr>
          <w:trHeight w:val="602"/>
        </w:trPr>
        <w:tc>
          <w:tcPr>
            <w:tcW w:w="717" w:type="dxa"/>
          </w:tcPr>
          <w:p w14:paraId="53D9FA4A" w14:textId="77777777" w:rsidR="00AB5E1A" w:rsidRPr="002A7F38" w:rsidRDefault="000913FA" w:rsidP="003902F4">
            <w:pPr>
              <w:jc w:val="center"/>
              <w:rPr>
                <w:rFonts w:ascii="Times New Roman" w:hAnsi="Times New Roman" w:cs="Times New Roman"/>
                <w:b/>
                <w:sz w:val="20"/>
                <w:szCs w:val="20"/>
              </w:rPr>
            </w:pPr>
            <w:r w:rsidRPr="002A7F38">
              <w:rPr>
                <w:rFonts w:ascii="Times New Roman" w:hAnsi="Times New Roman" w:cs="Times New Roman"/>
                <w:b/>
                <w:sz w:val="20"/>
                <w:szCs w:val="20"/>
              </w:rPr>
              <w:t>2</w:t>
            </w:r>
          </w:p>
        </w:tc>
        <w:tc>
          <w:tcPr>
            <w:tcW w:w="7075" w:type="dxa"/>
            <w:noWrap/>
          </w:tcPr>
          <w:p w14:paraId="6C63BD79" w14:textId="77777777" w:rsidR="00CB6864" w:rsidRDefault="00CB6864" w:rsidP="00CB6864">
            <w:pPr>
              <w:rPr>
                <w:rFonts w:ascii="Times New Roman" w:hAnsi="Times New Roman" w:cs="Times New Roman"/>
                <w:sz w:val="24"/>
                <w:szCs w:val="24"/>
              </w:rPr>
            </w:pPr>
            <w:r w:rsidRPr="009D19D3">
              <w:rPr>
                <w:rFonts w:ascii="Times New Roman" w:hAnsi="Times New Roman" w:cs="Times New Roman"/>
                <w:sz w:val="24"/>
                <w:szCs w:val="24"/>
              </w:rPr>
              <w:t>п</w:t>
            </w:r>
            <w:r>
              <w:rPr>
                <w:rFonts w:ascii="Times New Roman" w:hAnsi="Times New Roman" w:cs="Times New Roman"/>
                <w:sz w:val="24"/>
                <w:szCs w:val="24"/>
              </w:rPr>
              <w:t>од</w:t>
            </w:r>
            <w:r w:rsidRPr="009D19D3">
              <w:rPr>
                <w:rFonts w:ascii="Times New Roman" w:hAnsi="Times New Roman" w:cs="Times New Roman"/>
                <w:sz w:val="24"/>
                <w:szCs w:val="24"/>
              </w:rPr>
              <w:t>п.</w:t>
            </w:r>
            <w:r>
              <w:rPr>
                <w:rFonts w:ascii="Times New Roman" w:hAnsi="Times New Roman" w:cs="Times New Roman"/>
                <w:sz w:val="24"/>
                <w:szCs w:val="24"/>
              </w:rPr>
              <w:t xml:space="preserve"> 2 </w:t>
            </w:r>
            <w:r w:rsidRPr="009D19D3">
              <w:rPr>
                <w:rFonts w:ascii="Times New Roman" w:hAnsi="Times New Roman" w:cs="Times New Roman"/>
                <w:sz w:val="24"/>
                <w:szCs w:val="24"/>
              </w:rPr>
              <w:t>п.</w:t>
            </w:r>
            <w:r>
              <w:rPr>
                <w:rFonts w:ascii="Times New Roman" w:hAnsi="Times New Roman" w:cs="Times New Roman"/>
                <w:sz w:val="24"/>
                <w:szCs w:val="24"/>
              </w:rPr>
              <w:t xml:space="preserve"> </w:t>
            </w:r>
            <w:r w:rsidRPr="009D19D3">
              <w:rPr>
                <w:rFonts w:ascii="Times New Roman" w:hAnsi="Times New Roman" w:cs="Times New Roman"/>
                <w:sz w:val="24"/>
                <w:szCs w:val="24"/>
              </w:rPr>
              <w:t>4 ст.</w:t>
            </w:r>
            <w:r>
              <w:rPr>
                <w:rFonts w:ascii="Times New Roman" w:hAnsi="Times New Roman" w:cs="Times New Roman"/>
                <w:sz w:val="24"/>
                <w:szCs w:val="24"/>
              </w:rPr>
              <w:t xml:space="preserve"> </w:t>
            </w:r>
            <w:r w:rsidRPr="009D19D3">
              <w:rPr>
                <w:rFonts w:ascii="Times New Roman" w:hAnsi="Times New Roman" w:cs="Times New Roman"/>
                <w:sz w:val="24"/>
                <w:szCs w:val="24"/>
              </w:rPr>
              <w:t>6</w:t>
            </w:r>
            <w:r>
              <w:rPr>
                <w:rFonts w:ascii="Times New Roman" w:hAnsi="Times New Roman" w:cs="Times New Roman"/>
                <w:sz w:val="24"/>
                <w:szCs w:val="24"/>
              </w:rPr>
              <w:t xml:space="preserve"> Закона</w:t>
            </w:r>
          </w:p>
          <w:p w14:paraId="4968CDEE" w14:textId="77777777" w:rsidR="00CB6864" w:rsidRPr="007E5386" w:rsidRDefault="00CB6864" w:rsidP="00CB6864">
            <w:pPr>
              <w:ind w:firstLine="709"/>
              <w:jc w:val="both"/>
              <w:rPr>
                <w:rFonts w:ascii="Times New Roman" w:hAnsi="Times New Roman" w:cs="Times New Roman"/>
                <w:sz w:val="24"/>
                <w:szCs w:val="24"/>
              </w:rPr>
            </w:pPr>
            <w:r w:rsidRPr="00640A51">
              <w:rPr>
                <w:rFonts w:ascii="Times New Roman" w:hAnsi="Times New Roman" w:cs="Times New Roman"/>
                <w:i/>
              </w:rPr>
              <w:t xml:space="preserve"> «4. Адвокат не вправе: 2) принимать от лица, обратившегося к нему за оказанием юридической помощи, поручение в случаях, если он:</w:t>
            </w:r>
          </w:p>
          <w:p w14:paraId="54B110C8" w14:textId="77777777" w:rsidR="00CB6864" w:rsidRPr="00640A51" w:rsidRDefault="00CB6864" w:rsidP="00CB6864">
            <w:pPr>
              <w:pStyle w:val="aa"/>
              <w:ind w:firstLine="709"/>
              <w:jc w:val="both"/>
              <w:rPr>
                <w:rFonts w:ascii="Times New Roman" w:hAnsi="Times New Roman" w:cs="Times New Roman"/>
                <w:i/>
              </w:rPr>
            </w:pPr>
            <w:r w:rsidRPr="00640A51">
              <w:rPr>
                <w:rFonts w:ascii="Times New Roman" w:hAnsi="Times New Roman" w:cs="Times New Roman"/>
                <w:i/>
              </w:rPr>
              <w:t>имеет самостоятельный интерес по предмету соглашения с доверителем, отличный от интереса данного лица;</w:t>
            </w:r>
          </w:p>
          <w:p w14:paraId="27DDA306" w14:textId="77777777" w:rsidR="00CB6864" w:rsidRPr="00640A51" w:rsidRDefault="00CB6864" w:rsidP="00CB6864">
            <w:pPr>
              <w:pStyle w:val="aa"/>
              <w:ind w:firstLine="709"/>
              <w:jc w:val="both"/>
              <w:rPr>
                <w:rFonts w:ascii="Times New Roman" w:hAnsi="Times New Roman" w:cs="Times New Roman"/>
                <w:i/>
              </w:rPr>
            </w:pPr>
            <w:r w:rsidRPr="00640A51">
              <w:rPr>
                <w:rFonts w:ascii="Times New Roman" w:hAnsi="Times New Roman" w:cs="Times New Roman"/>
                <w:i/>
              </w:rPr>
              <w:t>участвовал в деле в качестве судьи, третейского судьи или арбитра, посредника, прокурора, следователя, дознавателя, эксперта, специалиста, переводчика, является по данному делу потерпевшим или свидетелем, а также если он являлся должностным лицом, в компетенции которого находилось принятие решения в интересах данного лица;</w:t>
            </w:r>
          </w:p>
          <w:p w14:paraId="7CC3D2E6" w14:textId="77777777" w:rsidR="00CB6864" w:rsidRPr="00640A51" w:rsidRDefault="00CB6864" w:rsidP="00CB6864">
            <w:pPr>
              <w:pStyle w:val="aa"/>
              <w:ind w:firstLine="709"/>
              <w:jc w:val="both"/>
              <w:rPr>
                <w:rFonts w:ascii="Times New Roman" w:hAnsi="Times New Roman" w:cs="Times New Roman"/>
                <w:i/>
              </w:rPr>
            </w:pPr>
            <w:r w:rsidRPr="00640A51">
              <w:rPr>
                <w:rFonts w:ascii="Times New Roman" w:hAnsi="Times New Roman" w:cs="Times New Roman"/>
                <w:i/>
              </w:rPr>
              <w:t>состоит в родственных или семейных отношениях с должностным лицом, которое принимало или принимает участие в расследовании или рассмотрении дела данного лица;</w:t>
            </w:r>
          </w:p>
          <w:p w14:paraId="7F7ECAD2" w14:textId="77777777" w:rsidR="00187DEF" w:rsidRPr="00CB6864" w:rsidRDefault="00CB6864" w:rsidP="00CB6864">
            <w:pPr>
              <w:ind w:firstLine="709"/>
              <w:jc w:val="both"/>
              <w:rPr>
                <w:rFonts w:ascii="Times New Roman" w:hAnsi="Times New Roman" w:cs="Times New Roman"/>
                <w:i/>
              </w:rPr>
            </w:pPr>
            <w:r w:rsidRPr="00640A51">
              <w:rPr>
                <w:rFonts w:ascii="Times New Roman" w:hAnsi="Times New Roman" w:cs="Times New Roman"/>
                <w:i/>
              </w:rPr>
              <w:t>оказывает юридическую помощь доверителю, интересы которого противоречат интересам данного лица».</w:t>
            </w:r>
          </w:p>
        </w:tc>
        <w:tc>
          <w:tcPr>
            <w:tcW w:w="1552" w:type="dxa"/>
          </w:tcPr>
          <w:p w14:paraId="3E37D180" w14:textId="77777777" w:rsidR="00AB5E1A" w:rsidRPr="002A7F38" w:rsidRDefault="00CB6864" w:rsidP="0096198A">
            <w:pPr>
              <w:contextualSpacing/>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2</w:t>
            </w:r>
          </w:p>
        </w:tc>
      </w:tr>
      <w:tr w:rsidR="00AB5E1A" w:rsidRPr="002A7F38" w14:paraId="29888F54" w14:textId="77777777" w:rsidTr="00C80935">
        <w:trPr>
          <w:trHeight w:val="602"/>
        </w:trPr>
        <w:tc>
          <w:tcPr>
            <w:tcW w:w="717" w:type="dxa"/>
          </w:tcPr>
          <w:p w14:paraId="35015CCC" w14:textId="77777777" w:rsidR="00AB5E1A" w:rsidRPr="002A7F38" w:rsidRDefault="000913FA" w:rsidP="003902F4">
            <w:pPr>
              <w:jc w:val="center"/>
              <w:rPr>
                <w:rFonts w:ascii="Times New Roman" w:hAnsi="Times New Roman" w:cs="Times New Roman"/>
                <w:b/>
                <w:sz w:val="20"/>
                <w:szCs w:val="20"/>
              </w:rPr>
            </w:pPr>
            <w:r w:rsidRPr="002A7F38">
              <w:rPr>
                <w:rFonts w:ascii="Times New Roman" w:hAnsi="Times New Roman" w:cs="Times New Roman"/>
                <w:b/>
                <w:sz w:val="20"/>
                <w:szCs w:val="20"/>
              </w:rPr>
              <w:t>3</w:t>
            </w:r>
          </w:p>
        </w:tc>
        <w:tc>
          <w:tcPr>
            <w:tcW w:w="7075" w:type="dxa"/>
            <w:noWrap/>
          </w:tcPr>
          <w:p w14:paraId="1051C1C6" w14:textId="77777777" w:rsidR="00CB6864" w:rsidRDefault="00CB6864" w:rsidP="00CB6864">
            <w:pPr>
              <w:rPr>
                <w:rFonts w:ascii="Times New Roman" w:hAnsi="Times New Roman" w:cs="Times New Roman"/>
                <w:sz w:val="24"/>
                <w:szCs w:val="24"/>
              </w:rPr>
            </w:pPr>
            <w:r w:rsidRPr="00D47133">
              <w:rPr>
                <w:rFonts w:ascii="Times New Roman" w:hAnsi="Times New Roman" w:cs="Times New Roman"/>
                <w:sz w:val="24"/>
                <w:szCs w:val="24"/>
              </w:rPr>
              <w:t>п</w:t>
            </w:r>
            <w:r>
              <w:rPr>
                <w:rFonts w:ascii="Times New Roman" w:hAnsi="Times New Roman" w:cs="Times New Roman"/>
                <w:sz w:val="24"/>
                <w:szCs w:val="24"/>
              </w:rPr>
              <w:t>од</w:t>
            </w:r>
            <w:r w:rsidRPr="00D47133">
              <w:rPr>
                <w:rFonts w:ascii="Times New Roman" w:hAnsi="Times New Roman" w:cs="Times New Roman"/>
                <w:sz w:val="24"/>
                <w:szCs w:val="24"/>
              </w:rPr>
              <w:t>п.</w:t>
            </w:r>
            <w:r>
              <w:rPr>
                <w:rFonts w:ascii="Times New Roman" w:hAnsi="Times New Roman" w:cs="Times New Roman"/>
                <w:sz w:val="24"/>
                <w:szCs w:val="24"/>
              </w:rPr>
              <w:t xml:space="preserve"> </w:t>
            </w:r>
            <w:r w:rsidRPr="00D47133">
              <w:rPr>
                <w:rFonts w:ascii="Times New Roman" w:hAnsi="Times New Roman" w:cs="Times New Roman"/>
                <w:sz w:val="24"/>
                <w:szCs w:val="24"/>
              </w:rPr>
              <w:t>3 п.</w:t>
            </w:r>
            <w:r>
              <w:rPr>
                <w:rFonts w:ascii="Times New Roman" w:hAnsi="Times New Roman" w:cs="Times New Roman"/>
                <w:sz w:val="24"/>
                <w:szCs w:val="24"/>
              </w:rPr>
              <w:t xml:space="preserve"> </w:t>
            </w:r>
            <w:r w:rsidRPr="00D47133">
              <w:rPr>
                <w:rFonts w:ascii="Times New Roman" w:hAnsi="Times New Roman" w:cs="Times New Roman"/>
                <w:sz w:val="24"/>
                <w:szCs w:val="24"/>
              </w:rPr>
              <w:t>4 ст.</w:t>
            </w:r>
            <w:r>
              <w:rPr>
                <w:rFonts w:ascii="Times New Roman" w:hAnsi="Times New Roman" w:cs="Times New Roman"/>
                <w:sz w:val="24"/>
                <w:szCs w:val="24"/>
              </w:rPr>
              <w:t xml:space="preserve"> </w:t>
            </w:r>
            <w:r w:rsidRPr="00D47133">
              <w:rPr>
                <w:rFonts w:ascii="Times New Roman" w:hAnsi="Times New Roman" w:cs="Times New Roman"/>
                <w:sz w:val="24"/>
                <w:szCs w:val="24"/>
              </w:rPr>
              <w:t>6</w:t>
            </w:r>
            <w:r>
              <w:rPr>
                <w:rFonts w:ascii="Times New Roman" w:hAnsi="Times New Roman" w:cs="Times New Roman"/>
                <w:sz w:val="24"/>
                <w:szCs w:val="24"/>
              </w:rPr>
              <w:t xml:space="preserve"> Закона</w:t>
            </w:r>
            <w:r w:rsidRPr="00AD1143">
              <w:rPr>
                <w:rFonts w:ascii="Times New Roman" w:hAnsi="Times New Roman" w:cs="Times New Roman"/>
                <w:sz w:val="24"/>
                <w:szCs w:val="24"/>
              </w:rPr>
              <w:t xml:space="preserve"> </w:t>
            </w:r>
          </w:p>
          <w:p w14:paraId="2B837D3B" w14:textId="77777777" w:rsidR="00187DEF" w:rsidRPr="00CB6864" w:rsidRDefault="00CB6864" w:rsidP="00CB6864">
            <w:pPr>
              <w:ind w:firstLine="709"/>
              <w:jc w:val="both"/>
              <w:rPr>
                <w:rFonts w:ascii="Times New Roman" w:hAnsi="Times New Roman" w:cs="Times New Roman"/>
                <w:sz w:val="24"/>
                <w:szCs w:val="24"/>
              </w:rPr>
            </w:pPr>
            <w:r w:rsidRPr="00402557">
              <w:rPr>
                <w:rFonts w:ascii="Times New Roman" w:hAnsi="Times New Roman" w:cs="Times New Roman"/>
                <w:i/>
                <w:sz w:val="20"/>
                <w:szCs w:val="20"/>
              </w:rPr>
              <w:t>«4. Адвокат не вправе: 3) занимать по делу позицию вопреки воле доверителя, за исключением случаев, когда адвокат убежден в наличии самооговора доверителя».</w:t>
            </w:r>
          </w:p>
        </w:tc>
        <w:tc>
          <w:tcPr>
            <w:tcW w:w="1552" w:type="dxa"/>
          </w:tcPr>
          <w:p w14:paraId="6E681207" w14:textId="77777777" w:rsidR="00AB5E1A" w:rsidRPr="002A7F38" w:rsidRDefault="00CB6864" w:rsidP="0096198A">
            <w:pPr>
              <w:contextualSpacing/>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1</w:t>
            </w:r>
          </w:p>
        </w:tc>
      </w:tr>
      <w:tr w:rsidR="00AB5E1A" w:rsidRPr="002A7F38" w14:paraId="7156BBDF" w14:textId="77777777" w:rsidTr="00C80935">
        <w:trPr>
          <w:trHeight w:val="602"/>
        </w:trPr>
        <w:tc>
          <w:tcPr>
            <w:tcW w:w="717" w:type="dxa"/>
          </w:tcPr>
          <w:p w14:paraId="76EF5BDC" w14:textId="77777777" w:rsidR="00AB5E1A" w:rsidRPr="002A7F38" w:rsidRDefault="000913FA" w:rsidP="003902F4">
            <w:pPr>
              <w:jc w:val="center"/>
              <w:rPr>
                <w:rFonts w:ascii="Times New Roman" w:hAnsi="Times New Roman" w:cs="Times New Roman"/>
                <w:b/>
                <w:sz w:val="20"/>
                <w:szCs w:val="20"/>
              </w:rPr>
            </w:pPr>
            <w:r w:rsidRPr="002A7F38">
              <w:rPr>
                <w:rFonts w:ascii="Times New Roman" w:hAnsi="Times New Roman" w:cs="Times New Roman"/>
                <w:b/>
                <w:sz w:val="20"/>
                <w:szCs w:val="20"/>
              </w:rPr>
              <w:t>4</w:t>
            </w:r>
          </w:p>
        </w:tc>
        <w:tc>
          <w:tcPr>
            <w:tcW w:w="7075" w:type="dxa"/>
            <w:noWrap/>
          </w:tcPr>
          <w:p w14:paraId="57A3F8A9" w14:textId="77777777" w:rsidR="00CB6864" w:rsidRDefault="00CB6864" w:rsidP="00CB6864">
            <w:pPr>
              <w:rPr>
                <w:rFonts w:ascii="Times New Roman" w:hAnsi="Times New Roman" w:cs="Times New Roman"/>
                <w:sz w:val="24"/>
                <w:szCs w:val="24"/>
              </w:rPr>
            </w:pPr>
            <w:r w:rsidRPr="00AD1143">
              <w:rPr>
                <w:rFonts w:ascii="Times New Roman" w:hAnsi="Times New Roman" w:cs="Times New Roman"/>
                <w:sz w:val="24"/>
                <w:szCs w:val="24"/>
              </w:rPr>
              <w:t>п</w:t>
            </w:r>
            <w:r>
              <w:rPr>
                <w:rFonts w:ascii="Times New Roman" w:hAnsi="Times New Roman" w:cs="Times New Roman"/>
                <w:sz w:val="24"/>
                <w:szCs w:val="24"/>
              </w:rPr>
              <w:t>од</w:t>
            </w:r>
            <w:r w:rsidRPr="00AD1143">
              <w:rPr>
                <w:rFonts w:ascii="Times New Roman" w:hAnsi="Times New Roman" w:cs="Times New Roman"/>
                <w:sz w:val="24"/>
                <w:szCs w:val="24"/>
              </w:rPr>
              <w:t>п.</w:t>
            </w:r>
            <w:r>
              <w:rPr>
                <w:rFonts w:ascii="Times New Roman" w:hAnsi="Times New Roman" w:cs="Times New Roman"/>
                <w:sz w:val="24"/>
                <w:szCs w:val="24"/>
              </w:rPr>
              <w:t xml:space="preserve"> 1</w:t>
            </w:r>
            <w:r w:rsidRPr="00AD1143">
              <w:rPr>
                <w:rFonts w:ascii="Times New Roman" w:hAnsi="Times New Roman" w:cs="Times New Roman"/>
                <w:sz w:val="24"/>
                <w:szCs w:val="24"/>
              </w:rPr>
              <w:t xml:space="preserve"> п.</w:t>
            </w:r>
            <w:r>
              <w:rPr>
                <w:rFonts w:ascii="Times New Roman" w:hAnsi="Times New Roman" w:cs="Times New Roman"/>
                <w:sz w:val="24"/>
                <w:szCs w:val="24"/>
              </w:rPr>
              <w:t xml:space="preserve"> </w:t>
            </w:r>
            <w:r w:rsidRPr="00AD1143">
              <w:rPr>
                <w:rFonts w:ascii="Times New Roman" w:hAnsi="Times New Roman" w:cs="Times New Roman"/>
                <w:sz w:val="24"/>
                <w:szCs w:val="24"/>
              </w:rPr>
              <w:t>1 ст.</w:t>
            </w:r>
            <w:r>
              <w:rPr>
                <w:rFonts w:ascii="Times New Roman" w:hAnsi="Times New Roman" w:cs="Times New Roman"/>
                <w:sz w:val="24"/>
                <w:szCs w:val="24"/>
              </w:rPr>
              <w:t xml:space="preserve"> </w:t>
            </w:r>
            <w:r w:rsidRPr="00AD1143">
              <w:rPr>
                <w:rFonts w:ascii="Times New Roman" w:hAnsi="Times New Roman" w:cs="Times New Roman"/>
                <w:sz w:val="24"/>
                <w:szCs w:val="24"/>
              </w:rPr>
              <w:t>7</w:t>
            </w:r>
            <w:r>
              <w:rPr>
                <w:rFonts w:ascii="Times New Roman" w:hAnsi="Times New Roman" w:cs="Times New Roman"/>
                <w:sz w:val="24"/>
                <w:szCs w:val="24"/>
              </w:rPr>
              <w:t xml:space="preserve"> Закона</w:t>
            </w:r>
          </w:p>
          <w:p w14:paraId="48876168" w14:textId="77777777" w:rsidR="00187DEF" w:rsidRPr="00CB6864" w:rsidRDefault="00CB6864" w:rsidP="00CB6864">
            <w:pPr>
              <w:ind w:firstLine="709"/>
              <w:jc w:val="both"/>
              <w:rPr>
                <w:rFonts w:ascii="Times New Roman" w:hAnsi="Times New Roman" w:cs="Times New Roman"/>
                <w:i/>
                <w:sz w:val="20"/>
                <w:szCs w:val="24"/>
              </w:rPr>
            </w:pPr>
            <w:r w:rsidRPr="009F45B0">
              <w:rPr>
                <w:rFonts w:ascii="Times New Roman" w:hAnsi="Times New Roman" w:cs="Times New Roman"/>
                <w:i/>
                <w:sz w:val="20"/>
                <w:szCs w:val="24"/>
              </w:rPr>
              <w:t>«Адвокат обязан:</w:t>
            </w:r>
            <w:r>
              <w:rPr>
                <w:rFonts w:ascii="Times New Roman" w:hAnsi="Times New Roman" w:cs="Times New Roman"/>
                <w:i/>
                <w:sz w:val="20"/>
                <w:szCs w:val="24"/>
              </w:rPr>
              <w:t xml:space="preserve"> </w:t>
            </w:r>
            <w:r w:rsidRPr="009F45B0">
              <w:rPr>
                <w:rFonts w:ascii="Times New Roman" w:hAnsi="Times New Roman" w:cs="Times New Roman"/>
                <w:i/>
                <w:sz w:val="20"/>
                <w:szCs w:val="24"/>
              </w:rPr>
              <w:t>1) честно, разумно и добросовестно отстаивать права и законные интересы доверителя всеми не запрещенными законодательством Ро</w:t>
            </w:r>
            <w:r>
              <w:rPr>
                <w:rFonts w:ascii="Times New Roman" w:hAnsi="Times New Roman" w:cs="Times New Roman"/>
                <w:i/>
                <w:sz w:val="20"/>
                <w:szCs w:val="24"/>
              </w:rPr>
              <w:t>ссийской Федерации средствами».</w:t>
            </w:r>
          </w:p>
        </w:tc>
        <w:tc>
          <w:tcPr>
            <w:tcW w:w="1552" w:type="dxa"/>
          </w:tcPr>
          <w:p w14:paraId="0CB0AFD8" w14:textId="77777777" w:rsidR="00AB5E1A" w:rsidRPr="002A7F38" w:rsidRDefault="00CB6864" w:rsidP="0096198A">
            <w:pPr>
              <w:contextualSpacing/>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2</w:t>
            </w:r>
          </w:p>
        </w:tc>
      </w:tr>
      <w:tr w:rsidR="00AB5E1A" w:rsidRPr="002A7F38" w14:paraId="046C5A7E" w14:textId="77777777" w:rsidTr="00C80935">
        <w:trPr>
          <w:trHeight w:val="602"/>
        </w:trPr>
        <w:tc>
          <w:tcPr>
            <w:tcW w:w="717" w:type="dxa"/>
          </w:tcPr>
          <w:p w14:paraId="27724204" w14:textId="77777777" w:rsidR="00AB5E1A" w:rsidRPr="002A7F38" w:rsidRDefault="00C97E3D" w:rsidP="003902F4">
            <w:pPr>
              <w:jc w:val="center"/>
              <w:rPr>
                <w:rFonts w:ascii="Times New Roman" w:hAnsi="Times New Roman" w:cs="Times New Roman"/>
                <w:b/>
                <w:sz w:val="20"/>
                <w:szCs w:val="20"/>
              </w:rPr>
            </w:pPr>
            <w:r w:rsidRPr="002A7F38">
              <w:rPr>
                <w:rFonts w:ascii="Times New Roman" w:hAnsi="Times New Roman" w:cs="Times New Roman"/>
                <w:b/>
                <w:sz w:val="20"/>
                <w:szCs w:val="20"/>
              </w:rPr>
              <w:t>5</w:t>
            </w:r>
          </w:p>
        </w:tc>
        <w:tc>
          <w:tcPr>
            <w:tcW w:w="7075" w:type="dxa"/>
            <w:noWrap/>
          </w:tcPr>
          <w:p w14:paraId="655B4B6C" w14:textId="77777777" w:rsidR="00CB6864" w:rsidRDefault="00CB6864" w:rsidP="00CB6864">
            <w:pPr>
              <w:rPr>
                <w:rFonts w:ascii="Times New Roman" w:hAnsi="Times New Roman" w:cs="Times New Roman"/>
                <w:sz w:val="24"/>
                <w:szCs w:val="24"/>
              </w:rPr>
            </w:pPr>
            <w:r w:rsidRPr="00AD1143">
              <w:rPr>
                <w:rFonts w:ascii="Times New Roman" w:hAnsi="Times New Roman" w:cs="Times New Roman"/>
                <w:sz w:val="24"/>
                <w:szCs w:val="24"/>
              </w:rPr>
              <w:t>п</w:t>
            </w:r>
            <w:r>
              <w:rPr>
                <w:rFonts w:ascii="Times New Roman" w:hAnsi="Times New Roman" w:cs="Times New Roman"/>
                <w:sz w:val="24"/>
                <w:szCs w:val="24"/>
              </w:rPr>
              <w:t>од</w:t>
            </w:r>
            <w:r w:rsidRPr="00AD1143">
              <w:rPr>
                <w:rFonts w:ascii="Times New Roman" w:hAnsi="Times New Roman" w:cs="Times New Roman"/>
                <w:sz w:val="24"/>
                <w:szCs w:val="24"/>
              </w:rPr>
              <w:t>п.</w:t>
            </w:r>
            <w:r>
              <w:rPr>
                <w:rFonts w:ascii="Times New Roman" w:hAnsi="Times New Roman" w:cs="Times New Roman"/>
                <w:sz w:val="24"/>
                <w:szCs w:val="24"/>
              </w:rPr>
              <w:t xml:space="preserve"> </w:t>
            </w:r>
            <w:r w:rsidRPr="00AD1143">
              <w:rPr>
                <w:rFonts w:ascii="Times New Roman" w:hAnsi="Times New Roman" w:cs="Times New Roman"/>
                <w:sz w:val="24"/>
                <w:szCs w:val="24"/>
              </w:rPr>
              <w:t>4 п.</w:t>
            </w:r>
            <w:r>
              <w:rPr>
                <w:rFonts w:ascii="Times New Roman" w:hAnsi="Times New Roman" w:cs="Times New Roman"/>
                <w:sz w:val="24"/>
                <w:szCs w:val="24"/>
              </w:rPr>
              <w:t xml:space="preserve"> </w:t>
            </w:r>
            <w:r w:rsidRPr="00AD1143">
              <w:rPr>
                <w:rFonts w:ascii="Times New Roman" w:hAnsi="Times New Roman" w:cs="Times New Roman"/>
                <w:sz w:val="24"/>
                <w:szCs w:val="24"/>
              </w:rPr>
              <w:t>1 ст.</w:t>
            </w:r>
            <w:r>
              <w:rPr>
                <w:rFonts w:ascii="Times New Roman" w:hAnsi="Times New Roman" w:cs="Times New Roman"/>
                <w:sz w:val="24"/>
                <w:szCs w:val="24"/>
              </w:rPr>
              <w:t xml:space="preserve"> </w:t>
            </w:r>
            <w:r w:rsidRPr="00AD1143">
              <w:rPr>
                <w:rFonts w:ascii="Times New Roman" w:hAnsi="Times New Roman" w:cs="Times New Roman"/>
                <w:sz w:val="24"/>
                <w:szCs w:val="24"/>
              </w:rPr>
              <w:t>7</w:t>
            </w:r>
            <w:r>
              <w:rPr>
                <w:rFonts w:ascii="Times New Roman" w:hAnsi="Times New Roman" w:cs="Times New Roman"/>
                <w:sz w:val="24"/>
                <w:szCs w:val="24"/>
              </w:rPr>
              <w:t xml:space="preserve"> Закона</w:t>
            </w:r>
          </w:p>
          <w:p w14:paraId="7A69625F" w14:textId="77777777" w:rsidR="00187DEF" w:rsidRPr="00CB6864" w:rsidRDefault="00CB6864" w:rsidP="00CB6864">
            <w:pPr>
              <w:ind w:firstLine="709"/>
              <w:jc w:val="both"/>
              <w:rPr>
                <w:rFonts w:ascii="Times New Roman" w:hAnsi="Times New Roman" w:cs="Times New Roman"/>
                <w:i/>
                <w:sz w:val="20"/>
              </w:rPr>
            </w:pPr>
            <w:r w:rsidRPr="00AA2099">
              <w:rPr>
                <w:rFonts w:ascii="Times New Roman" w:hAnsi="Times New Roman" w:cs="Times New Roman"/>
                <w:i/>
                <w:sz w:val="20"/>
              </w:rPr>
              <w:t>«Адвокат обязан: 4)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w:t>
            </w:r>
          </w:p>
        </w:tc>
        <w:tc>
          <w:tcPr>
            <w:tcW w:w="1552" w:type="dxa"/>
          </w:tcPr>
          <w:p w14:paraId="37EFC52E" w14:textId="77777777" w:rsidR="00AB5E1A" w:rsidRPr="002A7F38" w:rsidRDefault="000447FE" w:rsidP="0096198A">
            <w:pPr>
              <w:contextualSpacing/>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36</w:t>
            </w:r>
          </w:p>
        </w:tc>
      </w:tr>
      <w:tr w:rsidR="007D4178" w:rsidRPr="002A7F38" w14:paraId="29354EE2" w14:textId="77777777" w:rsidTr="00C80935">
        <w:trPr>
          <w:trHeight w:val="602"/>
        </w:trPr>
        <w:tc>
          <w:tcPr>
            <w:tcW w:w="717" w:type="dxa"/>
          </w:tcPr>
          <w:p w14:paraId="4BD85303" w14:textId="77777777" w:rsidR="007D4178" w:rsidRPr="002A7F38" w:rsidRDefault="00C97E3D" w:rsidP="003902F4">
            <w:pPr>
              <w:jc w:val="center"/>
              <w:rPr>
                <w:rFonts w:ascii="Times New Roman" w:hAnsi="Times New Roman" w:cs="Times New Roman"/>
                <w:b/>
                <w:sz w:val="20"/>
                <w:szCs w:val="20"/>
              </w:rPr>
            </w:pPr>
            <w:r w:rsidRPr="002A7F38">
              <w:rPr>
                <w:rFonts w:ascii="Times New Roman" w:hAnsi="Times New Roman" w:cs="Times New Roman"/>
                <w:b/>
                <w:sz w:val="20"/>
                <w:szCs w:val="20"/>
              </w:rPr>
              <w:t>6</w:t>
            </w:r>
          </w:p>
        </w:tc>
        <w:tc>
          <w:tcPr>
            <w:tcW w:w="7075" w:type="dxa"/>
            <w:noWrap/>
          </w:tcPr>
          <w:p w14:paraId="44F57F9E" w14:textId="77777777" w:rsidR="00CB6864" w:rsidRDefault="00CB6864" w:rsidP="00CB686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w:t>
            </w:r>
            <w:r w:rsidRPr="00AD11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AD1143">
              <w:rPr>
                <w:rFonts w:ascii="Times New Roman" w:eastAsia="Times New Roman" w:hAnsi="Times New Roman" w:cs="Times New Roman"/>
                <w:sz w:val="24"/>
                <w:szCs w:val="24"/>
                <w:lang w:eastAsia="ru-RU"/>
              </w:rPr>
              <w:t>5 п.</w:t>
            </w:r>
            <w:r>
              <w:rPr>
                <w:rFonts w:ascii="Times New Roman" w:eastAsia="Times New Roman" w:hAnsi="Times New Roman" w:cs="Times New Roman"/>
                <w:sz w:val="24"/>
                <w:szCs w:val="24"/>
                <w:lang w:eastAsia="ru-RU"/>
              </w:rPr>
              <w:t xml:space="preserve"> 1</w:t>
            </w:r>
            <w:r w:rsidRPr="00AD1143">
              <w:rPr>
                <w:rFonts w:ascii="Times New Roman" w:eastAsia="Times New Roman" w:hAnsi="Times New Roman" w:cs="Times New Roman"/>
                <w:sz w:val="24"/>
                <w:szCs w:val="24"/>
                <w:lang w:eastAsia="ru-RU"/>
              </w:rPr>
              <w:t xml:space="preserve"> ст.</w:t>
            </w:r>
            <w:r>
              <w:rPr>
                <w:rFonts w:ascii="Times New Roman" w:eastAsia="Times New Roman" w:hAnsi="Times New Roman" w:cs="Times New Roman"/>
                <w:sz w:val="24"/>
                <w:szCs w:val="24"/>
                <w:lang w:eastAsia="ru-RU"/>
              </w:rPr>
              <w:t xml:space="preserve"> </w:t>
            </w:r>
            <w:r w:rsidRPr="00AD1143">
              <w:rPr>
                <w:rFonts w:ascii="Times New Roman" w:eastAsia="Times New Roman" w:hAnsi="Times New Roman" w:cs="Times New Roman"/>
                <w:sz w:val="24"/>
                <w:szCs w:val="24"/>
                <w:lang w:eastAsia="ru-RU"/>
              </w:rPr>
              <w:t>7 Закона</w:t>
            </w:r>
          </w:p>
          <w:p w14:paraId="192DAEF6" w14:textId="77777777" w:rsidR="00187DEF" w:rsidRPr="00187DEF" w:rsidRDefault="00CB6864" w:rsidP="00CB6864">
            <w:pPr>
              <w:ind w:firstLine="709"/>
              <w:jc w:val="both"/>
              <w:rPr>
                <w:rFonts w:ascii="Times New Roman" w:hAnsi="Times New Roman" w:cs="Times New Roman"/>
                <w:i/>
              </w:rPr>
            </w:pPr>
            <w:r w:rsidRPr="00AA2099">
              <w:rPr>
                <w:rFonts w:ascii="Times New Roman" w:hAnsi="Times New Roman" w:cs="Times New Roman"/>
                <w:i/>
                <w:sz w:val="20"/>
              </w:rPr>
              <w:t>«Адвокат обязан: 5) ежемесячно отчислять средства на общие нужды адвокатской палаты в порядке и в размерах, которые определяются собранием (конференцией) адвокатов адвокатской палаты соответствующего субъекта Российской Федерации (далее - собрание (конференция) адвокатов), а также отчислять средства на содержание соответствующего адвокатского кабинета, соответствующей коллегии адвокатов или соответствующего адвокатского бюро в порядке и в размерах, которые установлены адвокатским образованием»</w:t>
            </w:r>
            <w:r w:rsidRPr="00C64FE1">
              <w:rPr>
                <w:rFonts w:ascii="Times New Roman" w:hAnsi="Times New Roman" w:cs="Times New Roman"/>
                <w:i/>
              </w:rPr>
              <w:t>.</w:t>
            </w:r>
          </w:p>
        </w:tc>
        <w:tc>
          <w:tcPr>
            <w:tcW w:w="1552" w:type="dxa"/>
          </w:tcPr>
          <w:p w14:paraId="089DCFB0" w14:textId="77777777" w:rsidR="007D4178" w:rsidRPr="002A7F38" w:rsidRDefault="00CB6864" w:rsidP="0096198A">
            <w:pPr>
              <w:contextualSpacing/>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5</w:t>
            </w:r>
          </w:p>
        </w:tc>
      </w:tr>
      <w:tr w:rsidR="00B977D0" w:rsidRPr="002A7F38" w14:paraId="3B205959" w14:textId="77777777" w:rsidTr="00C80935">
        <w:trPr>
          <w:trHeight w:val="442"/>
        </w:trPr>
        <w:tc>
          <w:tcPr>
            <w:tcW w:w="717" w:type="dxa"/>
          </w:tcPr>
          <w:p w14:paraId="7D1FF390" w14:textId="77777777" w:rsidR="00B977D0" w:rsidRPr="002A7F38" w:rsidRDefault="00C97E3D" w:rsidP="003902F4">
            <w:pPr>
              <w:jc w:val="center"/>
              <w:rPr>
                <w:rFonts w:ascii="Times New Roman" w:hAnsi="Times New Roman" w:cs="Times New Roman"/>
                <w:b/>
                <w:sz w:val="20"/>
                <w:szCs w:val="20"/>
              </w:rPr>
            </w:pPr>
            <w:r w:rsidRPr="002A7F38">
              <w:rPr>
                <w:rFonts w:ascii="Times New Roman" w:hAnsi="Times New Roman" w:cs="Times New Roman"/>
                <w:b/>
                <w:sz w:val="20"/>
                <w:szCs w:val="20"/>
              </w:rPr>
              <w:lastRenderedPageBreak/>
              <w:t>7</w:t>
            </w:r>
          </w:p>
        </w:tc>
        <w:tc>
          <w:tcPr>
            <w:tcW w:w="7075" w:type="dxa"/>
            <w:noWrap/>
          </w:tcPr>
          <w:p w14:paraId="4DCFD5BF" w14:textId="77777777" w:rsidR="00CB6864" w:rsidRDefault="00CB6864" w:rsidP="00CB6864">
            <w:pPr>
              <w:rPr>
                <w:rFonts w:ascii="Times New Roman" w:hAnsi="Times New Roman" w:cs="Times New Roman"/>
                <w:sz w:val="24"/>
                <w:szCs w:val="24"/>
              </w:rPr>
            </w:pPr>
            <w:r>
              <w:rPr>
                <w:rFonts w:ascii="Times New Roman" w:hAnsi="Times New Roman" w:cs="Times New Roman"/>
                <w:sz w:val="24"/>
                <w:szCs w:val="24"/>
              </w:rPr>
              <w:t>п. 1</w:t>
            </w:r>
            <w:r w:rsidRPr="00126074">
              <w:rPr>
                <w:rFonts w:ascii="Times New Roman" w:hAnsi="Times New Roman" w:cs="Times New Roman"/>
                <w:sz w:val="24"/>
                <w:szCs w:val="24"/>
              </w:rPr>
              <w:t xml:space="preserve"> ст.</w:t>
            </w:r>
            <w:r>
              <w:rPr>
                <w:rFonts w:ascii="Times New Roman" w:hAnsi="Times New Roman" w:cs="Times New Roman"/>
                <w:sz w:val="24"/>
                <w:szCs w:val="24"/>
              </w:rPr>
              <w:t xml:space="preserve"> </w:t>
            </w:r>
            <w:r w:rsidRPr="00126074">
              <w:rPr>
                <w:rFonts w:ascii="Times New Roman" w:hAnsi="Times New Roman" w:cs="Times New Roman"/>
                <w:sz w:val="24"/>
                <w:szCs w:val="24"/>
              </w:rPr>
              <w:t>8</w:t>
            </w:r>
            <w:r>
              <w:rPr>
                <w:rFonts w:ascii="Times New Roman" w:hAnsi="Times New Roman" w:cs="Times New Roman"/>
                <w:sz w:val="24"/>
                <w:szCs w:val="24"/>
              </w:rPr>
              <w:t xml:space="preserve"> Закона</w:t>
            </w:r>
          </w:p>
          <w:p w14:paraId="3947D2BC" w14:textId="77777777" w:rsidR="00187DEF" w:rsidRPr="00CB6864" w:rsidRDefault="00CB6864" w:rsidP="00CB6864">
            <w:pPr>
              <w:pStyle w:val="aa"/>
              <w:ind w:firstLine="709"/>
              <w:jc w:val="both"/>
              <w:rPr>
                <w:rFonts w:ascii="Times New Roman" w:hAnsi="Times New Roman" w:cs="Times New Roman"/>
                <w:i/>
              </w:rPr>
            </w:pPr>
            <w:r w:rsidRPr="008371B7">
              <w:rPr>
                <w:rFonts w:ascii="Times New Roman" w:hAnsi="Times New Roman" w:cs="Times New Roman"/>
                <w:i/>
              </w:rPr>
              <w:t>«1. Адвокатской тайной являются любые сведения, связанные с оказанием адвокатом юриди</w:t>
            </w:r>
            <w:r>
              <w:rPr>
                <w:rFonts w:ascii="Times New Roman" w:hAnsi="Times New Roman" w:cs="Times New Roman"/>
                <w:i/>
              </w:rPr>
              <w:t>ческой помощи своему доверителю».</w:t>
            </w:r>
          </w:p>
        </w:tc>
        <w:tc>
          <w:tcPr>
            <w:tcW w:w="1552" w:type="dxa"/>
          </w:tcPr>
          <w:p w14:paraId="136C41AE" w14:textId="77777777" w:rsidR="00B977D0" w:rsidRPr="002A7F38" w:rsidRDefault="00CB6864" w:rsidP="0096198A">
            <w:pPr>
              <w:contextualSpacing/>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1</w:t>
            </w:r>
          </w:p>
        </w:tc>
      </w:tr>
      <w:tr w:rsidR="00CB6864" w:rsidRPr="002A7F38" w14:paraId="4E0D6DED" w14:textId="77777777" w:rsidTr="00C80935">
        <w:trPr>
          <w:trHeight w:val="442"/>
        </w:trPr>
        <w:tc>
          <w:tcPr>
            <w:tcW w:w="717" w:type="dxa"/>
          </w:tcPr>
          <w:p w14:paraId="63107A74" w14:textId="77777777" w:rsidR="00CB6864" w:rsidRPr="002A7F38" w:rsidRDefault="00CB6864" w:rsidP="003902F4">
            <w:pPr>
              <w:jc w:val="center"/>
              <w:rPr>
                <w:rFonts w:ascii="Times New Roman" w:hAnsi="Times New Roman" w:cs="Times New Roman"/>
                <w:b/>
                <w:sz w:val="20"/>
                <w:szCs w:val="20"/>
              </w:rPr>
            </w:pPr>
            <w:r>
              <w:rPr>
                <w:rFonts w:ascii="Times New Roman" w:hAnsi="Times New Roman" w:cs="Times New Roman"/>
                <w:b/>
                <w:sz w:val="20"/>
                <w:szCs w:val="20"/>
              </w:rPr>
              <w:t>8</w:t>
            </w:r>
          </w:p>
        </w:tc>
        <w:tc>
          <w:tcPr>
            <w:tcW w:w="7075" w:type="dxa"/>
            <w:noWrap/>
          </w:tcPr>
          <w:p w14:paraId="0A36AD27" w14:textId="77777777" w:rsidR="00CB6864" w:rsidRDefault="00CB6864" w:rsidP="00CB6864">
            <w:pPr>
              <w:rPr>
                <w:rFonts w:ascii="Times New Roman" w:hAnsi="Times New Roman" w:cs="Times New Roman"/>
                <w:sz w:val="24"/>
                <w:szCs w:val="24"/>
              </w:rPr>
            </w:pPr>
            <w:r>
              <w:rPr>
                <w:rFonts w:ascii="Times New Roman" w:hAnsi="Times New Roman" w:cs="Times New Roman"/>
                <w:sz w:val="24"/>
                <w:szCs w:val="24"/>
              </w:rPr>
              <w:t>п. 2</w:t>
            </w:r>
            <w:r w:rsidRPr="00126074">
              <w:rPr>
                <w:rFonts w:ascii="Times New Roman" w:hAnsi="Times New Roman" w:cs="Times New Roman"/>
                <w:sz w:val="24"/>
                <w:szCs w:val="24"/>
              </w:rPr>
              <w:t xml:space="preserve"> ст.</w:t>
            </w:r>
            <w:r>
              <w:rPr>
                <w:rFonts w:ascii="Times New Roman" w:hAnsi="Times New Roman" w:cs="Times New Roman"/>
                <w:sz w:val="24"/>
                <w:szCs w:val="24"/>
              </w:rPr>
              <w:t xml:space="preserve"> </w:t>
            </w:r>
            <w:r w:rsidRPr="00126074">
              <w:rPr>
                <w:rFonts w:ascii="Times New Roman" w:hAnsi="Times New Roman" w:cs="Times New Roman"/>
                <w:sz w:val="24"/>
                <w:szCs w:val="24"/>
              </w:rPr>
              <w:t>8</w:t>
            </w:r>
            <w:r>
              <w:rPr>
                <w:rFonts w:ascii="Times New Roman" w:hAnsi="Times New Roman" w:cs="Times New Roman"/>
                <w:sz w:val="24"/>
                <w:szCs w:val="24"/>
              </w:rPr>
              <w:t xml:space="preserve"> Закона</w:t>
            </w:r>
          </w:p>
          <w:p w14:paraId="6E9D720E" w14:textId="77777777" w:rsidR="00CB6864" w:rsidRDefault="00CB6864" w:rsidP="00CB6864">
            <w:pPr>
              <w:ind w:firstLine="709"/>
              <w:jc w:val="both"/>
              <w:rPr>
                <w:rFonts w:ascii="Times New Roman" w:hAnsi="Times New Roman" w:cs="Times New Roman"/>
                <w:sz w:val="24"/>
                <w:szCs w:val="24"/>
              </w:rPr>
            </w:pPr>
            <w:r>
              <w:rPr>
                <w:rFonts w:ascii="Times New Roman" w:hAnsi="Times New Roman" w:cs="Times New Roman"/>
                <w:i/>
              </w:rPr>
              <w:t>«</w:t>
            </w:r>
            <w:r w:rsidRPr="008371B7">
              <w:rPr>
                <w:rFonts w:ascii="Times New Roman" w:hAnsi="Times New Roman" w:cs="Times New Roman"/>
                <w:i/>
              </w:rPr>
              <w:t>2. Адвокат не может быть вызван и допрошен в качестве свидетеля об обстоятельствах, ставших ему известными в связи с обращением к нему за юридической пом</w:t>
            </w:r>
            <w:r>
              <w:rPr>
                <w:rFonts w:ascii="Times New Roman" w:hAnsi="Times New Roman" w:cs="Times New Roman"/>
                <w:i/>
              </w:rPr>
              <w:t>ощью или в связи с ее оказанием».</w:t>
            </w:r>
          </w:p>
        </w:tc>
        <w:tc>
          <w:tcPr>
            <w:tcW w:w="1552" w:type="dxa"/>
          </w:tcPr>
          <w:p w14:paraId="292D6877" w14:textId="77777777" w:rsidR="00CB6864" w:rsidRPr="002A7F38" w:rsidRDefault="00CB6864" w:rsidP="0096198A">
            <w:pPr>
              <w:contextualSpacing/>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1</w:t>
            </w:r>
          </w:p>
        </w:tc>
      </w:tr>
      <w:tr w:rsidR="00B977D0" w:rsidRPr="002A7F38" w14:paraId="710AEFF9" w14:textId="77777777" w:rsidTr="00C80935">
        <w:trPr>
          <w:trHeight w:val="602"/>
        </w:trPr>
        <w:tc>
          <w:tcPr>
            <w:tcW w:w="717" w:type="dxa"/>
          </w:tcPr>
          <w:p w14:paraId="743F0EFC" w14:textId="77777777" w:rsidR="00B977D0" w:rsidRPr="002A7F38" w:rsidRDefault="00CB6864" w:rsidP="003902F4">
            <w:pPr>
              <w:jc w:val="center"/>
              <w:rPr>
                <w:rFonts w:ascii="Times New Roman" w:hAnsi="Times New Roman" w:cs="Times New Roman"/>
                <w:b/>
                <w:sz w:val="20"/>
                <w:szCs w:val="20"/>
                <w:lang w:val="en-US"/>
              </w:rPr>
            </w:pPr>
            <w:r>
              <w:rPr>
                <w:rFonts w:ascii="Times New Roman" w:hAnsi="Times New Roman" w:cs="Times New Roman"/>
                <w:b/>
                <w:sz w:val="20"/>
                <w:szCs w:val="20"/>
              </w:rPr>
              <w:t>9</w:t>
            </w:r>
          </w:p>
        </w:tc>
        <w:tc>
          <w:tcPr>
            <w:tcW w:w="7075" w:type="dxa"/>
            <w:noWrap/>
          </w:tcPr>
          <w:p w14:paraId="322EDD59" w14:textId="77777777" w:rsidR="00CB6864" w:rsidRDefault="00CB6864" w:rsidP="00CB6864">
            <w:pPr>
              <w:rPr>
                <w:rFonts w:ascii="Times New Roman" w:eastAsia="Times New Roman" w:hAnsi="Times New Roman" w:cs="Times New Roman"/>
                <w:sz w:val="24"/>
                <w:szCs w:val="24"/>
                <w:lang w:eastAsia="ru-RU"/>
              </w:rPr>
            </w:pPr>
            <w:r w:rsidRPr="00AD1143">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 xml:space="preserve"> </w:t>
            </w:r>
            <w:r w:rsidRPr="00AD1143">
              <w:rPr>
                <w:rFonts w:ascii="Times New Roman" w:eastAsia="Times New Roman" w:hAnsi="Times New Roman" w:cs="Times New Roman"/>
                <w:sz w:val="24"/>
                <w:szCs w:val="24"/>
                <w:lang w:eastAsia="ru-RU"/>
              </w:rPr>
              <w:t>4 ст.</w:t>
            </w:r>
            <w:r>
              <w:rPr>
                <w:rFonts w:ascii="Times New Roman" w:eastAsia="Times New Roman" w:hAnsi="Times New Roman" w:cs="Times New Roman"/>
                <w:sz w:val="24"/>
                <w:szCs w:val="24"/>
                <w:lang w:eastAsia="ru-RU"/>
              </w:rPr>
              <w:t xml:space="preserve"> 15 Закона</w:t>
            </w:r>
          </w:p>
          <w:p w14:paraId="4AEE664A" w14:textId="77777777" w:rsidR="00187DEF" w:rsidRPr="00CB6864" w:rsidRDefault="00CB6864" w:rsidP="00CB6864">
            <w:pPr>
              <w:ind w:firstLine="709"/>
              <w:jc w:val="both"/>
              <w:rPr>
                <w:rFonts w:ascii="Times New Roman" w:hAnsi="Times New Roman" w:cs="Times New Roman"/>
                <w:i/>
                <w:sz w:val="20"/>
              </w:rPr>
            </w:pPr>
            <w:r w:rsidRPr="008123FC">
              <w:rPr>
                <w:rFonts w:ascii="Times New Roman" w:hAnsi="Times New Roman" w:cs="Times New Roman"/>
                <w:i/>
              </w:rPr>
              <w:t xml:space="preserve"> </w:t>
            </w:r>
            <w:r w:rsidRPr="00773AD2">
              <w:rPr>
                <w:rFonts w:ascii="Times New Roman" w:hAnsi="Times New Roman" w:cs="Times New Roman"/>
                <w:i/>
                <w:sz w:val="20"/>
              </w:rPr>
              <w:t>«Адвокат может одновременно являться членом адвокатской палаты только одного субъекта Российской Федерации, сведения о нем вносятся только в один региональный реестр. Адвокат вправе осуществлять свою деятельность только в одном адвокатском образовании, учрежденном в соответствии с настоящим Федеральным законом».</w:t>
            </w:r>
          </w:p>
        </w:tc>
        <w:tc>
          <w:tcPr>
            <w:tcW w:w="1552" w:type="dxa"/>
          </w:tcPr>
          <w:p w14:paraId="36D6FF3F" w14:textId="77777777" w:rsidR="00B977D0" w:rsidRPr="00C52CAC" w:rsidRDefault="00CB6864" w:rsidP="0096198A">
            <w:pPr>
              <w:contextualSpacing/>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1</w:t>
            </w:r>
          </w:p>
        </w:tc>
      </w:tr>
      <w:tr w:rsidR="00B977D0" w:rsidRPr="002A7F38" w14:paraId="55767964" w14:textId="77777777" w:rsidTr="00C80935">
        <w:trPr>
          <w:trHeight w:val="602"/>
        </w:trPr>
        <w:tc>
          <w:tcPr>
            <w:tcW w:w="717" w:type="dxa"/>
          </w:tcPr>
          <w:p w14:paraId="4BA5065D" w14:textId="77777777" w:rsidR="00B977D0" w:rsidRPr="002A7F38" w:rsidRDefault="00CB6864" w:rsidP="003902F4">
            <w:pPr>
              <w:jc w:val="center"/>
              <w:rPr>
                <w:rFonts w:ascii="Times New Roman" w:hAnsi="Times New Roman" w:cs="Times New Roman"/>
                <w:b/>
                <w:sz w:val="20"/>
                <w:szCs w:val="20"/>
              </w:rPr>
            </w:pPr>
            <w:r>
              <w:rPr>
                <w:rFonts w:ascii="Times New Roman" w:hAnsi="Times New Roman" w:cs="Times New Roman"/>
                <w:b/>
                <w:sz w:val="20"/>
                <w:szCs w:val="20"/>
              </w:rPr>
              <w:t>10</w:t>
            </w:r>
          </w:p>
        </w:tc>
        <w:tc>
          <w:tcPr>
            <w:tcW w:w="7075" w:type="dxa"/>
            <w:noWrap/>
          </w:tcPr>
          <w:p w14:paraId="14F1EEA3" w14:textId="77777777" w:rsidR="00CB6864" w:rsidRDefault="00CB6864" w:rsidP="00CB6864">
            <w:pPr>
              <w:rPr>
                <w:rFonts w:ascii="Times New Roman" w:hAnsi="Times New Roman" w:cs="Times New Roman"/>
                <w:sz w:val="24"/>
                <w:szCs w:val="24"/>
              </w:rPr>
            </w:pPr>
            <w:r>
              <w:rPr>
                <w:rFonts w:ascii="Times New Roman" w:hAnsi="Times New Roman" w:cs="Times New Roman"/>
                <w:sz w:val="24"/>
                <w:szCs w:val="24"/>
              </w:rPr>
              <w:t>п. 5 ст. 21 Закона</w:t>
            </w:r>
          </w:p>
          <w:p w14:paraId="205C9651" w14:textId="77777777" w:rsidR="00187DEF" w:rsidRPr="00CB6864" w:rsidRDefault="00CB6864" w:rsidP="00CB6864">
            <w:pPr>
              <w:pStyle w:val="aa"/>
              <w:ind w:firstLine="709"/>
              <w:jc w:val="both"/>
              <w:rPr>
                <w:rFonts w:ascii="Times New Roman" w:hAnsi="Times New Roman" w:cs="Times New Roman"/>
                <w:i/>
              </w:rPr>
            </w:pPr>
            <w:r w:rsidRPr="004D7F2B">
              <w:rPr>
                <w:rFonts w:ascii="Times New Roman" w:hAnsi="Times New Roman" w:cs="Times New Roman"/>
                <w:i/>
              </w:rPr>
              <w:t>«5. Соглашения об оказании юридической помощи в адвокатском кабинете заключаются между адвокатом и доверителем и регистрируются в докум</w:t>
            </w:r>
            <w:r>
              <w:rPr>
                <w:rFonts w:ascii="Times New Roman" w:hAnsi="Times New Roman" w:cs="Times New Roman"/>
                <w:i/>
              </w:rPr>
              <w:t>ентации адвокатского кабинета».</w:t>
            </w:r>
          </w:p>
        </w:tc>
        <w:tc>
          <w:tcPr>
            <w:tcW w:w="1552" w:type="dxa"/>
          </w:tcPr>
          <w:p w14:paraId="1AFF769F" w14:textId="77777777" w:rsidR="00B977D0" w:rsidRPr="002A7F38" w:rsidRDefault="00CB6864" w:rsidP="0096198A">
            <w:pPr>
              <w:contextualSpacing/>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1</w:t>
            </w:r>
          </w:p>
        </w:tc>
      </w:tr>
      <w:tr w:rsidR="00B977D0" w:rsidRPr="002A7F38" w14:paraId="2C2952EE" w14:textId="77777777" w:rsidTr="00C80935">
        <w:trPr>
          <w:trHeight w:val="602"/>
        </w:trPr>
        <w:tc>
          <w:tcPr>
            <w:tcW w:w="717" w:type="dxa"/>
          </w:tcPr>
          <w:p w14:paraId="3D1BE40B" w14:textId="77777777" w:rsidR="00B977D0" w:rsidRPr="002A7F38" w:rsidRDefault="00CB6864" w:rsidP="003902F4">
            <w:pPr>
              <w:jc w:val="center"/>
              <w:rPr>
                <w:rFonts w:ascii="Times New Roman" w:hAnsi="Times New Roman" w:cs="Times New Roman"/>
                <w:b/>
                <w:sz w:val="20"/>
                <w:szCs w:val="20"/>
              </w:rPr>
            </w:pPr>
            <w:r>
              <w:rPr>
                <w:rFonts w:ascii="Times New Roman" w:hAnsi="Times New Roman" w:cs="Times New Roman"/>
                <w:b/>
                <w:sz w:val="20"/>
                <w:szCs w:val="20"/>
              </w:rPr>
              <w:t>11</w:t>
            </w:r>
          </w:p>
        </w:tc>
        <w:tc>
          <w:tcPr>
            <w:tcW w:w="7075" w:type="dxa"/>
            <w:noWrap/>
          </w:tcPr>
          <w:p w14:paraId="7208575B" w14:textId="77777777" w:rsidR="000405D9" w:rsidRDefault="00CB6864" w:rsidP="000405D9">
            <w:pPr>
              <w:rPr>
                <w:rFonts w:ascii="Times New Roman" w:hAnsi="Times New Roman" w:cs="Times New Roman"/>
                <w:sz w:val="24"/>
                <w:szCs w:val="24"/>
              </w:rPr>
            </w:pPr>
            <w:r w:rsidRPr="00586E19">
              <w:rPr>
                <w:rFonts w:ascii="Times New Roman" w:hAnsi="Times New Roman" w:cs="Times New Roman"/>
                <w:sz w:val="24"/>
                <w:szCs w:val="24"/>
              </w:rPr>
              <w:t>П</w:t>
            </w:r>
            <w:r w:rsidR="000405D9">
              <w:rPr>
                <w:rFonts w:ascii="Times New Roman" w:hAnsi="Times New Roman" w:cs="Times New Roman"/>
                <w:sz w:val="24"/>
                <w:szCs w:val="24"/>
              </w:rPr>
              <w:t>ункт</w:t>
            </w:r>
            <w:r>
              <w:rPr>
                <w:rFonts w:ascii="Times New Roman" w:hAnsi="Times New Roman" w:cs="Times New Roman"/>
                <w:sz w:val="24"/>
                <w:szCs w:val="24"/>
              </w:rPr>
              <w:t>ы</w:t>
            </w:r>
            <w:r w:rsidR="000405D9">
              <w:rPr>
                <w:rFonts w:ascii="Times New Roman" w:hAnsi="Times New Roman" w:cs="Times New Roman"/>
                <w:sz w:val="24"/>
                <w:szCs w:val="24"/>
              </w:rPr>
              <w:t xml:space="preserve"> </w:t>
            </w:r>
            <w:r w:rsidR="000405D9" w:rsidRPr="00586E19">
              <w:rPr>
                <w:rFonts w:ascii="Times New Roman" w:hAnsi="Times New Roman" w:cs="Times New Roman"/>
                <w:sz w:val="24"/>
                <w:szCs w:val="24"/>
              </w:rPr>
              <w:t>1 и 2 ст.</w:t>
            </w:r>
            <w:r w:rsidR="000405D9">
              <w:rPr>
                <w:rFonts w:ascii="Times New Roman" w:hAnsi="Times New Roman" w:cs="Times New Roman"/>
                <w:sz w:val="24"/>
                <w:szCs w:val="24"/>
              </w:rPr>
              <w:t xml:space="preserve"> </w:t>
            </w:r>
            <w:r w:rsidR="000405D9" w:rsidRPr="00586E19">
              <w:rPr>
                <w:rFonts w:ascii="Times New Roman" w:hAnsi="Times New Roman" w:cs="Times New Roman"/>
                <w:sz w:val="24"/>
                <w:szCs w:val="24"/>
              </w:rPr>
              <w:t>25</w:t>
            </w:r>
            <w:r w:rsidR="000405D9">
              <w:rPr>
                <w:rFonts w:ascii="Times New Roman" w:hAnsi="Times New Roman" w:cs="Times New Roman"/>
                <w:sz w:val="24"/>
                <w:szCs w:val="24"/>
              </w:rPr>
              <w:t xml:space="preserve"> Закона</w:t>
            </w:r>
          </w:p>
          <w:p w14:paraId="450C2456" w14:textId="77777777" w:rsidR="000405D9" w:rsidRPr="00CB6864" w:rsidRDefault="000405D9" w:rsidP="00CB6864">
            <w:pPr>
              <w:pStyle w:val="aa"/>
              <w:ind w:firstLine="709"/>
              <w:jc w:val="both"/>
              <w:rPr>
                <w:rFonts w:ascii="Times New Roman" w:hAnsi="Times New Roman" w:cs="Times New Roman"/>
                <w:i/>
              </w:rPr>
            </w:pPr>
            <w:r w:rsidRPr="008123FC">
              <w:rPr>
                <w:rFonts w:ascii="Times New Roman" w:hAnsi="Times New Roman" w:cs="Times New Roman"/>
                <w:i/>
              </w:rPr>
              <w:t xml:space="preserve"> </w:t>
            </w:r>
            <w:r w:rsidRPr="00CB6864">
              <w:rPr>
                <w:rFonts w:ascii="Times New Roman" w:hAnsi="Times New Roman" w:cs="Times New Roman"/>
                <w:i/>
              </w:rPr>
              <w:t>«1. Адвокатская деятельность осуществляется на основе соглашения между адвокатом и доверителем.</w:t>
            </w:r>
          </w:p>
          <w:p w14:paraId="7DDACED4" w14:textId="77777777" w:rsidR="000405D9" w:rsidRPr="00CB6864" w:rsidRDefault="000405D9" w:rsidP="00CB6864">
            <w:pPr>
              <w:pStyle w:val="aa"/>
              <w:ind w:firstLine="709"/>
              <w:jc w:val="both"/>
              <w:rPr>
                <w:rFonts w:ascii="Times New Roman" w:hAnsi="Times New Roman" w:cs="Times New Roman"/>
                <w:i/>
              </w:rPr>
            </w:pPr>
            <w:r w:rsidRPr="00CB6864">
              <w:rPr>
                <w:rFonts w:ascii="Times New Roman" w:hAnsi="Times New Roman" w:cs="Times New Roman"/>
                <w:i/>
              </w:rPr>
              <w:t>2. Соглашение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14:paraId="4E3DA82E" w14:textId="77777777" w:rsidR="00187DEF" w:rsidRPr="00CB6864" w:rsidRDefault="000405D9" w:rsidP="00CB6864">
            <w:pPr>
              <w:ind w:firstLine="709"/>
              <w:jc w:val="both"/>
              <w:rPr>
                <w:rFonts w:ascii="Times New Roman" w:hAnsi="Times New Roman" w:cs="Times New Roman"/>
                <w:sz w:val="24"/>
                <w:szCs w:val="24"/>
              </w:rPr>
            </w:pPr>
            <w:r w:rsidRPr="00CB6864">
              <w:rPr>
                <w:rFonts w:ascii="Times New Roman" w:hAnsi="Times New Roman" w:cs="Times New Roman"/>
                <w:i/>
                <w:sz w:val="20"/>
                <w:szCs w:val="20"/>
              </w:rPr>
              <w:t>Вопросы расторжения соглашения об оказании юридической помощи регулируются Гражданским кодексом Российской Федерации с изъятиями, предусмотренным</w:t>
            </w:r>
            <w:r w:rsidR="00CB6864" w:rsidRPr="00CB6864">
              <w:rPr>
                <w:rFonts w:ascii="Times New Roman" w:hAnsi="Times New Roman" w:cs="Times New Roman"/>
                <w:i/>
                <w:sz w:val="20"/>
                <w:szCs w:val="20"/>
              </w:rPr>
              <w:t>и настоящим Федеральным законом</w:t>
            </w:r>
            <w:r w:rsidRPr="00CB6864">
              <w:rPr>
                <w:rFonts w:ascii="Times New Roman" w:hAnsi="Times New Roman" w:cs="Times New Roman"/>
                <w:i/>
                <w:sz w:val="20"/>
                <w:szCs w:val="20"/>
              </w:rPr>
              <w:t>».</w:t>
            </w:r>
          </w:p>
        </w:tc>
        <w:tc>
          <w:tcPr>
            <w:tcW w:w="1552" w:type="dxa"/>
          </w:tcPr>
          <w:p w14:paraId="2E69CEA5" w14:textId="77777777" w:rsidR="00B977D0" w:rsidRPr="002A7F38" w:rsidRDefault="00CB6864" w:rsidP="0096198A">
            <w:pPr>
              <w:contextualSpacing/>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3</w:t>
            </w:r>
          </w:p>
        </w:tc>
      </w:tr>
      <w:tr w:rsidR="00B977D0" w:rsidRPr="002A7F38" w14:paraId="157C0CB3" w14:textId="77777777" w:rsidTr="00C80935">
        <w:trPr>
          <w:trHeight w:val="602"/>
        </w:trPr>
        <w:tc>
          <w:tcPr>
            <w:tcW w:w="717" w:type="dxa"/>
          </w:tcPr>
          <w:p w14:paraId="485F36C6" w14:textId="77777777" w:rsidR="00B977D0" w:rsidRPr="002A7F38" w:rsidRDefault="00CB6864" w:rsidP="003902F4">
            <w:pPr>
              <w:jc w:val="center"/>
              <w:rPr>
                <w:rFonts w:ascii="Times New Roman" w:hAnsi="Times New Roman" w:cs="Times New Roman"/>
                <w:b/>
                <w:sz w:val="20"/>
                <w:szCs w:val="20"/>
              </w:rPr>
            </w:pPr>
            <w:r>
              <w:rPr>
                <w:rFonts w:ascii="Times New Roman" w:hAnsi="Times New Roman" w:cs="Times New Roman"/>
                <w:b/>
                <w:sz w:val="20"/>
                <w:szCs w:val="20"/>
              </w:rPr>
              <w:t>12</w:t>
            </w:r>
          </w:p>
        </w:tc>
        <w:tc>
          <w:tcPr>
            <w:tcW w:w="7075" w:type="dxa"/>
            <w:noWrap/>
          </w:tcPr>
          <w:p w14:paraId="07C51A42" w14:textId="77777777" w:rsidR="000405D9" w:rsidRDefault="000405D9" w:rsidP="000405D9">
            <w:pPr>
              <w:rPr>
                <w:rFonts w:ascii="Times New Roman" w:hAnsi="Times New Roman" w:cs="Times New Roman"/>
                <w:sz w:val="24"/>
                <w:szCs w:val="24"/>
              </w:rPr>
            </w:pPr>
            <w:r>
              <w:rPr>
                <w:rFonts w:ascii="Times New Roman" w:hAnsi="Times New Roman" w:cs="Times New Roman"/>
                <w:sz w:val="24"/>
                <w:szCs w:val="24"/>
              </w:rPr>
              <w:t>п. 6 ст. 25 Закона</w:t>
            </w:r>
          </w:p>
          <w:p w14:paraId="2F8CFEAA" w14:textId="77777777" w:rsidR="00187DEF" w:rsidRPr="000405D9" w:rsidRDefault="000405D9" w:rsidP="000405D9">
            <w:pPr>
              <w:ind w:firstLine="709"/>
              <w:jc w:val="both"/>
              <w:rPr>
                <w:rFonts w:ascii="Times New Roman" w:hAnsi="Times New Roman" w:cs="Times New Roman"/>
                <w:i/>
                <w:sz w:val="20"/>
              </w:rPr>
            </w:pPr>
            <w:r w:rsidRPr="004520DE">
              <w:rPr>
                <w:rFonts w:ascii="Times New Roman" w:hAnsi="Times New Roman" w:cs="Times New Roman"/>
                <w:i/>
                <w:sz w:val="20"/>
              </w:rPr>
              <w:t>«Вознаграждение, выплачиваемое адвокату доверителем, и (или)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tc>
        <w:tc>
          <w:tcPr>
            <w:tcW w:w="1552" w:type="dxa"/>
          </w:tcPr>
          <w:p w14:paraId="4F128B6F" w14:textId="77777777" w:rsidR="00B977D0" w:rsidRPr="002A7F38" w:rsidRDefault="000405D9" w:rsidP="0096198A">
            <w:pPr>
              <w:contextualSpacing/>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7</w:t>
            </w:r>
          </w:p>
        </w:tc>
      </w:tr>
      <w:tr w:rsidR="00B977D0" w:rsidRPr="002A7F38" w14:paraId="1D3142DF" w14:textId="77777777" w:rsidTr="00C80935">
        <w:trPr>
          <w:trHeight w:val="602"/>
        </w:trPr>
        <w:tc>
          <w:tcPr>
            <w:tcW w:w="7792" w:type="dxa"/>
            <w:gridSpan w:val="2"/>
          </w:tcPr>
          <w:p w14:paraId="52FFEDAB" w14:textId="77777777" w:rsidR="00B977D0" w:rsidRPr="002A7F38" w:rsidRDefault="00E37838" w:rsidP="00D2421F">
            <w:pPr>
              <w:jc w:val="both"/>
              <w:rPr>
                <w:rFonts w:ascii="Times New Roman" w:hAnsi="Times New Roman" w:cs="Times New Roman"/>
                <w:b/>
                <w:sz w:val="20"/>
                <w:szCs w:val="20"/>
              </w:rPr>
            </w:pPr>
            <w:r w:rsidRPr="002A7F38">
              <w:rPr>
                <w:rFonts w:ascii="Times New Roman" w:hAnsi="Times New Roman" w:cs="Times New Roman"/>
                <w:b/>
                <w:sz w:val="20"/>
                <w:szCs w:val="20"/>
              </w:rPr>
              <w:t xml:space="preserve">Итого нарушений статей </w:t>
            </w:r>
            <w:r w:rsidR="00D2421F">
              <w:rPr>
                <w:rFonts w:ascii="Times New Roman" w:hAnsi="Times New Roman" w:cs="Times New Roman"/>
                <w:b/>
                <w:sz w:val="20"/>
                <w:szCs w:val="20"/>
              </w:rPr>
              <w:t>Закона</w:t>
            </w:r>
          </w:p>
        </w:tc>
        <w:tc>
          <w:tcPr>
            <w:tcW w:w="1552" w:type="dxa"/>
          </w:tcPr>
          <w:p w14:paraId="3F4D8D44" w14:textId="77777777" w:rsidR="00B977D0" w:rsidRPr="002A7F38" w:rsidRDefault="000447FE" w:rsidP="0096198A">
            <w:pPr>
              <w:contextualSpacing/>
              <w:jc w:val="center"/>
              <w:rPr>
                <w:rFonts w:ascii="Times New Roman" w:eastAsia="Arial Unicode MS" w:hAnsi="Times New Roman" w:cs="Times New Roman"/>
                <w:b/>
                <w:color w:val="000000"/>
                <w:sz w:val="20"/>
                <w:szCs w:val="20"/>
                <w:lang w:eastAsia="ru-RU"/>
              </w:rPr>
            </w:pPr>
            <w:r>
              <w:rPr>
                <w:rFonts w:ascii="Times New Roman" w:eastAsia="Arial Unicode MS" w:hAnsi="Times New Roman" w:cs="Times New Roman"/>
                <w:b/>
                <w:color w:val="000000"/>
                <w:sz w:val="20"/>
                <w:szCs w:val="20"/>
                <w:lang w:eastAsia="ru-RU"/>
              </w:rPr>
              <w:t>61</w:t>
            </w:r>
          </w:p>
        </w:tc>
      </w:tr>
      <w:tr w:rsidR="00F912C6" w:rsidRPr="002A7F38" w14:paraId="397336AE" w14:textId="77777777" w:rsidTr="00C80935">
        <w:trPr>
          <w:trHeight w:val="602"/>
        </w:trPr>
        <w:tc>
          <w:tcPr>
            <w:tcW w:w="717" w:type="dxa"/>
          </w:tcPr>
          <w:p w14:paraId="05DF1E56" w14:textId="77777777" w:rsidR="00F912C6" w:rsidRPr="002A7F38" w:rsidRDefault="00F912C6" w:rsidP="003902F4">
            <w:pPr>
              <w:jc w:val="center"/>
              <w:rPr>
                <w:rFonts w:ascii="Times New Roman" w:hAnsi="Times New Roman" w:cs="Times New Roman"/>
                <w:b/>
                <w:sz w:val="20"/>
                <w:szCs w:val="20"/>
              </w:rPr>
            </w:pPr>
            <w:r>
              <w:rPr>
                <w:rFonts w:ascii="Times New Roman" w:hAnsi="Times New Roman" w:cs="Times New Roman"/>
                <w:b/>
                <w:sz w:val="20"/>
                <w:szCs w:val="20"/>
              </w:rPr>
              <w:t>1</w:t>
            </w:r>
          </w:p>
        </w:tc>
        <w:tc>
          <w:tcPr>
            <w:tcW w:w="7075" w:type="dxa"/>
            <w:noWrap/>
          </w:tcPr>
          <w:p w14:paraId="5B9B7AFE" w14:textId="77777777" w:rsidR="00F912C6" w:rsidRDefault="00717CF8" w:rsidP="00F912C6">
            <w:pPr>
              <w:rPr>
                <w:rFonts w:ascii="Times New Roman" w:hAnsi="Times New Roman" w:cs="Times New Roman"/>
                <w:sz w:val="24"/>
                <w:szCs w:val="24"/>
              </w:rPr>
            </w:pPr>
            <w:r>
              <w:rPr>
                <w:rFonts w:ascii="Times New Roman" w:hAnsi="Times New Roman" w:cs="Times New Roman"/>
                <w:sz w:val="24"/>
                <w:szCs w:val="24"/>
              </w:rPr>
              <w:t>п</w:t>
            </w:r>
            <w:r w:rsidR="00F912C6">
              <w:rPr>
                <w:rFonts w:ascii="Times New Roman" w:hAnsi="Times New Roman" w:cs="Times New Roman"/>
                <w:sz w:val="24"/>
                <w:szCs w:val="24"/>
              </w:rPr>
              <w:t>. 1 ст. 4 КПЭА</w:t>
            </w:r>
          </w:p>
          <w:p w14:paraId="76CA537D" w14:textId="77777777" w:rsidR="00F912C6" w:rsidRPr="00D47133" w:rsidRDefault="00F912C6" w:rsidP="00F912C6">
            <w:pPr>
              <w:ind w:firstLine="709"/>
              <w:jc w:val="both"/>
              <w:rPr>
                <w:rFonts w:ascii="Times New Roman" w:hAnsi="Times New Roman" w:cs="Times New Roman"/>
                <w:sz w:val="24"/>
                <w:szCs w:val="24"/>
              </w:rPr>
            </w:pPr>
            <w:r w:rsidRPr="008371B7">
              <w:rPr>
                <w:rFonts w:ascii="Times New Roman" w:hAnsi="Times New Roman" w:cs="Times New Roman"/>
                <w:i/>
                <w:sz w:val="20"/>
                <w:szCs w:val="20"/>
              </w:rPr>
              <w:t>«1. Адвокат при всех обстоятельствах должен сохранять честь и достоинство, присущие его профессии».</w:t>
            </w:r>
          </w:p>
        </w:tc>
        <w:tc>
          <w:tcPr>
            <w:tcW w:w="1552" w:type="dxa"/>
          </w:tcPr>
          <w:p w14:paraId="4AF1CDDB" w14:textId="77777777" w:rsidR="00F912C6" w:rsidRDefault="00F912C6" w:rsidP="0096198A">
            <w:pPr>
              <w:contextualSpacing/>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2</w:t>
            </w:r>
          </w:p>
        </w:tc>
      </w:tr>
      <w:tr w:rsidR="00B977D0" w:rsidRPr="002A7F38" w14:paraId="407B549B" w14:textId="77777777" w:rsidTr="00C80935">
        <w:trPr>
          <w:trHeight w:val="602"/>
        </w:trPr>
        <w:tc>
          <w:tcPr>
            <w:tcW w:w="717" w:type="dxa"/>
          </w:tcPr>
          <w:p w14:paraId="14058F2D" w14:textId="77777777" w:rsidR="00B977D0" w:rsidRPr="002A7F38" w:rsidRDefault="00F912C6" w:rsidP="003902F4">
            <w:pPr>
              <w:jc w:val="center"/>
              <w:rPr>
                <w:rFonts w:ascii="Times New Roman" w:hAnsi="Times New Roman" w:cs="Times New Roman"/>
                <w:b/>
                <w:sz w:val="20"/>
                <w:szCs w:val="20"/>
              </w:rPr>
            </w:pPr>
            <w:r>
              <w:rPr>
                <w:rFonts w:ascii="Times New Roman" w:hAnsi="Times New Roman" w:cs="Times New Roman"/>
                <w:b/>
                <w:sz w:val="20"/>
                <w:szCs w:val="20"/>
              </w:rPr>
              <w:t>2</w:t>
            </w:r>
          </w:p>
        </w:tc>
        <w:tc>
          <w:tcPr>
            <w:tcW w:w="7075" w:type="dxa"/>
            <w:noWrap/>
          </w:tcPr>
          <w:p w14:paraId="34525C48" w14:textId="77777777" w:rsidR="00F912C6" w:rsidRDefault="00F912C6" w:rsidP="00F912C6">
            <w:pPr>
              <w:rPr>
                <w:rFonts w:ascii="Times New Roman" w:hAnsi="Times New Roman" w:cs="Times New Roman"/>
                <w:sz w:val="24"/>
                <w:szCs w:val="24"/>
              </w:rPr>
            </w:pPr>
            <w:r w:rsidRPr="00D47133">
              <w:rPr>
                <w:rFonts w:ascii="Times New Roman" w:hAnsi="Times New Roman" w:cs="Times New Roman"/>
                <w:sz w:val="24"/>
                <w:szCs w:val="24"/>
              </w:rPr>
              <w:t>п.</w:t>
            </w:r>
            <w:r>
              <w:rPr>
                <w:rFonts w:ascii="Times New Roman" w:hAnsi="Times New Roman" w:cs="Times New Roman"/>
                <w:sz w:val="24"/>
                <w:szCs w:val="24"/>
              </w:rPr>
              <w:t xml:space="preserve"> </w:t>
            </w:r>
            <w:r w:rsidRPr="00D47133">
              <w:rPr>
                <w:rFonts w:ascii="Times New Roman" w:hAnsi="Times New Roman" w:cs="Times New Roman"/>
                <w:sz w:val="24"/>
                <w:szCs w:val="24"/>
              </w:rPr>
              <w:t>2 ст.</w:t>
            </w:r>
            <w:r>
              <w:rPr>
                <w:rFonts w:ascii="Times New Roman" w:hAnsi="Times New Roman" w:cs="Times New Roman"/>
                <w:sz w:val="24"/>
                <w:szCs w:val="24"/>
              </w:rPr>
              <w:t xml:space="preserve"> </w:t>
            </w:r>
            <w:r w:rsidRPr="00D47133">
              <w:rPr>
                <w:rFonts w:ascii="Times New Roman" w:hAnsi="Times New Roman" w:cs="Times New Roman"/>
                <w:sz w:val="24"/>
                <w:szCs w:val="24"/>
              </w:rPr>
              <w:t>5</w:t>
            </w:r>
            <w:r>
              <w:rPr>
                <w:rFonts w:ascii="Times New Roman" w:hAnsi="Times New Roman" w:cs="Times New Roman"/>
                <w:sz w:val="24"/>
                <w:szCs w:val="24"/>
              </w:rPr>
              <w:t xml:space="preserve"> КПЭА</w:t>
            </w:r>
          </w:p>
          <w:p w14:paraId="56AB1311" w14:textId="77777777" w:rsidR="00387AD1" w:rsidRPr="00F912C6" w:rsidRDefault="00F912C6" w:rsidP="00F912C6">
            <w:pPr>
              <w:ind w:firstLine="709"/>
              <w:jc w:val="both"/>
              <w:rPr>
                <w:rFonts w:ascii="Times New Roman" w:hAnsi="Times New Roman" w:cs="Times New Roman"/>
                <w:i/>
                <w:sz w:val="20"/>
                <w:szCs w:val="20"/>
              </w:rPr>
            </w:pPr>
            <w:r w:rsidRPr="00AE56F8">
              <w:rPr>
                <w:rFonts w:ascii="Times New Roman" w:hAnsi="Times New Roman" w:cs="Times New Roman"/>
                <w:i/>
                <w:sz w:val="20"/>
                <w:szCs w:val="20"/>
              </w:rPr>
              <w:t>«Адвокат должен избегать действий (бездействия), направленных к подрыву доверия к нему или к адвокатуре».</w:t>
            </w:r>
          </w:p>
        </w:tc>
        <w:tc>
          <w:tcPr>
            <w:tcW w:w="1552" w:type="dxa"/>
          </w:tcPr>
          <w:p w14:paraId="7C075601" w14:textId="77777777" w:rsidR="00B977D0" w:rsidRPr="002A7F38" w:rsidRDefault="00717CF8" w:rsidP="0096198A">
            <w:pPr>
              <w:contextualSpacing/>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3</w:t>
            </w:r>
          </w:p>
        </w:tc>
      </w:tr>
      <w:tr w:rsidR="00727382" w:rsidRPr="002A7F38" w14:paraId="292C8EE9" w14:textId="77777777" w:rsidTr="00C80935">
        <w:trPr>
          <w:trHeight w:val="602"/>
        </w:trPr>
        <w:tc>
          <w:tcPr>
            <w:tcW w:w="717" w:type="dxa"/>
          </w:tcPr>
          <w:p w14:paraId="56699C0B" w14:textId="77777777" w:rsidR="00727382" w:rsidRPr="002A7F38" w:rsidRDefault="00F912C6" w:rsidP="003902F4">
            <w:pPr>
              <w:jc w:val="center"/>
              <w:rPr>
                <w:rFonts w:ascii="Times New Roman" w:hAnsi="Times New Roman" w:cs="Times New Roman"/>
                <w:b/>
                <w:sz w:val="20"/>
                <w:szCs w:val="20"/>
              </w:rPr>
            </w:pPr>
            <w:r>
              <w:rPr>
                <w:rFonts w:ascii="Times New Roman" w:hAnsi="Times New Roman" w:cs="Times New Roman"/>
                <w:b/>
                <w:sz w:val="20"/>
                <w:szCs w:val="20"/>
              </w:rPr>
              <w:t>3</w:t>
            </w:r>
          </w:p>
        </w:tc>
        <w:tc>
          <w:tcPr>
            <w:tcW w:w="7075" w:type="dxa"/>
            <w:noWrap/>
          </w:tcPr>
          <w:p w14:paraId="2C9434C1" w14:textId="77777777" w:rsidR="00F912C6" w:rsidRDefault="00F912C6" w:rsidP="00F912C6">
            <w:pPr>
              <w:rPr>
                <w:rFonts w:ascii="Times New Roman" w:hAnsi="Times New Roman" w:cs="Times New Roman"/>
                <w:sz w:val="24"/>
                <w:szCs w:val="24"/>
              </w:rPr>
            </w:pPr>
            <w:r>
              <w:rPr>
                <w:rFonts w:ascii="Times New Roman" w:hAnsi="Times New Roman" w:cs="Times New Roman"/>
                <w:sz w:val="24"/>
                <w:szCs w:val="24"/>
              </w:rPr>
              <w:t>п. 6 ст. 6 КПЭА</w:t>
            </w:r>
          </w:p>
          <w:p w14:paraId="4CB89306" w14:textId="77777777" w:rsidR="00387AD1" w:rsidRPr="00BF3EC9" w:rsidRDefault="00F912C6" w:rsidP="00F912C6">
            <w:pPr>
              <w:ind w:firstLine="709"/>
              <w:rPr>
                <w:rFonts w:ascii="Times New Roman" w:hAnsi="Times New Roman" w:cs="Times New Roman"/>
                <w:i/>
                <w:sz w:val="20"/>
                <w:szCs w:val="20"/>
              </w:rPr>
            </w:pPr>
            <w:r w:rsidRPr="00EB25A3">
              <w:rPr>
                <w:rFonts w:ascii="Times New Roman" w:hAnsi="Times New Roman" w:cs="Times New Roman"/>
                <w:i/>
                <w:sz w:val="20"/>
                <w:szCs w:val="20"/>
              </w:rPr>
              <w:t>«Адвокат не вправе давать свидетельские показания об обстоятельствах, которые стали ему известны в связи с исполнением профессиональных обязанностей».</w:t>
            </w:r>
          </w:p>
        </w:tc>
        <w:tc>
          <w:tcPr>
            <w:tcW w:w="1552" w:type="dxa"/>
          </w:tcPr>
          <w:p w14:paraId="5FED2EE2" w14:textId="77777777" w:rsidR="00727382" w:rsidRPr="002A7F38" w:rsidRDefault="00F912C6" w:rsidP="0096198A">
            <w:pPr>
              <w:contextualSpacing/>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3</w:t>
            </w:r>
          </w:p>
        </w:tc>
      </w:tr>
      <w:tr w:rsidR="00727382" w:rsidRPr="002A7F38" w14:paraId="005FB89E" w14:textId="77777777" w:rsidTr="00C80935">
        <w:trPr>
          <w:trHeight w:val="602"/>
        </w:trPr>
        <w:tc>
          <w:tcPr>
            <w:tcW w:w="717" w:type="dxa"/>
          </w:tcPr>
          <w:p w14:paraId="2D734F52" w14:textId="77777777" w:rsidR="00727382" w:rsidRPr="002A7F38" w:rsidRDefault="00F912C6" w:rsidP="003902F4">
            <w:pPr>
              <w:jc w:val="center"/>
              <w:rPr>
                <w:rFonts w:ascii="Times New Roman" w:hAnsi="Times New Roman" w:cs="Times New Roman"/>
                <w:b/>
                <w:sz w:val="20"/>
                <w:szCs w:val="20"/>
              </w:rPr>
            </w:pPr>
            <w:r>
              <w:rPr>
                <w:rFonts w:ascii="Times New Roman" w:hAnsi="Times New Roman" w:cs="Times New Roman"/>
                <w:b/>
                <w:sz w:val="20"/>
                <w:szCs w:val="20"/>
              </w:rPr>
              <w:t>4</w:t>
            </w:r>
          </w:p>
        </w:tc>
        <w:tc>
          <w:tcPr>
            <w:tcW w:w="7075" w:type="dxa"/>
            <w:noWrap/>
          </w:tcPr>
          <w:p w14:paraId="3BB6CBFD" w14:textId="77777777" w:rsidR="00F912C6" w:rsidRDefault="00F912C6" w:rsidP="00F912C6">
            <w:pPr>
              <w:rPr>
                <w:rFonts w:ascii="Times New Roman" w:hAnsi="Times New Roman" w:cs="Times New Roman"/>
                <w:sz w:val="24"/>
                <w:szCs w:val="24"/>
              </w:rPr>
            </w:pPr>
            <w:r>
              <w:rPr>
                <w:rFonts w:ascii="Times New Roman" w:hAnsi="Times New Roman" w:cs="Times New Roman"/>
                <w:sz w:val="24"/>
                <w:szCs w:val="24"/>
              </w:rPr>
              <w:t>п. 1 ст. 8 КПЭА</w:t>
            </w:r>
          </w:p>
          <w:p w14:paraId="6EBC8286" w14:textId="77777777" w:rsidR="00F912C6" w:rsidRPr="00F912C6" w:rsidRDefault="00F912C6" w:rsidP="00F912C6">
            <w:pPr>
              <w:pStyle w:val="aa"/>
              <w:ind w:firstLine="709"/>
              <w:jc w:val="both"/>
              <w:rPr>
                <w:rFonts w:ascii="Times New Roman" w:hAnsi="Times New Roman" w:cs="Times New Roman"/>
                <w:i/>
              </w:rPr>
            </w:pPr>
            <w:r w:rsidRPr="00F912C6">
              <w:rPr>
                <w:rFonts w:ascii="Times New Roman" w:hAnsi="Times New Roman" w:cs="Times New Roman"/>
                <w:i/>
              </w:rPr>
              <w:t>«При осуществлении профессиональной деятельности адвокат обязан:</w:t>
            </w:r>
          </w:p>
          <w:p w14:paraId="50E831CF" w14:textId="77777777" w:rsidR="00387AD1" w:rsidRPr="00F912C6" w:rsidRDefault="00F912C6" w:rsidP="00F912C6">
            <w:pPr>
              <w:ind w:firstLine="709"/>
              <w:jc w:val="both"/>
              <w:rPr>
                <w:rFonts w:ascii="Times New Roman" w:hAnsi="Times New Roman" w:cs="Times New Roman"/>
                <w:i/>
              </w:rPr>
            </w:pPr>
            <w:r w:rsidRPr="00F912C6">
              <w:rPr>
                <w:rFonts w:ascii="Times New Roman" w:hAnsi="Times New Roman" w:cs="Times New Roman"/>
                <w:i/>
                <w:sz w:val="20"/>
                <w:szCs w:val="20"/>
              </w:rPr>
              <w:t>1)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 руководствуясь Конституцией Российской Федерации, законом и настоящим Кодексом».</w:t>
            </w:r>
          </w:p>
        </w:tc>
        <w:tc>
          <w:tcPr>
            <w:tcW w:w="1552" w:type="dxa"/>
          </w:tcPr>
          <w:p w14:paraId="76CBB806" w14:textId="77777777" w:rsidR="00727382" w:rsidRPr="002A7F38" w:rsidRDefault="00F912C6" w:rsidP="00D72B30">
            <w:pPr>
              <w:contextualSpacing/>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21</w:t>
            </w:r>
          </w:p>
        </w:tc>
      </w:tr>
      <w:tr w:rsidR="00727382" w:rsidRPr="002A7F38" w14:paraId="49BA27AE" w14:textId="77777777" w:rsidTr="00C80935">
        <w:trPr>
          <w:trHeight w:val="602"/>
        </w:trPr>
        <w:tc>
          <w:tcPr>
            <w:tcW w:w="717" w:type="dxa"/>
          </w:tcPr>
          <w:p w14:paraId="733A3161" w14:textId="77777777" w:rsidR="00727382" w:rsidRPr="002A7F38" w:rsidRDefault="00F912C6" w:rsidP="003902F4">
            <w:pPr>
              <w:jc w:val="center"/>
              <w:rPr>
                <w:rFonts w:ascii="Times New Roman" w:hAnsi="Times New Roman" w:cs="Times New Roman"/>
                <w:b/>
                <w:sz w:val="20"/>
                <w:szCs w:val="20"/>
              </w:rPr>
            </w:pPr>
            <w:r>
              <w:rPr>
                <w:rFonts w:ascii="Times New Roman" w:hAnsi="Times New Roman" w:cs="Times New Roman"/>
                <w:b/>
                <w:sz w:val="20"/>
                <w:szCs w:val="20"/>
              </w:rPr>
              <w:t>5</w:t>
            </w:r>
          </w:p>
        </w:tc>
        <w:tc>
          <w:tcPr>
            <w:tcW w:w="7075" w:type="dxa"/>
            <w:noWrap/>
          </w:tcPr>
          <w:p w14:paraId="1A8547FC" w14:textId="77777777" w:rsidR="00F912C6" w:rsidRDefault="00F912C6" w:rsidP="00F912C6">
            <w:pPr>
              <w:rPr>
                <w:rFonts w:ascii="Times New Roman" w:hAnsi="Times New Roman" w:cs="Times New Roman"/>
                <w:sz w:val="24"/>
                <w:szCs w:val="24"/>
              </w:rPr>
            </w:pPr>
            <w:r>
              <w:rPr>
                <w:rFonts w:ascii="Times New Roman" w:hAnsi="Times New Roman" w:cs="Times New Roman"/>
                <w:sz w:val="24"/>
                <w:szCs w:val="24"/>
              </w:rPr>
              <w:t>подп. 2 п. 1 ст. 9 КПЭА</w:t>
            </w:r>
          </w:p>
          <w:p w14:paraId="06274613" w14:textId="77777777" w:rsidR="00387AD1" w:rsidRPr="00F912C6" w:rsidRDefault="00F912C6" w:rsidP="00F912C6">
            <w:pPr>
              <w:ind w:firstLine="709"/>
              <w:jc w:val="both"/>
              <w:rPr>
                <w:rFonts w:ascii="Times New Roman" w:hAnsi="Times New Roman" w:cs="Times New Roman"/>
                <w:i/>
                <w:sz w:val="20"/>
                <w:szCs w:val="20"/>
              </w:rPr>
            </w:pPr>
            <w:r w:rsidRPr="00C64FE1">
              <w:rPr>
                <w:rFonts w:ascii="Times New Roman" w:hAnsi="Times New Roman" w:cs="Times New Roman"/>
                <w:i/>
                <w:sz w:val="20"/>
                <w:szCs w:val="20"/>
              </w:rPr>
              <w:t>«Адвокат не вправе: 2) занимать по делу позицию, противоположную позиции доверителя, и действовать вопреки его воле, за исключением случаев, когда адвокат-защитник убежден в наличии самооговора своего подзащитного».</w:t>
            </w:r>
          </w:p>
        </w:tc>
        <w:tc>
          <w:tcPr>
            <w:tcW w:w="1552" w:type="dxa"/>
          </w:tcPr>
          <w:p w14:paraId="2BB7EADF" w14:textId="77777777" w:rsidR="00727382" w:rsidRPr="002A7F38" w:rsidRDefault="00F912C6" w:rsidP="0096198A">
            <w:pPr>
              <w:contextualSpacing/>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3</w:t>
            </w:r>
          </w:p>
        </w:tc>
      </w:tr>
      <w:tr w:rsidR="00727382" w:rsidRPr="002A7F38" w14:paraId="46D6EBBF" w14:textId="77777777" w:rsidTr="00C80935">
        <w:trPr>
          <w:trHeight w:val="602"/>
        </w:trPr>
        <w:tc>
          <w:tcPr>
            <w:tcW w:w="717" w:type="dxa"/>
          </w:tcPr>
          <w:p w14:paraId="059120AC" w14:textId="77777777" w:rsidR="00727382" w:rsidRPr="002A7F38" w:rsidRDefault="00F912C6" w:rsidP="003902F4">
            <w:pPr>
              <w:jc w:val="center"/>
              <w:rPr>
                <w:rFonts w:ascii="Times New Roman" w:hAnsi="Times New Roman" w:cs="Times New Roman"/>
                <w:b/>
                <w:sz w:val="20"/>
                <w:szCs w:val="20"/>
              </w:rPr>
            </w:pPr>
            <w:r>
              <w:rPr>
                <w:rFonts w:ascii="Times New Roman" w:hAnsi="Times New Roman" w:cs="Times New Roman"/>
                <w:b/>
                <w:sz w:val="20"/>
                <w:szCs w:val="20"/>
              </w:rPr>
              <w:lastRenderedPageBreak/>
              <w:t>6</w:t>
            </w:r>
          </w:p>
        </w:tc>
        <w:tc>
          <w:tcPr>
            <w:tcW w:w="7075" w:type="dxa"/>
            <w:noWrap/>
          </w:tcPr>
          <w:p w14:paraId="2B9F0D86" w14:textId="77777777" w:rsidR="00F912C6" w:rsidRDefault="00F912C6" w:rsidP="00F912C6">
            <w:pPr>
              <w:rPr>
                <w:rFonts w:ascii="Times New Roman" w:hAnsi="Times New Roman" w:cs="Times New Roman"/>
                <w:i/>
                <w:sz w:val="20"/>
                <w:szCs w:val="20"/>
              </w:rPr>
            </w:pPr>
            <w:r>
              <w:rPr>
                <w:rFonts w:ascii="Times New Roman" w:hAnsi="Times New Roman" w:cs="Times New Roman"/>
                <w:sz w:val="24"/>
                <w:szCs w:val="24"/>
              </w:rPr>
              <w:t>подп. 5 п. 1 ст. 9 КПЭА</w:t>
            </w:r>
            <w:r w:rsidRPr="00274B5D">
              <w:rPr>
                <w:rFonts w:ascii="Times New Roman" w:hAnsi="Times New Roman" w:cs="Times New Roman"/>
                <w:i/>
                <w:sz w:val="20"/>
                <w:szCs w:val="20"/>
              </w:rPr>
              <w:t xml:space="preserve"> </w:t>
            </w:r>
          </w:p>
          <w:p w14:paraId="0FD69983" w14:textId="77777777" w:rsidR="00387AD1" w:rsidRPr="00F912C6" w:rsidRDefault="00F912C6" w:rsidP="00F912C6">
            <w:pPr>
              <w:ind w:firstLine="709"/>
              <w:jc w:val="both"/>
              <w:rPr>
                <w:rFonts w:ascii="Times New Roman" w:hAnsi="Times New Roman" w:cs="Times New Roman"/>
                <w:sz w:val="24"/>
                <w:szCs w:val="24"/>
              </w:rPr>
            </w:pPr>
            <w:r w:rsidRPr="00274B5D">
              <w:rPr>
                <w:rFonts w:ascii="Times New Roman" w:hAnsi="Times New Roman" w:cs="Times New Roman"/>
                <w:i/>
                <w:sz w:val="20"/>
                <w:szCs w:val="20"/>
              </w:rPr>
              <w:t>«Адвокат не вправе: 5) принимать поручения на оказание юридической помощи в количестве, заведомо большем, чем адвокат в состоянии выполнить».</w:t>
            </w:r>
          </w:p>
        </w:tc>
        <w:tc>
          <w:tcPr>
            <w:tcW w:w="1552" w:type="dxa"/>
          </w:tcPr>
          <w:p w14:paraId="36CBE32C" w14:textId="77777777" w:rsidR="00727382" w:rsidRPr="002A7F38" w:rsidRDefault="00F912C6" w:rsidP="0096198A">
            <w:pPr>
              <w:contextualSpacing/>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1</w:t>
            </w:r>
          </w:p>
        </w:tc>
      </w:tr>
      <w:tr w:rsidR="00727382" w:rsidRPr="002A7F38" w14:paraId="1F4AA5B3" w14:textId="77777777" w:rsidTr="00C80935">
        <w:trPr>
          <w:trHeight w:val="602"/>
        </w:trPr>
        <w:tc>
          <w:tcPr>
            <w:tcW w:w="717" w:type="dxa"/>
          </w:tcPr>
          <w:p w14:paraId="3E1ED348" w14:textId="77777777" w:rsidR="00727382" w:rsidRPr="002A7F38" w:rsidRDefault="00F912C6" w:rsidP="003902F4">
            <w:pPr>
              <w:jc w:val="center"/>
              <w:rPr>
                <w:rFonts w:ascii="Times New Roman" w:hAnsi="Times New Roman" w:cs="Times New Roman"/>
                <w:b/>
                <w:sz w:val="20"/>
                <w:szCs w:val="20"/>
              </w:rPr>
            </w:pPr>
            <w:r>
              <w:rPr>
                <w:rFonts w:ascii="Times New Roman" w:hAnsi="Times New Roman" w:cs="Times New Roman"/>
                <w:b/>
                <w:sz w:val="20"/>
                <w:szCs w:val="20"/>
              </w:rPr>
              <w:t>7</w:t>
            </w:r>
          </w:p>
        </w:tc>
        <w:tc>
          <w:tcPr>
            <w:tcW w:w="7075" w:type="dxa"/>
            <w:noWrap/>
          </w:tcPr>
          <w:p w14:paraId="3F9C4347" w14:textId="77777777" w:rsidR="00F912C6" w:rsidRDefault="00F912C6" w:rsidP="00F912C6">
            <w:pPr>
              <w:rPr>
                <w:rFonts w:ascii="Times New Roman" w:hAnsi="Times New Roman" w:cs="Times New Roman"/>
                <w:i/>
                <w:sz w:val="20"/>
                <w:szCs w:val="20"/>
              </w:rPr>
            </w:pPr>
            <w:r>
              <w:rPr>
                <w:rFonts w:ascii="Times New Roman" w:hAnsi="Times New Roman" w:cs="Times New Roman"/>
                <w:sz w:val="24"/>
                <w:szCs w:val="24"/>
              </w:rPr>
              <w:t>подп. 7 п. 1 ст. 9 КПЭА</w:t>
            </w:r>
            <w:r w:rsidRPr="00274B5D">
              <w:rPr>
                <w:rFonts w:ascii="Times New Roman" w:hAnsi="Times New Roman" w:cs="Times New Roman"/>
                <w:i/>
                <w:sz w:val="20"/>
                <w:szCs w:val="20"/>
              </w:rPr>
              <w:t xml:space="preserve"> </w:t>
            </w:r>
          </w:p>
          <w:p w14:paraId="68CDD7A1" w14:textId="77777777" w:rsidR="00387AD1" w:rsidRPr="00F912C6" w:rsidRDefault="00F912C6" w:rsidP="00F912C6">
            <w:pPr>
              <w:ind w:firstLine="709"/>
              <w:jc w:val="both"/>
              <w:rPr>
                <w:rFonts w:ascii="Times New Roman" w:hAnsi="Times New Roman" w:cs="Times New Roman"/>
                <w:i/>
                <w:sz w:val="20"/>
                <w:szCs w:val="20"/>
              </w:rPr>
            </w:pPr>
            <w:r w:rsidRPr="00EB25A3">
              <w:rPr>
                <w:rFonts w:ascii="Times New Roman" w:hAnsi="Times New Roman" w:cs="Times New Roman"/>
                <w:i/>
                <w:sz w:val="20"/>
                <w:szCs w:val="20"/>
              </w:rPr>
              <w:t>«Адвокат не вправе: 7) допускать в процессе разбирательства дела высказывания, умаляющие честь и достоинство других участников разбирательства, даже в случае их нетактичного поведения».</w:t>
            </w:r>
          </w:p>
        </w:tc>
        <w:tc>
          <w:tcPr>
            <w:tcW w:w="1552" w:type="dxa"/>
          </w:tcPr>
          <w:p w14:paraId="3BD6175A" w14:textId="77777777" w:rsidR="00727382" w:rsidRPr="002A7F38" w:rsidRDefault="00F912C6" w:rsidP="0096198A">
            <w:pPr>
              <w:contextualSpacing/>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1</w:t>
            </w:r>
          </w:p>
        </w:tc>
      </w:tr>
      <w:tr w:rsidR="00727382" w:rsidRPr="002A7F38" w14:paraId="59AD4ADE" w14:textId="77777777" w:rsidTr="00C80935">
        <w:trPr>
          <w:trHeight w:val="602"/>
        </w:trPr>
        <w:tc>
          <w:tcPr>
            <w:tcW w:w="717" w:type="dxa"/>
          </w:tcPr>
          <w:p w14:paraId="0DC37AE1" w14:textId="77777777" w:rsidR="00727382" w:rsidRPr="002A7F38" w:rsidRDefault="00F912C6" w:rsidP="003902F4">
            <w:pPr>
              <w:jc w:val="center"/>
              <w:rPr>
                <w:rFonts w:ascii="Times New Roman" w:hAnsi="Times New Roman" w:cs="Times New Roman"/>
                <w:b/>
                <w:sz w:val="20"/>
                <w:szCs w:val="20"/>
              </w:rPr>
            </w:pPr>
            <w:r>
              <w:rPr>
                <w:rFonts w:ascii="Times New Roman" w:hAnsi="Times New Roman" w:cs="Times New Roman"/>
                <w:b/>
                <w:sz w:val="20"/>
                <w:szCs w:val="20"/>
              </w:rPr>
              <w:t>8</w:t>
            </w:r>
          </w:p>
        </w:tc>
        <w:tc>
          <w:tcPr>
            <w:tcW w:w="7075" w:type="dxa"/>
            <w:noWrap/>
          </w:tcPr>
          <w:p w14:paraId="1F4DBBB8" w14:textId="77777777" w:rsidR="00F912C6" w:rsidRDefault="00F912C6" w:rsidP="00F912C6">
            <w:pPr>
              <w:rPr>
                <w:rFonts w:ascii="Times New Roman" w:hAnsi="Times New Roman" w:cs="Times New Roman"/>
                <w:sz w:val="24"/>
                <w:szCs w:val="24"/>
              </w:rPr>
            </w:pPr>
            <w:r w:rsidRPr="009D19D3">
              <w:rPr>
                <w:rFonts w:ascii="Times New Roman" w:hAnsi="Times New Roman" w:cs="Times New Roman"/>
                <w:sz w:val="24"/>
                <w:szCs w:val="24"/>
              </w:rPr>
              <w:t>п.</w:t>
            </w:r>
            <w:r>
              <w:rPr>
                <w:rFonts w:ascii="Times New Roman" w:hAnsi="Times New Roman" w:cs="Times New Roman"/>
                <w:sz w:val="24"/>
                <w:szCs w:val="24"/>
              </w:rPr>
              <w:t xml:space="preserve"> </w:t>
            </w:r>
            <w:r w:rsidRPr="009D19D3">
              <w:rPr>
                <w:rFonts w:ascii="Times New Roman" w:hAnsi="Times New Roman" w:cs="Times New Roman"/>
                <w:sz w:val="24"/>
                <w:szCs w:val="24"/>
              </w:rPr>
              <w:t>3 ст.</w:t>
            </w:r>
            <w:r>
              <w:rPr>
                <w:rFonts w:ascii="Times New Roman" w:hAnsi="Times New Roman" w:cs="Times New Roman"/>
                <w:sz w:val="24"/>
                <w:szCs w:val="24"/>
              </w:rPr>
              <w:t xml:space="preserve"> </w:t>
            </w:r>
            <w:r w:rsidRPr="009D19D3">
              <w:rPr>
                <w:rFonts w:ascii="Times New Roman" w:hAnsi="Times New Roman" w:cs="Times New Roman"/>
                <w:sz w:val="24"/>
                <w:szCs w:val="24"/>
              </w:rPr>
              <w:t xml:space="preserve">9 </w:t>
            </w:r>
            <w:r>
              <w:rPr>
                <w:rFonts w:ascii="Times New Roman" w:hAnsi="Times New Roman" w:cs="Times New Roman"/>
                <w:sz w:val="24"/>
                <w:szCs w:val="24"/>
              </w:rPr>
              <w:t>КПЭА</w:t>
            </w:r>
          </w:p>
          <w:p w14:paraId="04273B3E" w14:textId="77777777" w:rsidR="00F912C6" w:rsidRPr="007E5386" w:rsidRDefault="00F912C6" w:rsidP="00F912C6">
            <w:pPr>
              <w:ind w:firstLine="709"/>
              <w:jc w:val="both"/>
              <w:rPr>
                <w:rFonts w:ascii="Times New Roman" w:hAnsi="Times New Roman" w:cs="Times New Roman"/>
                <w:i/>
                <w:sz w:val="20"/>
                <w:szCs w:val="20"/>
              </w:rPr>
            </w:pPr>
            <w:r w:rsidRPr="007E5386">
              <w:rPr>
                <w:rFonts w:ascii="Times New Roman" w:hAnsi="Times New Roman" w:cs="Times New Roman"/>
                <w:i/>
                <w:sz w:val="20"/>
                <w:szCs w:val="20"/>
              </w:rPr>
              <w:t>«Адвокат не вправе вне рамок адвокатской деятельности оказывать юридические услуги (правовую помощь), за исключением деятельности по урегулированию споров, в том числе в качестве медиатора, третейского судьи, участия в благотворительных проектах других институтов гражданского общества, предусматривающих оказание юридической помощи на безвозмездной основе, а также иной деятельности в случаях, предусмотренных законодательством.</w:t>
            </w:r>
          </w:p>
          <w:p w14:paraId="7018723E" w14:textId="77777777" w:rsidR="00F912C6" w:rsidRPr="007E5386" w:rsidRDefault="00F912C6" w:rsidP="00F912C6">
            <w:pPr>
              <w:ind w:firstLine="709"/>
              <w:jc w:val="both"/>
              <w:rPr>
                <w:rFonts w:ascii="Times New Roman" w:hAnsi="Times New Roman" w:cs="Times New Roman"/>
                <w:i/>
                <w:sz w:val="20"/>
                <w:szCs w:val="20"/>
              </w:rPr>
            </w:pPr>
            <w:r w:rsidRPr="007E5386">
              <w:rPr>
                <w:rFonts w:ascii="Times New Roman" w:hAnsi="Times New Roman" w:cs="Times New Roman"/>
                <w:i/>
                <w:sz w:val="20"/>
                <w:szCs w:val="20"/>
              </w:rPr>
              <w:t>Адвокат вправе заниматься научной, преподавательской, экспертной (в том числе в органах и учреждениях Федеральной палаты адвокатов и адвокатских палат субъектов Российской Федерации, а также в адвокатских образованиях) и иной творческой деятельностью.</w:t>
            </w:r>
          </w:p>
          <w:p w14:paraId="74E3A19E" w14:textId="77777777" w:rsidR="00387AD1" w:rsidRPr="00BF3EC9" w:rsidRDefault="00F912C6" w:rsidP="00F912C6">
            <w:pPr>
              <w:ind w:firstLine="709"/>
              <w:jc w:val="both"/>
              <w:rPr>
                <w:rFonts w:ascii="Times New Roman" w:hAnsi="Times New Roman" w:cs="Times New Roman"/>
                <w:i/>
                <w:sz w:val="20"/>
                <w:szCs w:val="20"/>
              </w:rPr>
            </w:pPr>
            <w:r w:rsidRPr="007E5386">
              <w:rPr>
                <w:rFonts w:ascii="Times New Roman" w:hAnsi="Times New Roman" w:cs="Times New Roman"/>
                <w:i/>
                <w:sz w:val="20"/>
                <w:szCs w:val="20"/>
              </w:rPr>
              <w:t>Адвокат вправе инвестировать средства и распоряжаться своим имуществом, включая недвижимость, а также извлекать доход из других источников, например, от сдачи недвижимости в аренду (наем), если эта деятельность не предполагает и</w:t>
            </w:r>
            <w:r>
              <w:rPr>
                <w:rFonts w:ascii="Times New Roman" w:hAnsi="Times New Roman" w:cs="Times New Roman"/>
                <w:i/>
                <w:sz w:val="20"/>
                <w:szCs w:val="20"/>
              </w:rPr>
              <w:t>спользование статуса адвоката».</w:t>
            </w:r>
          </w:p>
        </w:tc>
        <w:tc>
          <w:tcPr>
            <w:tcW w:w="1552" w:type="dxa"/>
          </w:tcPr>
          <w:p w14:paraId="5BBC1638" w14:textId="77777777" w:rsidR="00727382" w:rsidRPr="002A7F38" w:rsidRDefault="00F912C6" w:rsidP="0096198A">
            <w:pPr>
              <w:contextualSpacing/>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1</w:t>
            </w:r>
          </w:p>
        </w:tc>
      </w:tr>
      <w:tr w:rsidR="00727382" w:rsidRPr="002A7F38" w14:paraId="602C6A2D" w14:textId="77777777" w:rsidTr="00C80935">
        <w:trPr>
          <w:trHeight w:val="602"/>
        </w:trPr>
        <w:tc>
          <w:tcPr>
            <w:tcW w:w="717" w:type="dxa"/>
          </w:tcPr>
          <w:p w14:paraId="681E0F65" w14:textId="77777777" w:rsidR="00727382" w:rsidRPr="002A7F38" w:rsidRDefault="00F912C6" w:rsidP="003902F4">
            <w:pPr>
              <w:jc w:val="center"/>
              <w:rPr>
                <w:rFonts w:ascii="Times New Roman" w:hAnsi="Times New Roman" w:cs="Times New Roman"/>
                <w:b/>
                <w:sz w:val="20"/>
                <w:szCs w:val="20"/>
              </w:rPr>
            </w:pPr>
            <w:r>
              <w:rPr>
                <w:rFonts w:ascii="Times New Roman" w:hAnsi="Times New Roman" w:cs="Times New Roman"/>
                <w:b/>
                <w:sz w:val="20"/>
                <w:szCs w:val="20"/>
              </w:rPr>
              <w:t>9</w:t>
            </w:r>
          </w:p>
        </w:tc>
        <w:tc>
          <w:tcPr>
            <w:tcW w:w="7075" w:type="dxa"/>
            <w:noWrap/>
          </w:tcPr>
          <w:p w14:paraId="64419358" w14:textId="77777777" w:rsidR="00F912C6" w:rsidRDefault="00F912C6" w:rsidP="00F912C6">
            <w:pPr>
              <w:rPr>
                <w:rFonts w:ascii="Times New Roman" w:hAnsi="Times New Roman" w:cs="Times New Roman"/>
                <w:sz w:val="24"/>
                <w:szCs w:val="24"/>
              </w:rPr>
            </w:pPr>
            <w:r w:rsidRPr="00586E19">
              <w:rPr>
                <w:rFonts w:ascii="Times New Roman" w:hAnsi="Times New Roman" w:cs="Times New Roman"/>
                <w:sz w:val="24"/>
                <w:szCs w:val="24"/>
              </w:rPr>
              <w:t>п.</w:t>
            </w:r>
            <w:r>
              <w:rPr>
                <w:rFonts w:ascii="Times New Roman" w:hAnsi="Times New Roman" w:cs="Times New Roman"/>
                <w:sz w:val="24"/>
                <w:szCs w:val="24"/>
              </w:rPr>
              <w:t xml:space="preserve"> </w:t>
            </w:r>
            <w:r w:rsidRPr="00586E19">
              <w:rPr>
                <w:rFonts w:ascii="Times New Roman" w:hAnsi="Times New Roman" w:cs="Times New Roman"/>
                <w:sz w:val="24"/>
                <w:szCs w:val="24"/>
              </w:rPr>
              <w:t>3 ст.</w:t>
            </w:r>
            <w:r>
              <w:rPr>
                <w:rFonts w:ascii="Times New Roman" w:hAnsi="Times New Roman" w:cs="Times New Roman"/>
                <w:sz w:val="24"/>
                <w:szCs w:val="24"/>
              </w:rPr>
              <w:t xml:space="preserve"> </w:t>
            </w:r>
            <w:r w:rsidRPr="00586E19">
              <w:rPr>
                <w:rFonts w:ascii="Times New Roman" w:hAnsi="Times New Roman" w:cs="Times New Roman"/>
                <w:sz w:val="24"/>
                <w:szCs w:val="24"/>
              </w:rPr>
              <w:t>10</w:t>
            </w:r>
            <w:r>
              <w:rPr>
                <w:rFonts w:ascii="Times New Roman" w:hAnsi="Times New Roman" w:cs="Times New Roman"/>
                <w:sz w:val="24"/>
                <w:szCs w:val="24"/>
              </w:rPr>
              <w:t xml:space="preserve"> КПЭА</w:t>
            </w:r>
          </w:p>
          <w:p w14:paraId="42BE8843" w14:textId="77777777" w:rsidR="00387AD1" w:rsidRPr="00BF3EC9" w:rsidRDefault="00F912C6" w:rsidP="00F912C6">
            <w:pPr>
              <w:ind w:firstLine="709"/>
              <w:jc w:val="both"/>
              <w:rPr>
                <w:rFonts w:ascii="Times New Roman" w:hAnsi="Times New Roman" w:cs="Times New Roman"/>
                <w:i/>
                <w:sz w:val="20"/>
                <w:szCs w:val="20"/>
              </w:rPr>
            </w:pPr>
            <w:r w:rsidRPr="00274B5D">
              <w:rPr>
                <w:rFonts w:ascii="Times New Roman" w:hAnsi="Times New Roman" w:cs="Times New Roman"/>
                <w:i/>
                <w:sz w:val="20"/>
                <w:szCs w:val="20"/>
              </w:rPr>
              <w:t>«Адвокат не должен принимать поручение, если его исполнение будет препятствовать исполнению другого, ранее принятого поручения».</w:t>
            </w:r>
          </w:p>
        </w:tc>
        <w:tc>
          <w:tcPr>
            <w:tcW w:w="1552" w:type="dxa"/>
          </w:tcPr>
          <w:p w14:paraId="227E3E65" w14:textId="77777777" w:rsidR="00727382" w:rsidRPr="002A7F38" w:rsidRDefault="00F912C6" w:rsidP="0096198A">
            <w:pPr>
              <w:contextualSpacing/>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5</w:t>
            </w:r>
          </w:p>
        </w:tc>
      </w:tr>
      <w:tr w:rsidR="00ED3EA7" w:rsidRPr="002A7F38" w14:paraId="298A5568" w14:textId="77777777" w:rsidTr="00C80935">
        <w:trPr>
          <w:trHeight w:val="602"/>
        </w:trPr>
        <w:tc>
          <w:tcPr>
            <w:tcW w:w="717" w:type="dxa"/>
          </w:tcPr>
          <w:p w14:paraId="22F2371C" w14:textId="77777777" w:rsidR="00ED3EA7" w:rsidRPr="002A7F38" w:rsidRDefault="00F912C6" w:rsidP="003902F4">
            <w:pPr>
              <w:jc w:val="center"/>
              <w:rPr>
                <w:rFonts w:ascii="Times New Roman" w:hAnsi="Times New Roman" w:cs="Times New Roman"/>
                <w:b/>
                <w:sz w:val="20"/>
                <w:szCs w:val="20"/>
              </w:rPr>
            </w:pPr>
            <w:r>
              <w:rPr>
                <w:rFonts w:ascii="Times New Roman" w:hAnsi="Times New Roman" w:cs="Times New Roman"/>
                <w:b/>
                <w:sz w:val="20"/>
                <w:szCs w:val="20"/>
              </w:rPr>
              <w:t>10</w:t>
            </w:r>
          </w:p>
        </w:tc>
        <w:tc>
          <w:tcPr>
            <w:tcW w:w="7075" w:type="dxa"/>
            <w:noWrap/>
          </w:tcPr>
          <w:p w14:paraId="41390331" w14:textId="77777777" w:rsidR="00F912C6" w:rsidRDefault="00F912C6" w:rsidP="00F912C6">
            <w:pPr>
              <w:rPr>
                <w:rFonts w:ascii="Times New Roman" w:hAnsi="Times New Roman" w:cs="Times New Roman"/>
                <w:sz w:val="24"/>
                <w:szCs w:val="24"/>
              </w:rPr>
            </w:pPr>
            <w:r w:rsidRPr="00E902C7">
              <w:rPr>
                <w:rFonts w:ascii="Times New Roman" w:hAnsi="Times New Roman" w:cs="Times New Roman"/>
                <w:sz w:val="24"/>
                <w:szCs w:val="24"/>
              </w:rPr>
              <w:t>п.</w:t>
            </w:r>
            <w:r>
              <w:rPr>
                <w:rFonts w:ascii="Times New Roman" w:hAnsi="Times New Roman" w:cs="Times New Roman"/>
                <w:sz w:val="24"/>
                <w:szCs w:val="24"/>
              </w:rPr>
              <w:t xml:space="preserve"> </w:t>
            </w:r>
            <w:r w:rsidRPr="00E902C7">
              <w:rPr>
                <w:rFonts w:ascii="Times New Roman" w:hAnsi="Times New Roman" w:cs="Times New Roman"/>
                <w:sz w:val="24"/>
                <w:szCs w:val="24"/>
              </w:rPr>
              <w:t>6 ст.</w:t>
            </w:r>
            <w:r>
              <w:rPr>
                <w:rFonts w:ascii="Times New Roman" w:hAnsi="Times New Roman" w:cs="Times New Roman"/>
                <w:sz w:val="24"/>
                <w:szCs w:val="24"/>
              </w:rPr>
              <w:t xml:space="preserve"> </w:t>
            </w:r>
            <w:r w:rsidRPr="00E902C7">
              <w:rPr>
                <w:rFonts w:ascii="Times New Roman" w:hAnsi="Times New Roman" w:cs="Times New Roman"/>
                <w:sz w:val="24"/>
                <w:szCs w:val="24"/>
              </w:rPr>
              <w:t>10</w:t>
            </w:r>
            <w:r>
              <w:rPr>
                <w:rFonts w:ascii="Times New Roman" w:hAnsi="Times New Roman" w:cs="Times New Roman"/>
                <w:sz w:val="24"/>
                <w:szCs w:val="24"/>
              </w:rPr>
              <w:t xml:space="preserve"> КПЭА</w:t>
            </w:r>
          </w:p>
          <w:p w14:paraId="433C365C" w14:textId="77777777" w:rsidR="00F912C6" w:rsidRPr="00F912C6" w:rsidRDefault="00F912C6" w:rsidP="00F912C6">
            <w:pPr>
              <w:pStyle w:val="aa"/>
              <w:ind w:firstLine="709"/>
              <w:jc w:val="both"/>
              <w:rPr>
                <w:rFonts w:ascii="Times New Roman" w:hAnsi="Times New Roman" w:cs="Times New Roman"/>
                <w:i/>
              </w:rPr>
            </w:pPr>
            <w:r w:rsidRPr="004D7F2B">
              <w:rPr>
                <w:rFonts w:ascii="Times New Roman" w:hAnsi="Times New Roman" w:cs="Times New Roman"/>
                <w:i/>
              </w:rPr>
              <w:t xml:space="preserve"> </w:t>
            </w:r>
            <w:r w:rsidRPr="00F912C6">
              <w:rPr>
                <w:rFonts w:ascii="Times New Roman" w:hAnsi="Times New Roman" w:cs="Times New Roman"/>
                <w:i/>
              </w:rPr>
              <w:t>«10. Правила сохранения профессиональной тайны распространяются на помощников и стажеров адвоката, а также иных сотрудников адвокатских образований.</w:t>
            </w:r>
          </w:p>
          <w:p w14:paraId="77FE2CCD" w14:textId="77777777" w:rsidR="00387AD1" w:rsidRPr="00F912C6" w:rsidRDefault="00F912C6" w:rsidP="00F912C6">
            <w:pPr>
              <w:ind w:firstLine="709"/>
              <w:jc w:val="both"/>
              <w:rPr>
                <w:rFonts w:ascii="Times New Roman" w:eastAsia="Times New Roman" w:hAnsi="Times New Roman" w:cs="Times New Roman"/>
                <w:sz w:val="24"/>
                <w:szCs w:val="24"/>
                <w:lang w:eastAsia="ru-RU"/>
              </w:rPr>
            </w:pPr>
            <w:r w:rsidRPr="00F912C6">
              <w:rPr>
                <w:rFonts w:ascii="Times New Roman" w:hAnsi="Times New Roman" w:cs="Times New Roman"/>
                <w:i/>
                <w:sz w:val="20"/>
                <w:szCs w:val="20"/>
              </w:rPr>
              <w:t>Помощники и стажеры адвоката, а также иные сотрудники адвокатских образований письменно предупреждаются о необходимости сохранения адвокатской тайны и дают подписку о ее неразглашении».</w:t>
            </w:r>
          </w:p>
        </w:tc>
        <w:tc>
          <w:tcPr>
            <w:tcW w:w="1552" w:type="dxa"/>
          </w:tcPr>
          <w:p w14:paraId="6D09BC51" w14:textId="77777777" w:rsidR="00ED3EA7" w:rsidRPr="002A7F38" w:rsidRDefault="00F912C6" w:rsidP="0096198A">
            <w:pPr>
              <w:contextualSpacing/>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2</w:t>
            </w:r>
          </w:p>
        </w:tc>
      </w:tr>
      <w:tr w:rsidR="00ED3EA7" w:rsidRPr="002A7F38" w14:paraId="47BEE72C" w14:textId="77777777" w:rsidTr="00C80935">
        <w:trPr>
          <w:trHeight w:val="602"/>
        </w:trPr>
        <w:tc>
          <w:tcPr>
            <w:tcW w:w="717" w:type="dxa"/>
          </w:tcPr>
          <w:p w14:paraId="3AFB3280" w14:textId="77777777" w:rsidR="00ED3EA7" w:rsidRPr="002A7F38" w:rsidRDefault="00F912C6" w:rsidP="003902F4">
            <w:pPr>
              <w:jc w:val="center"/>
              <w:rPr>
                <w:rFonts w:ascii="Times New Roman" w:hAnsi="Times New Roman" w:cs="Times New Roman"/>
                <w:b/>
                <w:sz w:val="20"/>
                <w:szCs w:val="20"/>
              </w:rPr>
            </w:pPr>
            <w:r>
              <w:rPr>
                <w:rFonts w:ascii="Times New Roman" w:hAnsi="Times New Roman" w:cs="Times New Roman"/>
                <w:b/>
                <w:sz w:val="20"/>
                <w:szCs w:val="20"/>
              </w:rPr>
              <w:t>11</w:t>
            </w:r>
          </w:p>
        </w:tc>
        <w:tc>
          <w:tcPr>
            <w:tcW w:w="7075" w:type="dxa"/>
            <w:noWrap/>
          </w:tcPr>
          <w:p w14:paraId="51CD296C" w14:textId="77777777" w:rsidR="00F912C6" w:rsidRDefault="00F912C6" w:rsidP="00F912C6">
            <w:pPr>
              <w:rPr>
                <w:rFonts w:ascii="Times New Roman" w:hAnsi="Times New Roman" w:cs="Times New Roman"/>
                <w:sz w:val="24"/>
                <w:szCs w:val="24"/>
              </w:rPr>
            </w:pPr>
            <w:r w:rsidRPr="009D19D3">
              <w:rPr>
                <w:rFonts w:ascii="Times New Roman" w:hAnsi="Times New Roman" w:cs="Times New Roman"/>
                <w:sz w:val="24"/>
                <w:szCs w:val="24"/>
              </w:rPr>
              <w:t>п.</w:t>
            </w:r>
            <w:r>
              <w:rPr>
                <w:rFonts w:ascii="Times New Roman" w:hAnsi="Times New Roman" w:cs="Times New Roman"/>
                <w:sz w:val="24"/>
                <w:szCs w:val="24"/>
              </w:rPr>
              <w:t xml:space="preserve"> </w:t>
            </w:r>
            <w:r w:rsidRPr="009D19D3">
              <w:rPr>
                <w:rFonts w:ascii="Times New Roman" w:hAnsi="Times New Roman" w:cs="Times New Roman"/>
                <w:sz w:val="24"/>
                <w:szCs w:val="24"/>
              </w:rPr>
              <w:t>1 ст.</w:t>
            </w:r>
            <w:r>
              <w:rPr>
                <w:rFonts w:ascii="Times New Roman" w:hAnsi="Times New Roman" w:cs="Times New Roman"/>
                <w:sz w:val="24"/>
                <w:szCs w:val="24"/>
              </w:rPr>
              <w:t xml:space="preserve"> </w:t>
            </w:r>
            <w:r w:rsidRPr="009D19D3">
              <w:rPr>
                <w:rFonts w:ascii="Times New Roman" w:hAnsi="Times New Roman" w:cs="Times New Roman"/>
                <w:sz w:val="24"/>
                <w:szCs w:val="24"/>
              </w:rPr>
              <w:t>11</w:t>
            </w:r>
            <w:r>
              <w:rPr>
                <w:rFonts w:ascii="Times New Roman" w:hAnsi="Times New Roman" w:cs="Times New Roman"/>
                <w:sz w:val="24"/>
                <w:szCs w:val="24"/>
              </w:rPr>
              <w:t xml:space="preserve"> КПЭА</w:t>
            </w:r>
          </w:p>
          <w:p w14:paraId="46BAF4AB" w14:textId="77777777" w:rsidR="00387AD1" w:rsidRPr="00F912C6" w:rsidRDefault="00F912C6" w:rsidP="00F912C6">
            <w:pPr>
              <w:ind w:firstLine="709"/>
              <w:jc w:val="both"/>
              <w:rPr>
                <w:rFonts w:ascii="Times New Roman" w:hAnsi="Times New Roman" w:cs="Times New Roman"/>
                <w:i/>
              </w:rPr>
            </w:pPr>
            <w:r w:rsidRPr="00F912C6">
              <w:rPr>
                <w:rFonts w:ascii="Times New Roman" w:hAnsi="Times New Roman" w:cs="Times New Roman"/>
                <w:i/>
                <w:sz w:val="20"/>
              </w:rPr>
              <w:t xml:space="preserve"> «1. Адвокат не вправе быть советником, защитником или представителем нескольких сторон в одном деле, чьи интересы противоречат друг другу, а может лишь способствовать примирению сторон».</w:t>
            </w:r>
          </w:p>
        </w:tc>
        <w:tc>
          <w:tcPr>
            <w:tcW w:w="1552" w:type="dxa"/>
          </w:tcPr>
          <w:p w14:paraId="0D491532" w14:textId="77777777" w:rsidR="00ED3EA7" w:rsidRPr="002A7F38" w:rsidRDefault="006B5119" w:rsidP="0096198A">
            <w:pPr>
              <w:contextualSpacing/>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1</w:t>
            </w:r>
          </w:p>
        </w:tc>
      </w:tr>
      <w:tr w:rsidR="00ED3EA7" w:rsidRPr="002A7F38" w14:paraId="40BBEAE8" w14:textId="77777777" w:rsidTr="00C80935">
        <w:trPr>
          <w:trHeight w:val="602"/>
        </w:trPr>
        <w:tc>
          <w:tcPr>
            <w:tcW w:w="717" w:type="dxa"/>
          </w:tcPr>
          <w:p w14:paraId="01B74BD2" w14:textId="77777777" w:rsidR="00ED3EA7" w:rsidRPr="002A7F38" w:rsidRDefault="00F912C6" w:rsidP="003902F4">
            <w:pPr>
              <w:jc w:val="center"/>
              <w:rPr>
                <w:rFonts w:ascii="Times New Roman" w:hAnsi="Times New Roman" w:cs="Times New Roman"/>
                <w:b/>
                <w:sz w:val="20"/>
                <w:szCs w:val="20"/>
              </w:rPr>
            </w:pPr>
            <w:r>
              <w:rPr>
                <w:rFonts w:ascii="Times New Roman" w:hAnsi="Times New Roman" w:cs="Times New Roman"/>
                <w:b/>
                <w:sz w:val="20"/>
                <w:szCs w:val="20"/>
              </w:rPr>
              <w:t>12</w:t>
            </w:r>
          </w:p>
        </w:tc>
        <w:tc>
          <w:tcPr>
            <w:tcW w:w="7075" w:type="dxa"/>
            <w:noWrap/>
          </w:tcPr>
          <w:p w14:paraId="6FE459AE" w14:textId="77777777" w:rsidR="00F912C6" w:rsidRDefault="00F912C6" w:rsidP="00F912C6">
            <w:pPr>
              <w:rPr>
                <w:rFonts w:ascii="Times New Roman" w:hAnsi="Times New Roman" w:cs="Times New Roman"/>
                <w:sz w:val="24"/>
                <w:szCs w:val="24"/>
              </w:rPr>
            </w:pPr>
            <w:r>
              <w:rPr>
                <w:rFonts w:ascii="Times New Roman" w:hAnsi="Times New Roman" w:cs="Times New Roman"/>
                <w:sz w:val="24"/>
                <w:szCs w:val="24"/>
              </w:rPr>
              <w:t>Ст. 12 КПЭА</w:t>
            </w:r>
          </w:p>
          <w:p w14:paraId="2651505E" w14:textId="77777777" w:rsidR="00F912C6" w:rsidRPr="00C452DB" w:rsidRDefault="00F912C6" w:rsidP="00F912C6">
            <w:pPr>
              <w:ind w:firstLine="709"/>
              <w:jc w:val="both"/>
              <w:rPr>
                <w:rFonts w:ascii="Times New Roman" w:hAnsi="Times New Roman" w:cs="Times New Roman"/>
                <w:i/>
                <w:sz w:val="20"/>
                <w:szCs w:val="20"/>
              </w:rPr>
            </w:pPr>
            <w:r w:rsidRPr="00C452DB">
              <w:rPr>
                <w:rFonts w:ascii="Times New Roman" w:hAnsi="Times New Roman" w:cs="Times New Roman"/>
                <w:i/>
                <w:sz w:val="20"/>
                <w:szCs w:val="20"/>
              </w:rPr>
              <w:t>«Участвуя в судопроизводстве, а также представляя интересы доверителя в органах государственной власти и органах местного самоуправления, адвокат должен соблюдать нормы соответствующего процессуального законодательства, проявлять уважение к суду и лицам, участвующим в деле, следить за соблюдением закона в отношении доверителя и в случае нарушений прав последнего ходатайствовать об их устранении.</w:t>
            </w:r>
          </w:p>
          <w:p w14:paraId="1884DCC6" w14:textId="77777777" w:rsidR="00387AD1" w:rsidRPr="00BF3EC9" w:rsidRDefault="00F912C6" w:rsidP="00F912C6">
            <w:pPr>
              <w:ind w:firstLine="709"/>
              <w:jc w:val="both"/>
              <w:rPr>
                <w:rFonts w:ascii="Times New Roman" w:hAnsi="Times New Roman" w:cs="Times New Roman"/>
                <w:i/>
                <w:sz w:val="20"/>
                <w:szCs w:val="20"/>
              </w:rPr>
            </w:pPr>
            <w:r w:rsidRPr="00C452DB">
              <w:rPr>
                <w:rFonts w:ascii="Times New Roman" w:hAnsi="Times New Roman" w:cs="Times New Roman"/>
                <w:i/>
                <w:sz w:val="20"/>
                <w:szCs w:val="20"/>
              </w:rPr>
              <w:t>Возражая против действий (бездействия) судей и лиц, участвующих в деле, адвокат должен делать это в корректной фор</w:t>
            </w:r>
            <w:r>
              <w:rPr>
                <w:rFonts w:ascii="Times New Roman" w:hAnsi="Times New Roman" w:cs="Times New Roman"/>
                <w:i/>
                <w:sz w:val="20"/>
                <w:szCs w:val="20"/>
              </w:rPr>
              <w:t>ме и в соответствии с законом».</w:t>
            </w:r>
          </w:p>
        </w:tc>
        <w:tc>
          <w:tcPr>
            <w:tcW w:w="1552" w:type="dxa"/>
          </w:tcPr>
          <w:p w14:paraId="3C165B5E" w14:textId="77777777" w:rsidR="00ED3EA7" w:rsidRPr="002A7F38" w:rsidRDefault="006B5119" w:rsidP="0096198A">
            <w:pPr>
              <w:contextualSpacing/>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5</w:t>
            </w:r>
          </w:p>
        </w:tc>
      </w:tr>
      <w:tr w:rsidR="000764D8" w:rsidRPr="002A7F38" w14:paraId="7914558E" w14:textId="77777777" w:rsidTr="00C80935">
        <w:trPr>
          <w:trHeight w:val="602"/>
        </w:trPr>
        <w:tc>
          <w:tcPr>
            <w:tcW w:w="717" w:type="dxa"/>
          </w:tcPr>
          <w:p w14:paraId="042FA43F" w14:textId="77777777" w:rsidR="000764D8" w:rsidRDefault="00F912C6" w:rsidP="003902F4">
            <w:pPr>
              <w:jc w:val="center"/>
              <w:rPr>
                <w:rFonts w:ascii="Times New Roman" w:hAnsi="Times New Roman" w:cs="Times New Roman"/>
                <w:b/>
                <w:sz w:val="20"/>
                <w:szCs w:val="20"/>
              </w:rPr>
            </w:pPr>
            <w:r>
              <w:rPr>
                <w:rFonts w:ascii="Times New Roman" w:hAnsi="Times New Roman" w:cs="Times New Roman"/>
                <w:b/>
                <w:sz w:val="20"/>
                <w:szCs w:val="20"/>
              </w:rPr>
              <w:t>13</w:t>
            </w:r>
          </w:p>
        </w:tc>
        <w:tc>
          <w:tcPr>
            <w:tcW w:w="7075" w:type="dxa"/>
            <w:noWrap/>
          </w:tcPr>
          <w:p w14:paraId="32BCAFD2" w14:textId="77777777" w:rsidR="00F912C6" w:rsidRDefault="00F912C6" w:rsidP="00F912C6">
            <w:pPr>
              <w:rPr>
                <w:rFonts w:ascii="Times New Roman" w:hAnsi="Times New Roman" w:cs="Times New Roman"/>
                <w:sz w:val="24"/>
                <w:szCs w:val="24"/>
              </w:rPr>
            </w:pPr>
            <w:r>
              <w:rPr>
                <w:rFonts w:ascii="Times New Roman" w:hAnsi="Times New Roman" w:cs="Times New Roman"/>
                <w:sz w:val="24"/>
                <w:szCs w:val="24"/>
              </w:rPr>
              <w:t>подп. 1 п. 1 ст. 13 КПЭА</w:t>
            </w:r>
          </w:p>
          <w:p w14:paraId="0BB1E834" w14:textId="77777777" w:rsidR="00F912C6" w:rsidRPr="003E59A3" w:rsidRDefault="00F912C6" w:rsidP="00F912C6">
            <w:pPr>
              <w:pStyle w:val="aa"/>
              <w:ind w:firstLine="709"/>
              <w:jc w:val="both"/>
              <w:rPr>
                <w:rFonts w:ascii="Times New Roman" w:hAnsi="Times New Roman" w:cs="Times New Roman"/>
                <w:i/>
              </w:rPr>
            </w:pPr>
            <w:r w:rsidRPr="003E59A3">
              <w:rPr>
                <w:rFonts w:ascii="Times New Roman" w:hAnsi="Times New Roman" w:cs="Times New Roman"/>
                <w:i/>
              </w:rPr>
              <w:t>«1. Помимо случаев, предусмотренных законодательством об адвокатской деятельности и адвокатуре, адвокат не вправе принимать поручение на осуществление защиты по одному уголовному делу от двух и более лиц, если:</w:t>
            </w:r>
          </w:p>
          <w:p w14:paraId="4325CF5C" w14:textId="77777777" w:rsidR="00387AD1" w:rsidRPr="00F912C6" w:rsidRDefault="00F912C6" w:rsidP="00F912C6">
            <w:pPr>
              <w:ind w:firstLine="709"/>
              <w:jc w:val="both"/>
              <w:rPr>
                <w:rFonts w:ascii="Times New Roman" w:hAnsi="Times New Roman" w:cs="Times New Roman"/>
                <w:i/>
              </w:rPr>
            </w:pPr>
            <w:r w:rsidRPr="003E59A3">
              <w:rPr>
                <w:rFonts w:ascii="Times New Roman" w:hAnsi="Times New Roman" w:cs="Times New Roman"/>
                <w:i/>
              </w:rPr>
              <w:t>1) интересы одного из них</w:t>
            </w:r>
            <w:r>
              <w:rPr>
                <w:rFonts w:ascii="Times New Roman" w:hAnsi="Times New Roman" w:cs="Times New Roman"/>
                <w:i/>
              </w:rPr>
              <w:t xml:space="preserve"> противоречат интересам другого</w:t>
            </w:r>
            <w:r w:rsidRPr="003E59A3">
              <w:rPr>
                <w:rFonts w:ascii="Times New Roman" w:hAnsi="Times New Roman" w:cs="Times New Roman"/>
                <w:i/>
              </w:rPr>
              <w:t>».</w:t>
            </w:r>
          </w:p>
        </w:tc>
        <w:tc>
          <w:tcPr>
            <w:tcW w:w="1552" w:type="dxa"/>
          </w:tcPr>
          <w:p w14:paraId="1C90C64E" w14:textId="77777777" w:rsidR="000764D8" w:rsidRPr="002A7F38" w:rsidRDefault="006B5119" w:rsidP="0096198A">
            <w:pPr>
              <w:contextualSpacing/>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1</w:t>
            </w:r>
          </w:p>
        </w:tc>
      </w:tr>
      <w:tr w:rsidR="000764D8" w:rsidRPr="002A7F38" w14:paraId="709983E3" w14:textId="77777777" w:rsidTr="00C80935">
        <w:trPr>
          <w:trHeight w:val="602"/>
        </w:trPr>
        <w:tc>
          <w:tcPr>
            <w:tcW w:w="717" w:type="dxa"/>
          </w:tcPr>
          <w:p w14:paraId="1C2323C5" w14:textId="77777777" w:rsidR="000764D8" w:rsidRDefault="00F912C6" w:rsidP="003902F4">
            <w:pPr>
              <w:jc w:val="center"/>
              <w:rPr>
                <w:rFonts w:ascii="Times New Roman" w:hAnsi="Times New Roman" w:cs="Times New Roman"/>
                <w:b/>
                <w:sz w:val="20"/>
                <w:szCs w:val="20"/>
              </w:rPr>
            </w:pPr>
            <w:r>
              <w:rPr>
                <w:rFonts w:ascii="Times New Roman" w:hAnsi="Times New Roman" w:cs="Times New Roman"/>
                <w:b/>
                <w:sz w:val="20"/>
                <w:szCs w:val="20"/>
              </w:rPr>
              <w:t>14</w:t>
            </w:r>
          </w:p>
        </w:tc>
        <w:tc>
          <w:tcPr>
            <w:tcW w:w="7075" w:type="dxa"/>
            <w:noWrap/>
          </w:tcPr>
          <w:p w14:paraId="0B2007B9" w14:textId="77777777" w:rsidR="00F912C6" w:rsidRPr="009F45B0" w:rsidRDefault="00F912C6" w:rsidP="00F912C6">
            <w:pPr>
              <w:rPr>
                <w:rFonts w:ascii="Times New Roman" w:hAnsi="Times New Roman" w:cs="Times New Roman"/>
                <w:i/>
                <w:sz w:val="20"/>
                <w:szCs w:val="24"/>
              </w:rPr>
            </w:pPr>
            <w:r>
              <w:rPr>
                <w:rFonts w:ascii="Times New Roman" w:hAnsi="Times New Roman" w:cs="Times New Roman"/>
                <w:sz w:val="24"/>
                <w:szCs w:val="24"/>
              </w:rPr>
              <w:t>подп. 1 п. 4 ст. 13 КПЭА</w:t>
            </w:r>
          </w:p>
          <w:p w14:paraId="66D4FECD" w14:textId="77777777" w:rsidR="00387AD1" w:rsidRPr="00F912C6" w:rsidRDefault="00F912C6" w:rsidP="00F912C6">
            <w:pPr>
              <w:ind w:firstLine="709"/>
              <w:jc w:val="both"/>
              <w:rPr>
                <w:rFonts w:ascii="Times New Roman" w:hAnsi="Times New Roman" w:cs="Times New Roman"/>
                <w:i/>
                <w:sz w:val="20"/>
                <w:szCs w:val="24"/>
              </w:rPr>
            </w:pPr>
            <w:r w:rsidRPr="009F45B0">
              <w:rPr>
                <w:rFonts w:ascii="Times New Roman" w:hAnsi="Times New Roman" w:cs="Times New Roman"/>
                <w:i/>
                <w:sz w:val="20"/>
                <w:szCs w:val="24"/>
              </w:rPr>
              <w:t>«4. Адвокат-защитник обязан обжаловать приговор:</w:t>
            </w:r>
            <w:r>
              <w:rPr>
                <w:rFonts w:ascii="Times New Roman" w:hAnsi="Times New Roman" w:cs="Times New Roman"/>
                <w:i/>
                <w:sz w:val="20"/>
                <w:szCs w:val="24"/>
              </w:rPr>
              <w:t xml:space="preserve"> </w:t>
            </w:r>
            <w:r w:rsidRPr="009F45B0">
              <w:rPr>
                <w:rFonts w:ascii="Times New Roman" w:hAnsi="Times New Roman" w:cs="Times New Roman"/>
                <w:i/>
                <w:sz w:val="20"/>
                <w:szCs w:val="24"/>
              </w:rPr>
              <w:t>1) по просьбе подзащитного».</w:t>
            </w:r>
          </w:p>
        </w:tc>
        <w:tc>
          <w:tcPr>
            <w:tcW w:w="1552" w:type="dxa"/>
          </w:tcPr>
          <w:p w14:paraId="143FD9F7" w14:textId="77777777" w:rsidR="000764D8" w:rsidRPr="002A7F38" w:rsidRDefault="006B5119" w:rsidP="0096198A">
            <w:pPr>
              <w:contextualSpacing/>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1</w:t>
            </w:r>
          </w:p>
        </w:tc>
      </w:tr>
      <w:tr w:rsidR="000764D8" w:rsidRPr="002A7F38" w14:paraId="05742395" w14:textId="77777777" w:rsidTr="00C80935">
        <w:trPr>
          <w:trHeight w:val="602"/>
        </w:trPr>
        <w:tc>
          <w:tcPr>
            <w:tcW w:w="717" w:type="dxa"/>
          </w:tcPr>
          <w:p w14:paraId="4C658D48" w14:textId="77777777" w:rsidR="000764D8" w:rsidRDefault="00F912C6" w:rsidP="003902F4">
            <w:pPr>
              <w:jc w:val="center"/>
              <w:rPr>
                <w:rFonts w:ascii="Times New Roman" w:hAnsi="Times New Roman" w:cs="Times New Roman"/>
                <w:b/>
                <w:sz w:val="20"/>
                <w:szCs w:val="20"/>
              </w:rPr>
            </w:pPr>
            <w:r>
              <w:rPr>
                <w:rFonts w:ascii="Times New Roman" w:hAnsi="Times New Roman" w:cs="Times New Roman"/>
                <w:b/>
                <w:sz w:val="20"/>
                <w:szCs w:val="20"/>
              </w:rPr>
              <w:t>15</w:t>
            </w:r>
          </w:p>
        </w:tc>
        <w:tc>
          <w:tcPr>
            <w:tcW w:w="7075" w:type="dxa"/>
            <w:noWrap/>
          </w:tcPr>
          <w:p w14:paraId="6EE9D9B2" w14:textId="77777777" w:rsidR="00F912C6" w:rsidRDefault="00F912C6" w:rsidP="00F912C6">
            <w:pPr>
              <w:rPr>
                <w:rFonts w:ascii="Times New Roman" w:hAnsi="Times New Roman" w:cs="Times New Roman"/>
                <w:sz w:val="24"/>
                <w:szCs w:val="24"/>
              </w:rPr>
            </w:pPr>
            <w:r w:rsidRPr="00126074">
              <w:rPr>
                <w:rFonts w:ascii="Times New Roman" w:hAnsi="Times New Roman" w:cs="Times New Roman"/>
                <w:sz w:val="24"/>
                <w:szCs w:val="24"/>
              </w:rPr>
              <w:t>п.</w:t>
            </w:r>
            <w:r>
              <w:rPr>
                <w:rFonts w:ascii="Times New Roman" w:hAnsi="Times New Roman" w:cs="Times New Roman"/>
                <w:sz w:val="24"/>
                <w:szCs w:val="24"/>
              </w:rPr>
              <w:t xml:space="preserve"> </w:t>
            </w:r>
            <w:r w:rsidRPr="00126074">
              <w:rPr>
                <w:rFonts w:ascii="Times New Roman" w:hAnsi="Times New Roman" w:cs="Times New Roman"/>
                <w:sz w:val="24"/>
                <w:szCs w:val="24"/>
              </w:rPr>
              <w:t>2 ст.</w:t>
            </w:r>
            <w:r>
              <w:rPr>
                <w:rFonts w:ascii="Times New Roman" w:hAnsi="Times New Roman" w:cs="Times New Roman"/>
                <w:sz w:val="24"/>
                <w:szCs w:val="24"/>
              </w:rPr>
              <w:t xml:space="preserve"> </w:t>
            </w:r>
            <w:r w:rsidRPr="00126074">
              <w:rPr>
                <w:rFonts w:ascii="Times New Roman" w:hAnsi="Times New Roman" w:cs="Times New Roman"/>
                <w:sz w:val="24"/>
                <w:szCs w:val="24"/>
              </w:rPr>
              <w:t>13</w:t>
            </w:r>
            <w:r>
              <w:rPr>
                <w:rFonts w:ascii="Times New Roman" w:hAnsi="Times New Roman" w:cs="Times New Roman"/>
                <w:sz w:val="24"/>
                <w:szCs w:val="24"/>
              </w:rPr>
              <w:t xml:space="preserve"> КПЭА</w:t>
            </w:r>
          </w:p>
          <w:p w14:paraId="1C517A00" w14:textId="77777777" w:rsidR="00F912C6" w:rsidRPr="008371B7" w:rsidRDefault="00F912C6" w:rsidP="00F912C6">
            <w:pPr>
              <w:ind w:firstLine="709"/>
              <w:jc w:val="both"/>
              <w:rPr>
                <w:rFonts w:ascii="Times New Roman" w:hAnsi="Times New Roman" w:cs="Times New Roman"/>
                <w:i/>
                <w:sz w:val="20"/>
                <w:szCs w:val="20"/>
              </w:rPr>
            </w:pPr>
            <w:r w:rsidRPr="008371B7">
              <w:rPr>
                <w:rFonts w:ascii="Times New Roman" w:hAnsi="Times New Roman" w:cs="Times New Roman"/>
                <w:i/>
                <w:sz w:val="20"/>
                <w:szCs w:val="20"/>
              </w:rPr>
              <w:t xml:space="preserve">«Адвокат, принявший в порядке назначения или по соглашению поручение на осуществление защиты по уголовному делу, не вправе отказаться от защиты, кроме случаев, указанных в законе, и должен выполнять </w:t>
            </w:r>
            <w:r w:rsidRPr="008371B7">
              <w:rPr>
                <w:rFonts w:ascii="Times New Roman" w:hAnsi="Times New Roman" w:cs="Times New Roman"/>
                <w:i/>
                <w:sz w:val="20"/>
                <w:szCs w:val="20"/>
              </w:rPr>
              <w:lastRenderedPageBreak/>
              <w:t>обязанности защитника, включая, при необходимости, подготовку и подачу апелляционной жалобы на приговор суда.</w:t>
            </w:r>
          </w:p>
          <w:p w14:paraId="7CC2210C" w14:textId="77777777" w:rsidR="00387AD1" w:rsidRPr="00F912C6" w:rsidRDefault="00F912C6" w:rsidP="00F912C6">
            <w:pPr>
              <w:jc w:val="both"/>
              <w:rPr>
                <w:rFonts w:ascii="Times New Roman" w:hAnsi="Times New Roman" w:cs="Times New Roman"/>
                <w:sz w:val="24"/>
                <w:szCs w:val="24"/>
              </w:rPr>
            </w:pPr>
            <w:r w:rsidRPr="008371B7">
              <w:rPr>
                <w:rFonts w:ascii="Times New Roman" w:hAnsi="Times New Roman" w:cs="Times New Roman"/>
                <w:i/>
                <w:sz w:val="20"/>
                <w:szCs w:val="20"/>
              </w:rPr>
              <w:t>Адвокат, принявший поручение на защиту в стадии предварительного следствия в порядке назначения или по соглашению, не вправе отказаться без уважительных причин от защиты в суде первой инстанции».</w:t>
            </w:r>
          </w:p>
        </w:tc>
        <w:tc>
          <w:tcPr>
            <w:tcW w:w="1552" w:type="dxa"/>
          </w:tcPr>
          <w:p w14:paraId="3E7ABB67" w14:textId="77777777" w:rsidR="000764D8" w:rsidRPr="002A7F38" w:rsidRDefault="006B5119" w:rsidP="0096198A">
            <w:pPr>
              <w:contextualSpacing/>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lastRenderedPageBreak/>
              <w:t>2</w:t>
            </w:r>
          </w:p>
        </w:tc>
      </w:tr>
      <w:tr w:rsidR="000764D8" w:rsidRPr="002A7F38" w14:paraId="6FEEBA0A" w14:textId="77777777" w:rsidTr="00C80935">
        <w:trPr>
          <w:trHeight w:val="602"/>
        </w:trPr>
        <w:tc>
          <w:tcPr>
            <w:tcW w:w="717" w:type="dxa"/>
          </w:tcPr>
          <w:p w14:paraId="5385B157" w14:textId="77777777" w:rsidR="000764D8" w:rsidRDefault="00F912C6" w:rsidP="003902F4">
            <w:pPr>
              <w:jc w:val="center"/>
              <w:rPr>
                <w:rFonts w:ascii="Times New Roman" w:hAnsi="Times New Roman" w:cs="Times New Roman"/>
                <w:b/>
                <w:sz w:val="20"/>
                <w:szCs w:val="20"/>
              </w:rPr>
            </w:pPr>
            <w:r>
              <w:rPr>
                <w:rFonts w:ascii="Times New Roman" w:hAnsi="Times New Roman" w:cs="Times New Roman"/>
                <w:b/>
                <w:sz w:val="20"/>
                <w:szCs w:val="20"/>
              </w:rPr>
              <w:t>16</w:t>
            </w:r>
          </w:p>
        </w:tc>
        <w:tc>
          <w:tcPr>
            <w:tcW w:w="7075" w:type="dxa"/>
            <w:noWrap/>
          </w:tcPr>
          <w:p w14:paraId="4AF148DF" w14:textId="77777777" w:rsidR="00F912C6" w:rsidRDefault="00F912C6" w:rsidP="00F912C6">
            <w:pPr>
              <w:rPr>
                <w:rFonts w:ascii="Times New Roman" w:hAnsi="Times New Roman" w:cs="Times New Roman"/>
                <w:sz w:val="24"/>
                <w:szCs w:val="24"/>
              </w:rPr>
            </w:pPr>
            <w:r>
              <w:rPr>
                <w:rFonts w:ascii="Times New Roman" w:hAnsi="Times New Roman" w:cs="Times New Roman"/>
                <w:sz w:val="24"/>
                <w:szCs w:val="24"/>
              </w:rPr>
              <w:t>ст. 14 КПЭА</w:t>
            </w:r>
          </w:p>
          <w:p w14:paraId="25856CED" w14:textId="77777777" w:rsidR="00F912C6" w:rsidRPr="00C452DB" w:rsidRDefault="00F912C6" w:rsidP="00F912C6">
            <w:pPr>
              <w:ind w:firstLine="709"/>
              <w:jc w:val="both"/>
              <w:rPr>
                <w:rFonts w:ascii="Times New Roman" w:hAnsi="Times New Roman" w:cs="Times New Roman"/>
                <w:i/>
                <w:sz w:val="20"/>
                <w:szCs w:val="24"/>
              </w:rPr>
            </w:pPr>
            <w:r w:rsidRPr="00C452DB">
              <w:rPr>
                <w:rFonts w:ascii="Times New Roman" w:hAnsi="Times New Roman" w:cs="Times New Roman"/>
                <w:i/>
                <w:sz w:val="20"/>
                <w:szCs w:val="24"/>
              </w:rPr>
              <w:t>«1. При невозможности по уважительным причинам прибыть в назначенное время для участия в судебном заседании или следственном действии, а также при намерении ходатайствовать о назначении другого времени для их проведения, адвокат должен при возможности заблаговременно уведомить об этом суд или следователя, а также сообщить об этом другим адвокатам, участвующим в процессе, и согласовать с ними время совершения процессуальных действий.</w:t>
            </w:r>
          </w:p>
          <w:p w14:paraId="0AB098BE" w14:textId="77777777" w:rsidR="00F912C6" w:rsidRPr="00C452DB" w:rsidRDefault="00F912C6" w:rsidP="00F912C6">
            <w:pPr>
              <w:ind w:firstLine="709"/>
              <w:jc w:val="both"/>
              <w:rPr>
                <w:rFonts w:ascii="Times New Roman" w:hAnsi="Times New Roman" w:cs="Times New Roman"/>
                <w:i/>
                <w:sz w:val="20"/>
                <w:szCs w:val="24"/>
              </w:rPr>
            </w:pPr>
            <w:r w:rsidRPr="00C452DB">
              <w:rPr>
                <w:rFonts w:ascii="Times New Roman" w:hAnsi="Times New Roman" w:cs="Times New Roman"/>
                <w:i/>
                <w:sz w:val="20"/>
                <w:szCs w:val="24"/>
              </w:rPr>
              <w:t>2. Адвокат вправе беседовать с процессуальным противником своего доверителя, которого представляет другой адвокат, только с согласия или в присутствии последнего.</w:t>
            </w:r>
          </w:p>
          <w:p w14:paraId="33E05FEE" w14:textId="77777777" w:rsidR="00387AD1" w:rsidRPr="00F912C6" w:rsidRDefault="00F912C6" w:rsidP="00F912C6">
            <w:pPr>
              <w:ind w:firstLine="709"/>
              <w:jc w:val="both"/>
              <w:rPr>
                <w:rFonts w:ascii="Times New Roman" w:hAnsi="Times New Roman" w:cs="Times New Roman"/>
                <w:i/>
                <w:sz w:val="20"/>
                <w:szCs w:val="24"/>
              </w:rPr>
            </w:pPr>
            <w:r w:rsidRPr="00C452DB">
              <w:rPr>
                <w:rFonts w:ascii="Times New Roman" w:hAnsi="Times New Roman" w:cs="Times New Roman"/>
                <w:i/>
                <w:sz w:val="20"/>
                <w:szCs w:val="24"/>
              </w:rPr>
              <w:t>3. При использовании права на отпуск (отдых) адвокат должен принять меры к обеспечению законных прав и интересов доверителя».</w:t>
            </w:r>
          </w:p>
        </w:tc>
        <w:tc>
          <w:tcPr>
            <w:tcW w:w="1552" w:type="dxa"/>
          </w:tcPr>
          <w:p w14:paraId="41CCFC10" w14:textId="77777777" w:rsidR="000764D8" w:rsidRPr="002A7F38" w:rsidRDefault="006B5119" w:rsidP="0096198A">
            <w:pPr>
              <w:contextualSpacing/>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3</w:t>
            </w:r>
          </w:p>
        </w:tc>
      </w:tr>
      <w:tr w:rsidR="00BF3EC9" w:rsidRPr="002A7F38" w14:paraId="3AF1C78B" w14:textId="77777777" w:rsidTr="00C80935">
        <w:trPr>
          <w:trHeight w:val="602"/>
        </w:trPr>
        <w:tc>
          <w:tcPr>
            <w:tcW w:w="717" w:type="dxa"/>
          </w:tcPr>
          <w:p w14:paraId="346415BC" w14:textId="77777777" w:rsidR="00BF3EC9" w:rsidRDefault="00F912C6" w:rsidP="003902F4">
            <w:pPr>
              <w:jc w:val="center"/>
              <w:rPr>
                <w:rFonts w:ascii="Times New Roman" w:hAnsi="Times New Roman" w:cs="Times New Roman"/>
                <w:b/>
                <w:sz w:val="20"/>
                <w:szCs w:val="20"/>
              </w:rPr>
            </w:pPr>
            <w:r>
              <w:rPr>
                <w:rFonts w:ascii="Times New Roman" w:hAnsi="Times New Roman" w:cs="Times New Roman"/>
                <w:b/>
                <w:sz w:val="20"/>
                <w:szCs w:val="20"/>
              </w:rPr>
              <w:t>17</w:t>
            </w:r>
          </w:p>
        </w:tc>
        <w:tc>
          <w:tcPr>
            <w:tcW w:w="7075" w:type="dxa"/>
            <w:noWrap/>
          </w:tcPr>
          <w:p w14:paraId="7EA289C3" w14:textId="77777777" w:rsidR="00F912C6" w:rsidRDefault="00F912C6" w:rsidP="00F912C6">
            <w:pPr>
              <w:rPr>
                <w:rFonts w:ascii="Times New Roman" w:hAnsi="Times New Roman" w:cs="Times New Roman"/>
                <w:sz w:val="24"/>
                <w:szCs w:val="24"/>
              </w:rPr>
            </w:pPr>
            <w:r>
              <w:rPr>
                <w:rFonts w:ascii="Times New Roman" w:hAnsi="Times New Roman" w:cs="Times New Roman"/>
                <w:sz w:val="24"/>
                <w:szCs w:val="24"/>
              </w:rPr>
              <w:t>п. 1 ст. 14 КПЭА</w:t>
            </w:r>
          </w:p>
          <w:p w14:paraId="3C8BEE15" w14:textId="77777777" w:rsidR="00BF3EC9" w:rsidRPr="00F912C6" w:rsidRDefault="00F912C6" w:rsidP="00F912C6">
            <w:pPr>
              <w:ind w:firstLine="709"/>
              <w:jc w:val="both"/>
              <w:rPr>
                <w:rFonts w:ascii="Times New Roman" w:hAnsi="Times New Roman" w:cs="Times New Roman"/>
                <w:i/>
                <w:sz w:val="20"/>
                <w:szCs w:val="24"/>
              </w:rPr>
            </w:pPr>
            <w:r w:rsidRPr="00C452DB">
              <w:rPr>
                <w:rFonts w:ascii="Times New Roman" w:hAnsi="Times New Roman" w:cs="Times New Roman"/>
                <w:i/>
                <w:sz w:val="20"/>
                <w:szCs w:val="24"/>
              </w:rPr>
              <w:t>«1. При невозможности по уважительным причинам прибыть в назначенное время для участия в судебном заседании или следственном действии, а также при намерении ходатайствовать о назначении другого времени для их проведения, адвокат должен при возможности заблаговременно уведомить об этом суд или следователя, а также сообщить об этом другим адвокатам, участвующим в процессе, и согласовать с ними время сов</w:t>
            </w:r>
            <w:r>
              <w:rPr>
                <w:rFonts w:ascii="Times New Roman" w:hAnsi="Times New Roman" w:cs="Times New Roman"/>
                <w:i/>
                <w:sz w:val="20"/>
                <w:szCs w:val="24"/>
              </w:rPr>
              <w:t>ершения процессуальных действий».</w:t>
            </w:r>
          </w:p>
        </w:tc>
        <w:tc>
          <w:tcPr>
            <w:tcW w:w="1552" w:type="dxa"/>
          </w:tcPr>
          <w:p w14:paraId="5F39795D" w14:textId="77777777" w:rsidR="00BF3EC9" w:rsidRPr="002A7F38" w:rsidRDefault="006B5119" w:rsidP="0096198A">
            <w:pPr>
              <w:contextualSpacing/>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10</w:t>
            </w:r>
          </w:p>
        </w:tc>
      </w:tr>
      <w:tr w:rsidR="00F912C6" w:rsidRPr="002A7F38" w14:paraId="4F7008FF" w14:textId="77777777" w:rsidTr="00C80935">
        <w:trPr>
          <w:trHeight w:val="602"/>
        </w:trPr>
        <w:tc>
          <w:tcPr>
            <w:tcW w:w="717" w:type="dxa"/>
          </w:tcPr>
          <w:p w14:paraId="6880E268" w14:textId="77777777" w:rsidR="00F912C6" w:rsidRDefault="00F912C6" w:rsidP="003902F4">
            <w:pPr>
              <w:jc w:val="center"/>
              <w:rPr>
                <w:rFonts w:ascii="Times New Roman" w:hAnsi="Times New Roman" w:cs="Times New Roman"/>
                <w:b/>
                <w:sz w:val="20"/>
                <w:szCs w:val="20"/>
              </w:rPr>
            </w:pPr>
            <w:r>
              <w:rPr>
                <w:rFonts w:ascii="Times New Roman" w:hAnsi="Times New Roman" w:cs="Times New Roman"/>
                <w:b/>
                <w:sz w:val="20"/>
                <w:szCs w:val="20"/>
              </w:rPr>
              <w:t>18</w:t>
            </w:r>
          </w:p>
        </w:tc>
        <w:tc>
          <w:tcPr>
            <w:tcW w:w="7075" w:type="dxa"/>
            <w:noWrap/>
          </w:tcPr>
          <w:p w14:paraId="337A917D" w14:textId="77777777" w:rsidR="00F912C6" w:rsidRDefault="00F912C6" w:rsidP="00F912C6">
            <w:pPr>
              <w:rPr>
                <w:rFonts w:ascii="Times New Roman" w:hAnsi="Times New Roman" w:cs="Times New Roman"/>
                <w:sz w:val="24"/>
                <w:szCs w:val="24"/>
              </w:rPr>
            </w:pPr>
            <w:r>
              <w:rPr>
                <w:rFonts w:ascii="Times New Roman" w:hAnsi="Times New Roman" w:cs="Times New Roman"/>
                <w:sz w:val="24"/>
                <w:szCs w:val="24"/>
              </w:rPr>
              <w:t>п. 1 ст. 15 КПЭА</w:t>
            </w:r>
          </w:p>
          <w:p w14:paraId="002C3CDC" w14:textId="77777777" w:rsidR="00F912C6" w:rsidRPr="00124222" w:rsidRDefault="00F912C6" w:rsidP="00F912C6">
            <w:pPr>
              <w:pStyle w:val="aa"/>
              <w:ind w:firstLine="709"/>
              <w:jc w:val="both"/>
              <w:rPr>
                <w:rFonts w:ascii="Times New Roman" w:hAnsi="Times New Roman" w:cs="Times New Roman"/>
                <w:i/>
              </w:rPr>
            </w:pPr>
            <w:r w:rsidRPr="00D740E2">
              <w:rPr>
                <w:rFonts w:ascii="Times New Roman" w:hAnsi="Times New Roman" w:cs="Times New Roman"/>
                <w:i/>
              </w:rPr>
              <w:t>«1. Адвокат строит свои отношения с другими адвокатами на основе взаимного уважения и соблюд</w:t>
            </w:r>
            <w:r>
              <w:rPr>
                <w:rFonts w:ascii="Times New Roman" w:hAnsi="Times New Roman" w:cs="Times New Roman"/>
                <w:i/>
              </w:rPr>
              <w:t>ения их профессиональных прав».</w:t>
            </w:r>
          </w:p>
        </w:tc>
        <w:tc>
          <w:tcPr>
            <w:tcW w:w="1552" w:type="dxa"/>
          </w:tcPr>
          <w:p w14:paraId="3C276C3C" w14:textId="77777777" w:rsidR="00F912C6" w:rsidRDefault="00F912C6" w:rsidP="0096198A">
            <w:pPr>
              <w:contextualSpacing/>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1</w:t>
            </w:r>
          </w:p>
        </w:tc>
      </w:tr>
      <w:tr w:rsidR="00BF3EC9" w:rsidRPr="002A7F38" w14:paraId="4CFDDFE1" w14:textId="77777777" w:rsidTr="00C80935">
        <w:trPr>
          <w:trHeight w:val="602"/>
        </w:trPr>
        <w:tc>
          <w:tcPr>
            <w:tcW w:w="717" w:type="dxa"/>
          </w:tcPr>
          <w:p w14:paraId="181606A4" w14:textId="77777777" w:rsidR="00BF3EC9" w:rsidRDefault="00F912C6" w:rsidP="003902F4">
            <w:pPr>
              <w:jc w:val="center"/>
              <w:rPr>
                <w:rFonts w:ascii="Times New Roman" w:hAnsi="Times New Roman" w:cs="Times New Roman"/>
                <w:b/>
                <w:sz w:val="20"/>
                <w:szCs w:val="20"/>
              </w:rPr>
            </w:pPr>
            <w:r>
              <w:rPr>
                <w:rFonts w:ascii="Times New Roman" w:hAnsi="Times New Roman" w:cs="Times New Roman"/>
                <w:b/>
                <w:sz w:val="20"/>
                <w:szCs w:val="20"/>
              </w:rPr>
              <w:t>19</w:t>
            </w:r>
          </w:p>
        </w:tc>
        <w:tc>
          <w:tcPr>
            <w:tcW w:w="7075" w:type="dxa"/>
            <w:noWrap/>
          </w:tcPr>
          <w:p w14:paraId="2009798D" w14:textId="77777777" w:rsidR="00F912C6" w:rsidRDefault="00F912C6" w:rsidP="00F912C6">
            <w:pPr>
              <w:rPr>
                <w:rFonts w:ascii="Times New Roman" w:hAnsi="Times New Roman" w:cs="Times New Roman"/>
                <w:sz w:val="24"/>
                <w:szCs w:val="24"/>
              </w:rPr>
            </w:pPr>
            <w:r>
              <w:rPr>
                <w:rFonts w:ascii="Times New Roman" w:hAnsi="Times New Roman" w:cs="Times New Roman"/>
                <w:sz w:val="24"/>
                <w:szCs w:val="24"/>
              </w:rPr>
              <w:t>п. 2 ст. 15 КПЭА</w:t>
            </w:r>
          </w:p>
          <w:p w14:paraId="2688E400" w14:textId="77777777" w:rsidR="00F912C6" w:rsidRPr="00D740E2" w:rsidRDefault="00F912C6" w:rsidP="00F912C6">
            <w:pPr>
              <w:ind w:firstLine="709"/>
              <w:jc w:val="both"/>
              <w:rPr>
                <w:rFonts w:ascii="Times New Roman" w:hAnsi="Times New Roman" w:cs="Times New Roman"/>
                <w:i/>
                <w:sz w:val="20"/>
                <w:szCs w:val="20"/>
              </w:rPr>
            </w:pPr>
            <w:r w:rsidRPr="00D740E2">
              <w:rPr>
                <w:rFonts w:ascii="Times New Roman" w:hAnsi="Times New Roman" w:cs="Times New Roman"/>
                <w:i/>
                <w:sz w:val="20"/>
                <w:szCs w:val="20"/>
              </w:rPr>
              <w:t>«2. Адвокат не должен:</w:t>
            </w:r>
          </w:p>
          <w:p w14:paraId="6C9F9C4E" w14:textId="77777777" w:rsidR="00F912C6" w:rsidRPr="00D740E2" w:rsidRDefault="00F912C6" w:rsidP="00F912C6">
            <w:pPr>
              <w:ind w:firstLine="709"/>
              <w:jc w:val="both"/>
              <w:rPr>
                <w:rFonts w:ascii="Times New Roman" w:hAnsi="Times New Roman" w:cs="Times New Roman"/>
                <w:i/>
                <w:sz w:val="20"/>
                <w:szCs w:val="20"/>
              </w:rPr>
            </w:pPr>
            <w:r w:rsidRPr="00D740E2">
              <w:rPr>
                <w:rFonts w:ascii="Times New Roman" w:hAnsi="Times New Roman" w:cs="Times New Roman"/>
                <w:i/>
                <w:sz w:val="20"/>
                <w:szCs w:val="20"/>
              </w:rPr>
              <w:t>1) употреблять выражения, умаляющие честь, достоинство или деловую репутацию другого адвоката либо авторитет адвокатуры;</w:t>
            </w:r>
          </w:p>
          <w:p w14:paraId="423C410A" w14:textId="77777777" w:rsidR="00F912C6" w:rsidRPr="00D740E2" w:rsidRDefault="00F912C6" w:rsidP="00F912C6">
            <w:pPr>
              <w:ind w:firstLine="709"/>
              <w:jc w:val="both"/>
              <w:rPr>
                <w:rFonts w:ascii="Times New Roman" w:hAnsi="Times New Roman" w:cs="Times New Roman"/>
                <w:i/>
                <w:sz w:val="20"/>
                <w:szCs w:val="20"/>
              </w:rPr>
            </w:pPr>
            <w:r w:rsidRPr="00D740E2">
              <w:rPr>
                <w:rFonts w:ascii="Times New Roman" w:hAnsi="Times New Roman" w:cs="Times New Roman"/>
                <w:i/>
                <w:sz w:val="20"/>
                <w:szCs w:val="20"/>
              </w:rPr>
              <w:t>2) использовать в беседах с лицами, обратившимися за оказанием юридической помощи, и с доверителями выражения, порочащие другого адвоката, а также критику правильности действий и консультаций адвоката, ранее оказывавшего юридическую помощь этим лицам;</w:t>
            </w:r>
          </w:p>
          <w:p w14:paraId="1C97FB45" w14:textId="77777777" w:rsidR="00BF3EC9" w:rsidRPr="00F912C6" w:rsidRDefault="00F912C6" w:rsidP="00F912C6">
            <w:pPr>
              <w:ind w:firstLine="709"/>
              <w:jc w:val="both"/>
              <w:rPr>
                <w:rFonts w:ascii="Times New Roman" w:hAnsi="Times New Roman" w:cs="Times New Roman"/>
                <w:i/>
                <w:sz w:val="20"/>
                <w:szCs w:val="20"/>
              </w:rPr>
            </w:pPr>
            <w:r w:rsidRPr="00D740E2">
              <w:rPr>
                <w:rFonts w:ascii="Times New Roman" w:hAnsi="Times New Roman" w:cs="Times New Roman"/>
                <w:i/>
                <w:sz w:val="20"/>
                <w:szCs w:val="20"/>
              </w:rPr>
              <w:t xml:space="preserve">3) обсуждать с лицами, обратившимися за оказанием юридической помощи, и с доверителями обоснованность гонорара, </w:t>
            </w:r>
            <w:r>
              <w:rPr>
                <w:rFonts w:ascii="Times New Roman" w:hAnsi="Times New Roman" w:cs="Times New Roman"/>
                <w:i/>
                <w:sz w:val="20"/>
                <w:szCs w:val="20"/>
              </w:rPr>
              <w:t>взимаемого другими адвокатами».</w:t>
            </w:r>
          </w:p>
        </w:tc>
        <w:tc>
          <w:tcPr>
            <w:tcW w:w="1552" w:type="dxa"/>
          </w:tcPr>
          <w:p w14:paraId="0D8F495B" w14:textId="77777777" w:rsidR="00BF3EC9" w:rsidRPr="002A7F38" w:rsidRDefault="006B5119" w:rsidP="0096198A">
            <w:pPr>
              <w:contextualSpacing/>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1</w:t>
            </w:r>
          </w:p>
        </w:tc>
      </w:tr>
      <w:tr w:rsidR="00BF3EC9" w:rsidRPr="002A7F38" w14:paraId="78E1F768" w14:textId="77777777" w:rsidTr="00C80935">
        <w:trPr>
          <w:trHeight w:val="602"/>
        </w:trPr>
        <w:tc>
          <w:tcPr>
            <w:tcW w:w="717" w:type="dxa"/>
          </w:tcPr>
          <w:p w14:paraId="4282A0F1" w14:textId="77777777" w:rsidR="00BF3EC9" w:rsidRDefault="00F912C6" w:rsidP="003902F4">
            <w:pPr>
              <w:jc w:val="center"/>
              <w:rPr>
                <w:rFonts w:ascii="Times New Roman" w:hAnsi="Times New Roman" w:cs="Times New Roman"/>
                <w:b/>
                <w:sz w:val="20"/>
                <w:szCs w:val="20"/>
              </w:rPr>
            </w:pPr>
            <w:r>
              <w:rPr>
                <w:rFonts w:ascii="Times New Roman" w:hAnsi="Times New Roman" w:cs="Times New Roman"/>
                <w:b/>
                <w:sz w:val="20"/>
                <w:szCs w:val="20"/>
              </w:rPr>
              <w:t>20</w:t>
            </w:r>
          </w:p>
        </w:tc>
        <w:tc>
          <w:tcPr>
            <w:tcW w:w="7075" w:type="dxa"/>
            <w:noWrap/>
          </w:tcPr>
          <w:p w14:paraId="28650E1A" w14:textId="77777777" w:rsidR="00F912C6" w:rsidRDefault="00F912C6" w:rsidP="00F912C6">
            <w:pPr>
              <w:rPr>
                <w:rFonts w:ascii="Times New Roman" w:hAnsi="Times New Roman" w:cs="Times New Roman"/>
                <w:sz w:val="24"/>
                <w:szCs w:val="24"/>
              </w:rPr>
            </w:pPr>
            <w:r w:rsidRPr="00AD1143">
              <w:rPr>
                <w:rFonts w:ascii="Times New Roman" w:hAnsi="Times New Roman" w:cs="Times New Roman"/>
                <w:sz w:val="24"/>
                <w:szCs w:val="24"/>
              </w:rPr>
              <w:t>п.</w:t>
            </w:r>
            <w:r>
              <w:rPr>
                <w:rFonts w:ascii="Times New Roman" w:hAnsi="Times New Roman" w:cs="Times New Roman"/>
                <w:sz w:val="24"/>
                <w:szCs w:val="24"/>
              </w:rPr>
              <w:t xml:space="preserve"> </w:t>
            </w:r>
            <w:r w:rsidRPr="00AD1143">
              <w:rPr>
                <w:rFonts w:ascii="Times New Roman" w:hAnsi="Times New Roman" w:cs="Times New Roman"/>
                <w:sz w:val="24"/>
                <w:szCs w:val="24"/>
              </w:rPr>
              <w:t>6 ст.</w:t>
            </w:r>
            <w:r>
              <w:rPr>
                <w:rFonts w:ascii="Times New Roman" w:hAnsi="Times New Roman" w:cs="Times New Roman"/>
                <w:sz w:val="24"/>
                <w:szCs w:val="24"/>
              </w:rPr>
              <w:t xml:space="preserve"> </w:t>
            </w:r>
            <w:r w:rsidRPr="00AD1143">
              <w:rPr>
                <w:rFonts w:ascii="Times New Roman" w:hAnsi="Times New Roman" w:cs="Times New Roman"/>
                <w:sz w:val="24"/>
                <w:szCs w:val="24"/>
              </w:rPr>
              <w:t>15</w:t>
            </w:r>
            <w:r>
              <w:rPr>
                <w:rFonts w:ascii="Times New Roman" w:hAnsi="Times New Roman" w:cs="Times New Roman"/>
                <w:sz w:val="24"/>
                <w:szCs w:val="24"/>
              </w:rPr>
              <w:t xml:space="preserve"> КПЭА</w:t>
            </w:r>
          </w:p>
          <w:p w14:paraId="47DAB909" w14:textId="77777777" w:rsidR="00BF3EC9" w:rsidRPr="00F912C6" w:rsidRDefault="00F912C6" w:rsidP="00F912C6">
            <w:pPr>
              <w:ind w:firstLine="709"/>
              <w:jc w:val="both"/>
              <w:rPr>
                <w:rFonts w:ascii="Times New Roman" w:hAnsi="Times New Roman" w:cs="Times New Roman"/>
                <w:sz w:val="24"/>
                <w:szCs w:val="24"/>
              </w:rPr>
            </w:pPr>
            <w:r w:rsidRPr="0045728B">
              <w:rPr>
                <w:rFonts w:ascii="Times New Roman" w:hAnsi="Times New Roman" w:cs="Times New Roman"/>
                <w:i/>
                <w:sz w:val="20"/>
                <w:szCs w:val="20"/>
              </w:rPr>
              <w:t>«Адвокат обязан выполнять решения органов адвокатской палаты и органов Федеральной палаты адвокатов, принятые в пределах их компетенции».</w:t>
            </w:r>
          </w:p>
        </w:tc>
        <w:tc>
          <w:tcPr>
            <w:tcW w:w="1552" w:type="dxa"/>
          </w:tcPr>
          <w:p w14:paraId="2CF973F3" w14:textId="77777777" w:rsidR="00BF3EC9" w:rsidRPr="002A7F38" w:rsidRDefault="006B5119" w:rsidP="0096198A">
            <w:pPr>
              <w:contextualSpacing/>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22</w:t>
            </w:r>
          </w:p>
        </w:tc>
      </w:tr>
      <w:tr w:rsidR="00BF3EC9" w:rsidRPr="002A7F38" w14:paraId="156BDBAA" w14:textId="77777777" w:rsidTr="00C80935">
        <w:trPr>
          <w:trHeight w:val="602"/>
        </w:trPr>
        <w:tc>
          <w:tcPr>
            <w:tcW w:w="717" w:type="dxa"/>
          </w:tcPr>
          <w:p w14:paraId="0FDD5196" w14:textId="77777777" w:rsidR="00BF3EC9" w:rsidRDefault="00F912C6" w:rsidP="003902F4">
            <w:pPr>
              <w:jc w:val="center"/>
              <w:rPr>
                <w:rFonts w:ascii="Times New Roman" w:hAnsi="Times New Roman" w:cs="Times New Roman"/>
                <w:b/>
                <w:sz w:val="20"/>
                <w:szCs w:val="20"/>
              </w:rPr>
            </w:pPr>
            <w:r>
              <w:rPr>
                <w:rFonts w:ascii="Times New Roman" w:hAnsi="Times New Roman" w:cs="Times New Roman"/>
                <w:b/>
                <w:sz w:val="20"/>
                <w:szCs w:val="20"/>
              </w:rPr>
              <w:t>21</w:t>
            </w:r>
          </w:p>
        </w:tc>
        <w:tc>
          <w:tcPr>
            <w:tcW w:w="7075" w:type="dxa"/>
            <w:noWrap/>
          </w:tcPr>
          <w:p w14:paraId="388FA443" w14:textId="77777777" w:rsidR="00F912C6" w:rsidRDefault="00F912C6" w:rsidP="00F912C6">
            <w:pPr>
              <w:rPr>
                <w:rFonts w:ascii="Times New Roman" w:hAnsi="Times New Roman" w:cs="Times New Roman"/>
                <w:sz w:val="24"/>
                <w:szCs w:val="24"/>
              </w:rPr>
            </w:pPr>
            <w:r w:rsidRPr="009D19D3">
              <w:rPr>
                <w:rFonts w:ascii="Times New Roman" w:hAnsi="Times New Roman" w:cs="Times New Roman"/>
                <w:sz w:val="24"/>
                <w:szCs w:val="24"/>
              </w:rPr>
              <w:t>п.</w:t>
            </w:r>
            <w:r>
              <w:rPr>
                <w:rFonts w:ascii="Times New Roman" w:hAnsi="Times New Roman" w:cs="Times New Roman"/>
                <w:sz w:val="24"/>
                <w:szCs w:val="24"/>
              </w:rPr>
              <w:t xml:space="preserve"> </w:t>
            </w:r>
            <w:r w:rsidRPr="009D19D3">
              <w:rPr>
                <w:rFonts w:ascii="Times New Roman" w:hAnsi="Times New Roman" w:cs="Times New Roman"/>
                <w:sz w:val="24"/>
                <w:szCs w:val="24"/>
              </w:rPr>
              <w:t>4 ст.</w:t>
            </w:r>
            <w:r>
              <w:rPr>
                <w:rFonts w:ascii="Times New Roman" w:hAnsi="Times New Roman" w:cs="Times New Roman"/>
                <w:sz w:val="24"/>
                <w:szCs w:val="24"/>
              </w:rPr>
              <w:t xml:space="preserve"> </w:t>
            </w:r>
            <w:r w:rsidRPr="009D19D3">
              <w:rPr>
                <w:rFonts w:ascii="Times New Roman" w:hAnsi="Times New Roman" w:cs="Times New Roman"/>
                <w:sz w:val="24"/>
                <w:szCs w:val="24"/>
              </w:rPr>
              <w:t>16</w:t>
            </w:r>
            <w:r>
              <w:rPr>
                <w:rFonts w:ascii="Times New Roman" w:hAnsi="Times New Roman" w:cs="Times New Roman"/>
                <w:sz w:val="24"/>
                <w:szCs w:val="24"/>
              </w:rPr>
              <w:t xml:space="preserve"> КПЭА</w:t>
            </w:r>
          </w:p>
          <w:p w14:paraId="799D5DBA" w14:textId="77777777" w:rsidR="00BF3EC9" w:rsidRPr="00124222" w:rsidRDefault="00F912C6" w:rsidP="00F912C6">
            <w:pPr>
              <w:ind w:firstLine="709"/>
              <w:jc w:val="both"/>
              <w:rPr>
                <w:rFonts w:ascii="Times New Roman" w:hAnsi="Times New Roman" w:cs="Times New Roman"/>
                <w:i/>
                <w:sz w:val="20"/>
                <w:szCs w:val="20"/>
              </w:rPr>
            </w:pPr>
            <w:r w:rsidRPr="005559C4">
              <w:rPr>
                <w:rFonts w:ascii="Times New Roman" w:hAnsi="Times New Roman" w:cs="Times New Roman"/>
                <w:i/>
                <w:sz w:val="20"/>
                <w:szCs w:val="20"/>
              </w:rPr>
              <w:t>«Адвокат вправе с согласия доверителя делить гонорар с лицами, привлекаемыми для оказания юридической помощи».</w:t>
            </w:r>
          </w:p>
        </w:tc>
        <w:tc>
          <w:tcPr>
            <w:tcW w:w="1552" w:type="dxa"/>
          </w:tcPr>
          <w:p w14:paraId="25219C09" w14:textId="77777777" w:rsidR="00BF3EC9" w:rsidRPr="002A7F38" w:rsidRDefault="006B5119" w:rsidP="0096198A">
            <w:pPr>
              <w:contextualSpacing/>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2</w:t>
            </w:r>
          </w:p>
        </w:tc>
      </w:tr>
      <w:tr w:rsidR="00BF3EC9" w:rsidRPr="002A7F38" w14:paraId="28BFCBF9" w14:textId="77777777" w:rsidTr="00C80935">
        <w:trPr>
          <w:trHeight w:val="602"/>
        </w:trPr>
        <w:tc>
          <w:tcPr>
            <w:tcW w:w="717" w:type="dxa"/>
          </w:tcPr>
          <w:p w14:paraId="65D6CCCA" w14:textId="77777777" w:rsidR="00BF3EC9" w:rsidRDefault="00F912C6" w:rsidP="003902F4">
            <w:pPr>
              <w:jc w:val="center"/>
              <w:rPr>
                <w:rFonts w:ascii="Times New Roman" w:hAnsi="Times New Roman" w:cs="Times New Roman"/>
                <w:b/>
                <w:sz w:val="20"/>
                <w:szCs w:val="20"/>
              </w:rPr>
            </w:pPr>
            <w:r>
              <w:rPr>
                <w:rFonts w:ascii="Times New Roman" w:hAnsi="Times New Roman" w:cs="Times New Roman"/>
                <w:b/>
                <w:sz w:val="20"/>
                <w:szCs w:val="20"/>
              </w:rPr>
              <w:t>22</w:t>
            </w:r>
          </w:p>
        </w:tc>
        <w:tc>
          <w:tcPr>
            <w:tcW w:w="7075" w:type="dxa"/>
            <w:noWrap/>
          </w:tcPr>
          <w:p w14:paraId="7C7B5EE2" w14:textId="77777777" w:rsidR="00F912C6" w:rsidRDefault="00F912C6" w:rsidP="00F912C6">
            <w:pPr>
              <w:rPr>
                <w:rFonts w:ascii="Times New Roman" w:hAnsi="Times New Roman" w:cs="Times New Roman"/>
                <w:sz w:val="24"/>
                <w:szCs w:val="24"/>
              </w:rPr>
            </w:pPr>
            <w:r>
              <w:rPr>
                <w:rFonts w:ascii="Times New Roman" w:hAnsi="Times New Roman" w:cs="Times New Roman"/>
                <w:sz w:val="24"/>
                <w:szCs w:val="24"/>
              </w:rPr>
              <w:t>подп. 2 п. 1 ст. 25 КПЭА</w:t>
            </w:r>
          </w:p>
          <w:p w14:paraId="23F40DD2" w14:textId="77777777" w:rsidR="00BF3EC9" w:rsidRPr="00F912C6" w:rsidRDefault="00F912C6" w:rsidP="00F912C6">
            <w:pPr>
              <w:ind w:firstLine="709"/>
              <w:jc w:val="both"/>
              <w:rPr>
                <w:rFonts w:ascii="Times New Roman" w:hAnsi="Times New Roman" w:cs="Times New Roman"/>
                <w:i/>
                <w:sz w:val="20"/>
                <w:szCs w:val="20"/>
              </w:rPr>
            </w:pPr>
            <w:r w:rsidRPr="008371B7">
              <w:rPr>
                <w:rFonts w:ascii="Times New Roman" w:hAnsi="Times New Roman" w:cs="Times New Roman"/>
                <w:i/>
                <w:sz w:val="20"/>
                <w:szCs w:val="20"/>
              </w:rPr>
              <w:t>«1. Совет вправе принять по дисциплинарному производству следующее решение: 2) о прекращении дисциплинарного производства в отношении адвоката вследствие отсутствия в его действиях (бездействии) нарушения норм законодательства об адвокатской деятельности и адвокатуре и (или) настоящего Кодекса либо вследствие надлежащего исполнения им своих обязанностей перед доверителем или адвокатской палатой, на основании заключения комиссии или вопреки ему, если фактические обстоятельства комиссией установлены правильно, но ею сделана ошибка в правовой оценке деяния адвоката или толковании закона и настоящего Кодекса».</w:t>
            </w:r>
          </w:p>
        </w:tc>
        <w:tc>
          <w:tcPr>
            <w:tcW w:w="1552" w:type="dxa"/>
          </w:tcPr>
          <w:p w14:paraId="64C305BB" w14:textId="77777777" w:rsidR="00BF3EC9" w:rsidRPr="002A7F38" w:rsidRDefault="006B5119" w:rsidP="0096198A">
            <w:pPr>
              <w:contextualSpacing/>
              <w:jc w:val="center"/>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1</w:t>
            </w:r>
          </w:p>
        </w:tc>
      </w:tr>
      <w:tr w:rsidR="00BF2640" w:rsidRPr="002A7F38" w14:paraId="0C6E1913" w14:textId="77777777" w:rsidTr="00C80935">
        <w:trPr>
          <w:trHeight w:val="602"/>
        </w:trPr>
        <w:tc>
          <w:tcPr>
            <w:tcW w:w="7792" w:type="dxa"/>
            <w:gridSpan w:val="2"/>
          </w:tcPr>
          <w:p w14:paraId="6100DEA8" w14:textId="77777777" w:rsidR="00BF2640" w:rsidRPr="002A7F38" w:rsidRDefault="00733E1D" w:rsidP="00D2421F">
            <w:pPr>
              <w:jc w:val="both"/>
              <w:rPr>
                <w:rFonts w:ascii="Times New Roman" w:hAnsi="Times New Roman" w:cs="Times New Roman"/>
                <w:b/>
                <w:sz w:val="20"/>
                <w:szCs w:val="20"/>
              </w:rPr>
            </w:pPr>
            <w:r w:rsidRPr="002A7F38">
              <w:rPr>
                <w:rFonts w:ascii="Times New Roman" w:hAnsi="Times New Roman" w:cs="Times New Roman"/>
                <w:b/>
                <w:sz w:val="20"/>
                <w:szCs w:val="20"/>
              </w:rPr>
              <w:t xml:space="preserve">Итого нарушений статей </w:t>
            </w:r>
            <w:r w:rsidR="00D2421F">
              <w:rPr>
                <w:rFonts w:ascii="Times New Roman" w:hAnsi="Times New Roman" w:cs="Times New Roman"/>
                <w:b/>
                <w:sz w:val="20"/>
                <w:szCs w:val="20"/>
              </w:rPr>
              <w:t>КПЭА</w:t>
            </w:r>
          </w:p>
        </w:tc>
        <w:tc>
          <w:tcPr>
            <w:tcW w:w="1552" w:type="dxa"/>
          </w:tcPr>
          <w:p w14:paraId="796AACA4" w14:textId="77777777" w:rsidR="00BF2640" w:rsidRPr="002A7F38" w:rsidRDefault="00717CF8" w:rsidP="00192100">
            <w:pPr>
              <w:contextualSpacing/>
              <w:jc w:val="center"/>
              <w:rPr>
                <w:rFonts w:ascii="Times New Roman" w:eastAsia="Arial Unicode MS" w:hAnsi="Times New Roman" w:cs="Times New Roman"/>
                <w:b/>
                <w:color w:val="000000"/>
                <w:sz w:val="20"/>
                <w:szCs w:val="20"/>
                <w:lang w:eastAsia="ru-RU"/>
              </w:rPr>
            </w:pPr>
            <w:r>
              <w:rPr>
                <w:rFonts w:ascii="Times New Roman" w:eastAsia="Arial Unicode MS" w:hAnsi="Times New Roman" w:cs="Times New Roman"/>
                <w:b/>
                <w:color w:val="000000"/>
                <w:sz w:val="20"/>
                <w:szCs w:val="20"/>
                <w:lang w:eastAsia="ru-RU"/>
              </w:rPr>
              <w:t>92</w:t>
            </w:r>
          </w:p>
        </w:tc>
      </w:tr>
      <w:tr w:rsidR="00BF2640" w:rsidRPr="002A7F38" w14:paraId="79BD0DB0" w14:textId="77777777" w:rsidTr="00C80935">
        <w:trPr>
          <w:trHeight w:val="602"/>
        </w:trPr>
        <w:tc>
          <w:tcPr>
            <w:tcW w:w="7792" w:type="dxa"/>
            <w:gridSpan w:val="2"/>
          </w:tcPr>
          <w:p w14:paraId="76C4AD5D" w14:textId="77777777" w:rsidR="00BF2640" w:rsidRPr="002A7F38" w:rsidRDefault="00733E1D" w:rsidP="00E26353">
            <w:pPr>
              <w:jc w:val="both"/>
              <w:rPr>
                <w:rFonts w:ascii="Times New Roman" w:hAnsi="Times New Roman" w:cs="Times New Roman"/>
                <w:b/>
                <w:sz w:val="20"/>
                <w:szCs w:val="20"/>
              </w:rPr>
            </w:pPr>
            <w:r w:rsidRPr="002A7F38">
              <w:rPr>
                <w:rFonts w:ascii="Times New Roman" w:hAnsi="Times New Roman" w:cs="Times New Roman"/>
                <w:b/>
                <w:sz w:val="20"/>
                <w:szCs w:val="20"/>
              </w:rPr>
              <w:lastRenderedPageBreak/>
              <w:t>Итого нарушений</w:t>
            </w:r>
          </w:p>
        </w:tc>
        <w:tc>
          <w:tcPr>
            <w:tcW w:w="1552" w:type="dxa"/>
          </w:tcPr>
          <w:p w14:paraId="723BC337" w14:textId="77777777" w:rsidR="00BF2640" w:rsidRPr="002A7F38" w:rsidRDefault="00717CF8" w:rsidP="0096198A">
            <w:pPr>
              <w:contextualSpacing/>
              <w:jc w:val="center"/>
              <w:rPr>
                <w:rFonts w:ascii="Times New Roman" w:eastAsia="Arial Unicode MS" w:hAnsi="Times New Roman" w:cs="Times New Roman"/>
                <w:b/>
                <w:color w:val="000000"/>
                <w:sz w:val="20"/>
                <w:szCs w:val="20"/>
                <w:lang w:eastAsia="ru-RU"/>
              </w:rPr>
            </w:pPr>
            <w:r>
              <w:rPr>
                <w:rFonts w:ascii="Times New Roman" w:eastAsia="Arial Unicode MS" w:hAnsi="Times New Roman" w:cs="Times New Roman"/>
                <w:b/>
                <w:color w:val="000000"/>
                <w:sz w:val="20"/>
                <w:szCs w:val="20"/>
                <w:lang w:eastAsia="ru-RU"/>
              </w:rPr>
              <w:t>153</w:t>
            </w:r>
          </w:p>
        </w:tc>
      </w:tr>
    </w:tbl>
    <w:p w14:paraId="64C30AC0" w14:textId="77777777" w:rsidR="00A37396" w:rsidRPr="0096198A" w:rsidRDefault="00A37396" w:rsidP="0096198A">
      <w:pPr>
        <w:spacing w:after="0" w:line="240" w:lineRule="auto"/>
        <w:rPr>
          <w:rFonts w:ascii="Times New Roman" w:hAnsi="Times New Roman" w:cs="Times New Roman"/>
          <w:b/>
          <w:sz w:val="24"/>
          <w:szCs w:val="24"/>
        </w:rPr>
      </w:pPr>
    </w:p>
    <w:p w14:paraId="298064A8" w14:textId="77777777" w:rsidR="000447FE" w:rsidRPr="000447FE" w:rsidRDefault="000447FE" w:rsidP="000447FE">
      <w:pPr>
        <w:spacing w:after="0" w:line="240" w:lineRule="auto"/>
        <w:ind w:firstLine="709"/>
        <w:jc w:val="both"/>
        <w:rPr>
          <w:rFonts w:ascii="Times New Roman" w:eastAsia="Times New Roman" w:hAnsi="Times New Roman" w:cs="Times New Roman"/>
          <w:sz w:val="24"/>
          <w:szCs w:val="24"/>
          <w:lang w:eastAsia="ru-RU"/>
        </w:rPr>
      </w:pPr>
    </w:p>
    <w:p w14:paraId="3DA25301" w14:textId="77777777" w:rsidR="0067656E" w:rsidRDefault="0067656E" w:rsidP="00DD2840">
      <w:pPr>
        <w:tabs>
          <w:tab w:val="left" w:pos="548"/>
        </w:tabs>
        <w:spacing w:after="0" w:line="240" w:lineRule="auto"/>
        <w:ind w:firstLine="709"/>
        <w:contextualSpacing/>
        <w:jc w:val="both"/>
        <w:rPr>
          <w:rFonts w:ascii="Times New Roman" w:eastAsia="Arial Unicode MS" w:hAnsi="Times New Roman" w:cs="Times New Roman"/>
          <w:b/>
          <w:color w:val="000000"/>
          <w:sz w:val="24"/>
          <w:szCs w:val="24"/>
          <w:lang w:eastAsia="ru-RU"/>
        </w:rPr>
      </w:pPr>
    </w:p>
    <w:p w14:paraId="17571C44" w14:textId="77777777" w:rsidR="00657655" w:rsidRDefault="00657655">
      <w:pPr>
        <w:rPr>
          <w:rFonts w:ascii="Times New Roman" w:hAnsi="Times New Roman" w:cs="Times New Roman"/>
          <w:i/>
          <w:sz w:val="24"/>
          <w:szCs w:val="24"/>
        </w:rPr>
      </w:pPr>
      <w:r>
        <w:rPr>
          <w:rFonts w:ascii="Times New Roman" w:hAnsi="Times New Roman" w:cs="Times New Roman"/>
          <w:i/>
          <w:sz w:val="24"/>
          <w:szCs w:val="24"/>
        </w:rPr>
        <w:br w:type="page"/>
      </w:r>
    </w:p>
    <w:p w14:paraId="03E41A73" w14:textId="77777777" w:rsidR="00657655" w:rsidRDefault="00657655" w:rsidP="0096198A">
      <w:pPr>
        <w:spacing w:after="0" w:line="240" w:lineRule="auto"/>
        <w:jc w:val="right"/>
        <w:rPr>
          <w:rFonts w:ascii="Times New Roman" w:hAnsi="Times New Roman" w:cs="Times New Roman"/>
          <w:i/>
          <w:sz w:val="24"/>
          <w:szCs w:val="24"/>
        </w:rPr>
        <w:sectPr w:rsidR="00657655" w:rsidSect="0065765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cols w:space="708"/>
          <w:docGrid w:linePitch="360"/>
        </w:sectPr>
      </w:pPr>
    </w:p>
    <w:p w14:paraId="60D754AA" w14:textId="77777777" w:rsidR="0086206D" w:rsidRDefault="00A1102E" w:rsidP="0096198A">
      <w:pPr>
        <w:spacing w:after="0" w:line="240" w:lineRule="auto"/>
        <w:jc w:val="right"/>
        <w:rPr>
          <w:rFonts w:ascii="Times New Roman" w:hAnsi="Times New Roman" w:cs="Times New Roman"/>
          <w:i/>
          <w:sz w:val="24"/>
          <w:szCs w:val="24"/>
        </w:rPr>
      </w:pPr>
      <w:r w:rsidRPr="0096198A">
        <w:rPr>
          <w:rFonts w:ascii="Times New Roman" w:hAnsi="Times New Roman" w:cs="Times New Roman"/>
          <w:i/>
          <w:sz w:val="24"/>
          <w:szCs w:val="24"/>
        </w:rPr>
        <w:lastRenderedPageBreak/>
        <w:t xml:space="preserve">Таблица </w:t>
      </w:r>
      <w:r w:rsidR="00AD5A02">
        <w:rPr>
          <w:rFonts w:ascii="Times New Roman" w:hAnsi="Times New Roman" w:cs="Times New Roman"/>
          <w:i/>
          <w:sz w:val="24"/>
          <w:szCs w:val="24"/>
        </w:rPr>
        <w:t xml:space="preserve">№ </w:t>
      </w:r>
      <w:r w:rsidR="003A7E4F">
        <w:rPr>
          <w:rFonts w:ascii="Times New Roman" w:hAnsi="Times New Roman" w:cs="Times New Roman"/>
          <w:i/>
          <w:sz w:val="24"/>
          <w:szCs w:val="24"/>
        </w:rPr>
        <w:t>3</w:t>
      </w:r>
    </w:p>
    <w:p w14:paraId="3FD7E203" w14:textId="77777777" w:rsidR="008C3D38" w:rsidRDefault="008C3D38" w:rsidP="0096198A">
      <w:pPr>
        <w:spacing w:after="0" w:line="240" w:lineRule="auto"/>
        <w:jc w:val="right"/>
        <w:rPr>
          <w:rFonts w:ascii="Times New Roman" w:hAnsi="Times New Roman" w:cs="Times New Roman"/>
          <w:i/>
          <w:sz w:val="24"/>
          <w:szCs w:val="24"/>
        </w:rPr>
      </w:pPr>
    </w:p>
    <w:p w14:paraId="58066847" w14:textId="77777777" w:rsidR="008C3D38" w:rsidRPr="0096198A" w:rsidRDefault="008C3D38" w:rsidP="0096198A">
      <w:pPr>
        <w:spacing w:after="0" w:line="240" w:lineRule="auto"/>
        <w:jc w:val="right"/>
        <w:rPr>
          <w:rFonts w:ascii="Times New Roman" w:hAnsi="Times New Roman" w:cs="Times New Roman"/>
          <w:i/>
          <w:sz w:val="24"/>
          <w:szCs w:val="24"/>
        </w:rPr>
      </w:pPr>
    </w:p>
    <w:p w14:paraId="08DB47CF" w14:textId="77777777" w:rsidR="00AD5A02" w:rsidRPr="00AD5A02" w:rsidRDefault="0086206D" w:rsidP="0096198A">
      <w:pPr>
        <w:spacing w:after="0" w:line="240" w:lineRule="auto"/>
        <w:jc w:val="center"/>
        <w:rPr>
          <w:rFonts w:ascii="Times New Roman" w:hAnsi="Times New Roman" w:cs="Times New Roman"/>
          <w:b/>
          <w:sz w:val="24"/>
          <w:szCs w:val="24"/>
        </w:rPr>
      </w:pPr>
      <w:r w:rsidRPr="00AD5A02">
        <w:rPr>
          <w:rFonts w:ascii="Times New Roman" w:hAnsi="Times New Roman" w:cs="Times New Roman"/>
          <w:b/>
          <w:sz w:val="24"/>
          <w:szCs w:val="24"/>
        </w:rPr>
        <w:t>Дисциплинарные производства,</w:t>
      </w:r>
    </w:p>
    <w:p w14:paraId="5F5E85C5" w14:textId="77777777" w:rsidR="00AD5A02" w:rsidRPr="00AD5A02" w:rsidRDefault="0086206D" w:rsidP="0096198A">
      <w:pPr>
        <w:spacing w:after="0" w:line="240" w:lineRule="auto"/>
        <w:jc w:val="center"/>
        <w:rPr>
          <w:rFonts w:ascii="Times New Roman" w:hAnsi="Times New Roman" w:cs="Times New Roman"/>
          <w:b/>
          <w:sz w:val="24"/>
          <w:szCs w:val="24"/>
        </w:rPr>
      </w:pPr>
      <w:r w:rsidRPr="00AD5A02">
        <w:rPr>
          <w:rFonts w:ascii="Times New Roman" w:hAnsi="Times New Roman" w:cs="Times New Roman"/>
          <w:b/>
          <w:sz w:val="24"/>
          <w:szCs w:val="24"/>
        </w:rPr>
        <w:t>рассмотренные Советом Адвокатской палаты Санкт-Петербурга</w:t>
      </w:r>
    </w:p>
    <w:p w14:paraId="483ED1E6" w14:textId="77777777" w:rsidR="00AD5A02" w:rsidRPr="00AD5A02" w:rsidRDefault="0086206D" w:rsidP="0096198A">
      <w:pPr>
        <w:spacing w:after="0" w:line="240" w:lineRule="auto"/>
        <w:jc w:val="center"/>
        <w:rPr>
          <w:rFonts w:ascii="Times New Roman" w:hAnsi="Times New Roman" w:cs="Times New Roman"/>
          <w:b/>
          <w:sz w:val="24"/>
          <w:szCs w:val="24"/>
        </w:rPr>
      </w:pPr>
      <w:r w:rsidRPr="00AD5A02">
        <w:rPr>
          <w:rFonts w:ascii="Times New Roman" w:hAnsi="Times New Roman" w:cs="Times New Roman"/>
          <w:b/>
          <w:sz w:val="24"/>
          <w:szCs w:val="24"/>
        </w:rPr>
        <w:t>в 201</w:t>
      </w:r>
      <w:r w:rsidR="00010079">
        <w:rPr>
          <w:rFonts w:ascii="Times New Roman" w:hAnsi="Times New Roman" w:cs="Times New Roman"/>
          <w:b/>
          <w:sz w:val="24"/>
          <w:szCs w:val="24"/>
        </w:rPr>
        <w:t>0</w:t>
      </w:r>
      <w:r w:rsidRPr="00AD5A02">
        <w:rPr>
          <w:rFonts w:ascii="Times New Roman" w:hAnsi="Times New Roman" w:cs="Times New Roman"/>
          <w:b/>
          <w:sz w:val="24"/>
          <w:szCs w:val="24"/>
        </w:rPr>
        <w:t xml:space="preserve"> году</w:t>
      </w:r>
    </w:p>
    <w:p w14:paraId="2D073DA5" w14:textId="77777777" w:rsidR="00A37396" w:rsidRPr="00AD5A02" w:rsidRDefault="0086206D" w:rsidP="0096198A">
      <w:pPr>
        <w:spacing w:after="0" w:line="240" w:lineRule="auto"/>
        <w:jc w:val="center"/>
        <w:rPr>
          <w:rFonts w:ascii="Times New Roman" w:hAnsi="Times New Roman" w:cs="Times New Roman"/>
          <w:i/>
          <w:sz w:val="24"/>
          <w:szCs w:val="24"/>
        </w:rPr>
      </w:pPr>
      <w:r w:rsidRPr="00AD5A02">
        <w:rPr>
          <w:rFonts w:ascii="Times New Roman" w:hAnsi="Times New Roman" w:cs="Times New Roman"/>
          <w:i/>
          <w:sz w:val="24"/>
          <w:szCs w:val="24"/>
        </w:rPr>
        <w:t>(соотношение поводов для возбуждения дисциплинарного производства с принятыми Советом решениями)</w:t>
      </w:r>
    </w:p>
    <w:p w14:paraId="09D4BBA9" w14:textId="77777777" w:rsidR="00AD5A02" w:rsidRPr="00AD5A02" w:rsidRDefault="00AD5A02" w:rsidP="0096198A">
      <w:pPr>
        <w:spacing w:after="0" w:line="240" w:lineRule="auto"/>
        <w:jc w:val="center"/>
        <w:rPr>
          <w:rFonts w:ascii="Times New Roman" w:hAnsi="Times New Roman" w:cs="Times New Roman"/>
          <w:b/>
          <w:sz w:val="24"/>
          <w:szCs w:val="24"/>
        </w:rPr>
      </w:pPr>
    </w:p>
    <w:p w14:paraId="412FF845" w14:textId="7452D5FC" w:rsidR="00E445B4" w:rsidRPr="0096198A" w:rsidRDefault="009B0851" w:rsidP="0096198A">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7B512D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pt;height:194.75pt">
            <v:imagedata r:id="rId14" o:title="" croptop="1514f" cropbottom="43049f"/>
          </v:shape>
        </w:pict>
      </w:r>
    </w:p>
    <w:p w14:paraId="6854398B" w14:textId="112A444E" w:rsidR="0008536C" w:rsidRDefault="00E445B4" w:rsidP="0096198A">
      <w:pPr>
        <w:pStyle w:val="290"/>
        <w:shd w:val="clear" w:color="auto" w:fill="auto"/>
        <w:spacing w:before="0" w:line="240" w:lineRule="auto"/>
        <w:rPr>
          <w:sz w:val="24"/>
          <w:szCs w:val="24"/>
        </w:rPr>
      </w:pPr>
      <w:r w:rsidRPr="0096198A">
        <w:rPr>
          <w:rStyle w:val="291"/>
          <w:sz w:val="24"/>
          <w:szCs w:val="24"/>
        </w:rPr>
        <w:t>Примечание:</w:t>
      </w:r>
      <w:r w:rsidRPr="0096198A">
        <w:rPr>
          <w:sz w:val="24"/>
          <w:szCs w:val="24"/>
        </w:rPr>
        <w:t xml:space="preserve"> АК </w:t>
      </w:r>
      <w:r w:rsidR="00AD5A02">
        <w:rPr>
          <w:sz w:val="24"/>
          <w:szCs w:val="24"/>
        </w:rPr>
        <w:t>–</w:t>
      </w:r>
      <w:r w:rsidRPr="0096198A">
        <w:rPr>
          <w:sz w:val="24"/>
          <w:szCs w:val="24"/>
        </w:rPr>
        <w:t xml:space="preserve"> адвокатский кабинет, АБ </w:t>
      </w:r>
      <w:r w:rsidR="00AD5A02">
        <w:rPr>
          <w:sz w:val="24"/>
          <w:szCs w:val="24"/>
        </w:rPr>
        <w:t>–</w:t>
      </w:r>
      <w:r w:rsidRPr="0096198A">
        <w:rPr>
          <w:sz w:val="24"/>
          <w:szCs w:val="24"/>
        </w:rPr>
        <w:t xml:space="preserve"> адвокатское бюро, БФ </w:t>
      </w:r>
      <w:r w:rsidR="00AD5A02">
        <w:rPr>
          <w:sz w:val="24"/>
          <w:szCs w:val="24"/>
        </w:rPr>
        <w:t>–</w:t>
      </w:r>
      <w:r w:rsidRPr="0096198A">
        <w:rPr>
          <w:sz w:val="24"/>
          <w:szCs w:val="24"/>
        </w:rPr>
        <w:t xml:space="preserve"> адвокаты, не избравшие форму осуществления адвокатской деятельности, КА </w:t>
      </w:r>
      <w:r w:rsidR="00AD5A02">
        <w:rPr>
          <w:sz w:val="24"/>
          <w:szCs w:val="24"/>
        </w:rPr>
        <w:t>–</w:t>
      </w:r>
      <w:r w:rsidRPr="0096198A">
        <w:rPr>
          <w:sz w:val="24"/>
          <w:szCs w:val="24"/>
        </w:rPr>
        <w:t xml:space="preserve"> коллегия адвокатов</w:t>
      </w:r>
      <w:r w:rsidR="00EB7A7A">
        <w:rPr>
          <w:sz w:val="24"/>
          <w:szCs w:val="24"/>
        </w:rPr>
        <w:t>.</w:t>
      </w:r>
    </w:p>
    <w:p w14:paraId="1D8B2D05" w14:textId="77777777" w:rsidR="0008536C" w:rsidRDefault="0008536C">
      <w:pPr>
        <w:rPr>
          <w:rFonts w:ascii="Times New Roman" w:eastAsia="Times New Roman" w:hAnsi="Times New Roman" w:cs="Times New Roman"/>
          <w:sz w:val="24"/>
          <w:szCs w:val="24"/>
        </w:rPr>
      </w:pPr>
      <w:r>
        <w:rPr>
          <w:sz w:val="24"/>
          <w:szCs w:val="24"/>
        </w:rPr>
        <w:br w:type="page"/>
      </w:r>
    </w:p>
    <w:p w14:paraId="7F4AD3A2" w14:textId="77777777" w:rsidR="0008536C" w:rsidRDefault="0008536C" w:rsidP="0008536C">
      <w:pPr>
        <w:spacing w:after="0" w:line="240" w:lineRule="auto"/>
        <w:jc w:val="right"/>
        <w:rPr>
          <w:rFonts w:ascii="Times New Roman" w:hAnsi="Times New Roman" w:cs="Times New Roman"/>
          <w:i/>
          <w:sz w:val="24"/>
          <w:szCs w:val="24"/>
        </w:rPr>
      </w:pPr>
      <w:r w:rsidRPr="0096198A">
        <w:rPr>
          <w:rFonts w:ascii="Times New Roman" w:hAnsi="Times New Roman" w:cs="Times New Roman"/>
          <w:i/>
          <w:sz w:val="24"/>
          <w:szCs w:val="24"/>
        </w:rPr>
        <w:lastRenderedPageBreak/>
        <w:t xml:space="preserve">Таблица </w:t>
      </w:r>
      <w:r>
        <w:rPr>
          <w:rFonts w:ascii="Times New Roman" w:hAnsi="Times New Roman" w:cs="Times New Roman"/>
          <w:i/>
          <w:sz w:val="24"/>
          <w:szCs w:val="24"/>
        </w:rPr>
        <w:t>№ 4</w:t>
      </w:r>
    </w:p>
    <w:p w14:paraId="74A5DE3E" w14:textId="77777777" w:rsidR="0008536C" w:rsidRDefault="0008536C" w:rsidP="0008536C">
      <w:pPr>
        <w:spacing w:after="0" w:line="240" w:lineRule="auto"/>
        <w:jc w:val="center"/>
        <w:rPr>
          <w:rFonts w:ascii="Times New Roman" w:hAnsi="Times New Roman" w:cs="Times New Roman"/>
          <w:b/>
          <w:sz w:val="24"/>
          <w:szCs w:val="24"/>
        </w:rPr>
      </w:pPr>
    </w:p>
    <w:p w14:paraId="1A4BDC0C" w14:textId="77777777" w:rsidR="0008536C" w:rsidRPr="00AD5A02" w:rsidRDefault="0008536C" w:rsidP="0008536C">
      <w:pPr>
        <w:spacing w:after="0" w:line="240" w:lineRule="auto"/>
        <w:jc w:val="center"/>
        <w:rPr>
          <w:rFonts w:ascii="Times New Roman" w:hAnsi="Times New Roman" w:cs="Times New Roman"/>
          <w:b/>
          <w:sz w:val="24"/>
          <w:szCs w:val="24"/>
        </w:rPr>
      </w:pPr>
      <w:r w:rsidRPr="00AD5A02">
        <w:rPr>
          <w:rFonts w:ascii="Times New Roman" w:hAnsi="Times New Roman" w:cs="Times New Roman"/>
          <w:b/>
          <w:sz w:val="24"/>
          <w:szCs w:val="24"/>
        </w:rPr>
        <w:t>Дисциплинарные производства,</w:t>
      </w:r>
    </w:p>
    <w:p w14:paraId="6B458502" w14:textId="77777777" w:rsidR="0008536C" w:rsidRDefault="0008536C" w:rsidP="0008536C">
      <w:pPr>
        <w:spacing w:after="0" w:line="240" w:lineRule="auto"/>
        <w:jc w:val="center"/>
        <w:rPr>
          <w:rFonts w:ascii="Times New Roman" w:hAnsi="Times New Roman" w:cs="Times New Roman"/>
          <w:b/>
          <w:sz w:val="24"/>
          <w:szCs w:val="24"/>
        </w:rPr>
      </w:pPr>
      <w:r w:rsidRPr="00AD5A02">
        <w:rPr>
          <w:rFonts w:ascii="Times New Roman" w:hAnsi="Times New Roman" w:cs="Times New Roman"/>
          <w:b/>
          <w:sz w:val="24"/>
          <w:szCs w:val="24"/>
        </w:rPr>
        <w:t>рассмотренные Советом Адвокатской палаты Санкт-Петербурга</w:t>
      </w:r>
      <w:r>
        <w:rPr>
          <w:rFonts w:ascii="Times New Roman" w:hAnsi="Times New Roman" w:cs="Times New Roman"/>
          <w:b/>
          <w:sz w:val="24"/>
          <w:szCs w:val="24"/>
        </w:rPr>
        <w:t xml:space="preserve"> в соотношении по годам</w:t>
      </w:r>
    </w:p>
    <w:tbl>
      <w:tblPr>
        <w:tblW w:w="0" w:type="auto"/>
        <w:tblLook w:val="04A0" w:firstRow="1" w:lastRow="0" w:firstColumn="1" w:lastColumn="0" w:noHBand="0" w:noVBand="1"/>
      </w:tblPr>
      <w:tblGrid>
        <w:gridCol w:w="518"/>
        <w:gridCol w:w="1167"/>
        <w:gridCol w:w="360"/>
        <w:gridCol w:w="360"/>
        <w:gridCol w:w="360"/>
        <w:gridCol w:w="360"/>
        <w:gridCol w:w="360"/>
        <w:gridCol w:w="360"/>
        <w:gridCol w:w="360"/>
        <w:gridCol w:w="360"/>
        <w:gridCol w:w="360"/>
        <w:gridCol w:w="360"/>
        <w:gridCol w:w="359"/>
        <w:gridCol w:w="359"/>
        <w:gridCol w:w="359"/>
        <w:gridCol w:w="359"/>
        <w:gridCol w:w="359"/>
        <w:gridCol w:w="359"/>
        <w:gridCol w:w="359"/>
        <w:gridCol w:w="359"/>
        <w:gridCol w:w="359"/>
        <w:gridCol w:w="359"/>
        <w:gridCol w:w="359"/>
        <w:gridCol w:w="359"/>
        <w:gridCol w:w="359"/>
        <w:gridCol w:w="359"/>
        <w:gridCol w:w="359"/>
        <w:gridCol w:w="418"/>
        <w:gridCol w:w="418"/>
        <w:gridCol w:w="418"/>
        <w:gridCol w:w="418"/>
        <w:gridCol w:w="418"/>
        <w:gridCol w:w="359"/>
        <w:gridCol w:w="359"/>
        <w:gridCol w:w="359"/>
        <w:gridCol w:w="359"/>
        <w:gridCol w:w="359"/>
      </w:tblGrid>
      <w:tr w:rsidR="0008536C" w:rsidRPr="0008536C" w14:paraId="2548D52D" w14:textId="77777777" w:rsidTr="009B0851">
        <w:trPr>
          <w:trHeight w:val="300"/>
          <w:tblHeader/>
        </w:trPr>
        <w:tc>
          <w:tcPr>
            <w:tcW w:w="0" w:type="auto"/>
            <w:vMerge w:val="restart"/>
            <w:tcBorders>
              <w:top w:val="single" w:sz="8" w:space="0" w:color="auto"/>
              <w:left w:val="single" w:sz="8" w:space="0" w:color="auto"/>
              <w:bottom w:val="single" w:sz="4" w:space="0" w:color="000000"/>
              <w:right w:val="single" w:sz="4" w:space="0" w:color="auto"/>
            </w:tcBorders>
            <w:shd w:val="clear" w:color="auto" w:fill="auto"/>
            <w:noWrap/>
            <w:vAlign w:val="bottom"/>
            <w:hideMark/>
          </w:tcPr>
          <w:p w14:paraId="1DD36F75" w14:textId="77777777" w:rsidR="0008536C" w:rsidRPr="0008536C" w:rsidRDefault="0008536C" w:rsidP="0008536C">
            <w:pPr>
              <w:spacing w:after="0" w:line="240" w:lineRule="auto"/>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п/п</w:t>
            </w:r>
          </w:p>
        </w:tc>
        <w:tc>
          <w:tcPr>
            <w:tcW w:w="1432" w:type="dxa"/>
            <w:vMerge w:val="restart"/>
            <w:tcBorders>
              <w:top w:val="single" w:sz="8" w:space="0" w:color="auto"/>
              <w:left w:val="single" w:sz="4" w:space="0" w:color="auto"/>
              <w:bottom w:val="single" w:sz="4" w:space="0" w:color="000000"/>
              <w:right w:val="single" w:sz="4" w:space="0" w:color="auto"/>
            </w:tcBorders>
            <w:shd w:val="clear" w:color="auto" w:fill="auto"/>
            <w:vAlign w:val="bottom"/>
            <w:hideMark/>
          </w:tcPr>
          <w:p w14:paraId="5367A083" w14:textId="77777777" w:rsidR="0008536C" w:rsidRPr="0008536C" w:rsidRDefault="0008536C" w:rsidP="0008536C">
            <w:pPr>
              <w:spacing w:after="0" w:line="240" w:lineRule="auto"/>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Вид решения (п. 1 ст. 25 Кодекса профессиональной этики адвоката — КПЭА)</w:t>
            </w:r>
          </w:p>
        </w:tc>
        <w:tc>
          <w:tcPr>
            <w:tcW w:w="1890" w:type="dxa"/>
            <w:gridSpan w:val="5"/>
            <w:tcBorders>
              <w:top w:val="single" w:sz="8" w:space="0" w:color="auto"/>
              <w:left w:val="nil"/>
              <w:bottom w:val="single" w:sz="4" w:space="0" w:color="auto"/>
              <w:right w:val="single" w:sz="4" w:space="0" w:color="000000"/>
            </w:tcBorders>
            <w:shd w:val="clear" w:color="000000" w:fill="DCE6F1"/>
            <w:vAlign w:val="bottom"/>
            <w:hideMark/>
          </w:tcPr>
          <w:p w14:paraId="4985A698" w14:textId="77777777" w:rsidR="0008536C" w:rsidRPr="0008536C" w:rsidRDefault="0008536C" w:rsidP="0008536C">
            <w:pPr>
              <w:spacing w:after="0" w:line="240" w:lineRule="auto"/>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Все поводы (по годам)</w:t>
            </w:r>
          </w:p>
        </w:tc>
        <w:tc>
          <w:tcPr>
            <w:tcW w:w="0" w:type="auto"/>
            <w:gridSpan w:val="5"/>
            <w:tcBorders>
              <w:top w:val="single" w:sz="8" w:space="0" w:color="auto"/>
              <w:left w:val="nil"/>
              <w:bottom w:val="single" w:sz="4" w:space="0" w:color="auto"/>
              <w:right w:val="single" w:sz="4" w:space="0" w:color="000000"/>
            </w:tcBorders>
            <w:shd w:val="clear" w:color="000000" w:fill="FDE9D9"/>
            <w:vAlign w:val="bottom"/>
            <w:hideMark/>
          </w:tcPr>
          <w:p w14:paraId="2754E95D" w14:textId="77777777" w:rsidR="0008536C" w:rsidRPr="0008536C" w:rsidRDefault="0008536C" w:rsidP="0008536C">
            <w:pPr>
              <w:spacing w:after="0" w:line="240" w:lineRule="auto"/>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Жалобы доверителей (по годам)</w:t>
            </w:r>
          </w:p>
        </w:tc>
        <w:tc>
          <w:tcPr>
            <w:tcW w:w="0" w:type="auto"/>
            <w:gridSpan w:val="5"/>
            <w:tcBorders>
              <w:top w:val="single" w:sz="8" w:space="0" w:color="auto"/>
              <w:left w:val="nil"/>
              <w:bottom w:val="single" w:sz="4" w:space="0" w:color="auto"/>
              <w:right w:val="single" w:sz="4" w:space="0" w:color="000000"/>
            </w:tcBorders>
            <w:shd w:val="clear" w:color="000000" w:fill="E4DFEC"/>
            <w:vAlign w:val="bottom"/>
            <w:hideMark/>
          </w:tcPr>
          <w:p w14:paraId="7F896DF2" w14:textId="77777777" w:rsidR="0008536C" w:rsidRPr="0008536C" w:rsidRDefault="0008536C" w:rsidP="0008536C">
            <w:pPr>
              <w:spacing w:after="0" w:line="240" w:lineRule="auto"/>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Жалобы адвокатов (по годам)</w:t>
            </w:r>
          </w:p>
        </w:tc>
        <w:tc>
          <w:tcPr>
            <w:tcW w:w="0" w:type="auto"/>
            <w:gridSpan w:val="5"/>
            <w:tcBorders>
              <w:top w:val="single" w:sz="8" w:space="0" w:color="auto"/>
              <w:left w:val="nil"/>
              <w:bottom w:val="single" w:sz="4" w:space="0" w:color="auto"/>
              <w:right w:val="single" w:sz="4" w:space="0" w:color="000000"/>
            </w:tcBorders>
            <w:shd w:val="clear" w:color="000000" w:fill="FDE9D9"/>
            <w:vAlign w:val="bottom"/>
            <w:hideMark/>
          </w:tcPr>
          <w:p w14:paraId="564BE2F6" w14:textId="77777777" w:rsidR="0008536C" w:rsidRPr="0008536C" w:rsidRDefault="0008536C" w:rsidP="0008536C">
            <w:pPr>
              <w:spacing w:after="0" w:line="240" w:lineRule="auto"/>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Представления начальника ГУ МЮ РФ по СПб (по годам)</w:t>
            </w:r>
          </w:p>
        </w:tc>
        <w:tc>
          <w:tcPr>
            <w:tcW w:w="0" w:type="auto"/>
            <w:gridSpan w:val="5"/>
            <w:tcBorders>
              <w:top w:val="single" w:sz="8" w:space="0" w:color="auto"/>
              <w:left w:val="nil"/>
              <w:bottom w:val="single" w:sz="4" w:space="0" w:color="auto"/>
              <w:right w:val="single" w:sz="4" w:space="0" w:color="000000"/>
            </w:tcBorders>
            <w:shd w:val="clear" w:color="000000" w:fill="E4DFEC"/>
            <w:vAlign w:val="bottom"/>
            <w:hideMark/>
          </w:tcPr>
          <w:p w14:paraId="384ECF8F" w14:textId="77777777" w:rsidR="0008536C" w:rsidRPr="0008536C" w:rsidRDefault="0008536C" w:rsidP="0008536C">
            <w:pPr>
              <w:spacing w:after="0" w:line="240" w:lineRule="auto"/>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Представления вице-президента АП СПб (по годам)</w:t>
            </w:r>
          </w:p>
        </w:tc>
        <w:tc>
          <w:tcPr>
            <w:tcW w:w="0" w:type="auto"/>
            <w:gridSpan w:val="5"/>
            <w:tcBorders>
              <w:top w:val="single" w:sz="8" w:space="0" w:color="auto"/>
              <w:left w:val="nil"/>
              <w:bottom w:val="single" w:sz="4" w:space="0" w:color="auto"/>
              <w:right w:val="single" w:sz="4" w:space="0" w:color="000000"/>
            </w:tcBorders>
            <w:shd w:val="clear" w:color="000000" w:fill="FDE9D9"/>
            <w:noWrap/>
            <w:vAlign w:val="bottom"/>
            <w:hideMark/>
          </w:tcPr>
          <w:p w14:paraId="427D72C5" w14:textId="77777777" w:rsidR="0008536C" w:rsidRPr="0008536C" w:rsidRDefault="0008536C" w:rsidP="0008536C">
            <w:pPr>
              <w:spacing w:after="0" w:line="240" w:lineRule="auto"/>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Постановление суда (по годам)</w:t>
            </w:r>
          </w:p>
        </w:tc>
        <w:tc>
          <w:tcPr>
            <w:tcW w:w="1740" w:type="dxa"/>
            <w:gridSpan w:val="5"/>
            <w:tcBorders>
              <w:top w:val="single" w:sz="8" w:space="0" w:color="auto"/>
              <w:left w:val="nil"/>
              <w:bottom w:val="single" w:sz="4" w:space="0" w:color="auto"/>
              <w:right w:val="single" w:sz="4" w:space="0" w:color="000000"/>
            </w:tcBorders>
            <w:shd w:val="clear" w:color="000000" w:fill="E4DFEC"/>
            <w:noWrap/>
            <w:vAlign w:val="bottom"/>
            <w:hideMark/>
          </w:tcPr>
          <w:p w14:paraId="61A8D6E4" w14:textId="77777777" w:rsidR="0008536C" w:rsidRPr="0008536C" w:rsidRDefault="0008536C" w:rsidP="0008536C">
            <w:pPr>
              <w:spacing w:after="0" w:line="240" w:lineRule="auto"/>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Сообщение суда (по годам)</w:t>
            </w:r>
          </w:p>
        </w:tc>
      </w:tr>
      <w:tr w:rsidR="0008536C" w:rsidRPr="0008536C" w14:paraId="2CB2B7E8" w14:textId="77777777" w:rsidTr="009B0851">
        <w:trPr>
          <w:cantSplit/>
          <w:trHeight w:val="1134"/>
          <w:tblHeader/>
        </w:trPr>
        <w:tc>
          <w:tcPr>
            <w:tcW w:w="0" w:type="auto"/>
            <w:vMerge/>
            <w:tcBorders>
              <w:top w:val="single" w:sz="8" w:space="0" w:color="auto"/>
              <w:left w:val="single" w:sz="8" w:space="0" w:color="auto"/>
              <w:bottom w:val="single" w:sz="4" w:space="0" w:color="000000"/>
              <w:right w:val="single" w:sz="4" w:space="0" w:color="auto"/>
            </w:tcBorders>
            <w:vAlign w:val="center"/>
            <w:hideMark/>
          </w:tcPr>
          <w:p w14:paraId="7626EBD9" w14:textId="77777777" w:rsidR="0008536C" w:rsidRPr="0008536C" w:rsidRDefault="0008536C" w:rsidP="0008536C">
            <w:pPr>
              <w:spacing w:after="0" w:line="240" w:lineRule="auto"/>
              <w:rPr>
                <w:rFonts w:ascii="Times New Roman" w:eastAsia="Times New Roman" w:hAnsi="Times New Roman" w:cs="Times New Roman"/>
                <w:color w:val="000000"/>
                <w:sz w:val="18"/>
                <w:szCs w:val="18"/>
                <w:lang w:eastAsia="ru-RU"/>
              </w:rPr>
            </w:pPr>
          </w:p>
        </w:tc>
        <w:tc>
          <w:tcPr>
            <w:tcW w:w="1432" w:type="dxa"/>
            <w:vMerge/>
            <w:tcBorders>
              <w:top w:val="single" w:sz="8" w:space="0" w:color="auto"/>
              <w:left w:val="single" w:sz="4" w:space="0" w:color="auto"/>
              <w:bottom w:val="single" w:sz="4" w:space="0" w:color="000000"/>
              <w:right w:val="single" w:sz="4" w:space="0" w:color="auto"/>
            </w:tcBorders>
            <w:vAlign w:val="center"/>
            <w:hideMark/>
          </w:tcPr>
          <w:p w14:paraId="4E32CF21" w14:textId="77777777" w:rsidR="0008536C" w:rsidRPr="0008536C" w:rsidRDefault="0008536C" w:rsidP="0008536C">
            <w:pPr>
              <w:spacing w:after="0" w:line="240" w:lineRule="auto"/>
              <w:rPr>
                <w:rFonts w:ascii="Times New Roman" w:eastAsia="Times New Roman" w:hAnsi="Times New Roman" w:cs="Times New Roman"/>
                <w:color w:val="000000"/>
                <w:sz w:val="18"/>
                <w:szCs w:val="18"/>
                <w:lang w:eastAsia="ru-RU"/>
              </w:rPr>
            </w:pPr>
          </w:p>
        </w:tc>
        <w:tc>
          <w:tcPr>
            <w:tcW w:w="378" w:type="dxa"/>
            <w:tcBorders>
              <w:top w:val="nil"/>
              <w:left w:val="nil"/>
              <w:bottom w:val="single" w:sz="4" w:space="0" w:color="auto"/>
              <w:right w:val="single" w:sz="4" w:space="0" w:color="auto"/>
            </w:tcBorders>
            <w:shd w:val="clear" w:color="auto" w:fill="auto"/>
            <w:noWrap/>
            <w:textDirection w:val="btLr"/>
            <w:vAlign w:val="bottom"/>
            <w:hideMark/>
          </w:tcPr>
          <w:p w14:paraId="0E410307" w14:textId="77777777" w:rsidR="0008536C" w:rsidRPr="0008536C" w:rsidRDefault="0008536C" w:rsidP="0096563D">
            <w:pPr>
              <w:spacing w:after="0" w:line="240" w:lineRule="auto"/>
              <w:ind w:left="113" w:right="113"/>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2004-2005</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6F1DD571" w14:textId="77777777" w:rsidR="0008536C" w:rsidRPr="0008536C" w:rsidRDefault="0008536C" w:rsidP="0096563D">
            <w:pPr>
              <w:spacing w:after="0" w:line="240" w:lineRule="auto"/>
              <w:ind w:left="113" w:right="113"/>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2006</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66924F34" w14:textId="77777777" w:rsidR="0008536C" w:rsidRPr="0008536C" w:rsidRDefault="0008536C" w:rsidP="0096563D">
            <w:pPr>
              <w:spacing w:after="0" w:line="240" w:lineRule="auto"/>
              <w:ind w:left="113" w:right="113"/>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2007</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15F5612C" w14:textId="77777777" w:rsidR="0008536C" w:rsidRPr="0008536C" w:rsidRDefault="0008536C" w:rsidP="0096563D">
            <w:pPr>
              <w:spacing w:after="0" w:line="240" w:lineRule="auto"/>
              <w:ind w:left="113" w:right="113"/>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2008</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019DA251" w14:textId="77777777" w:rsidR="0008536C" w:rsidRPr="0008536C" w:rsidRDefault="0008536C" w:rsidP="0096563D">
            <w:pPr>
              <w:spacing w:after="0" w:line="240" w:lineRule="auto"/>
              <w:ind w:left="113" w:right="113"/>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2009</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17689BED" w14:textId="77777777" w:rsidR="0008536C" w:rsidRPr="0008536C" w:rsidRDefault="0008536C" w:rsidP="0096563D">
            <w:pPr>
              <w:spacing w:after="0" w:line="240" w:lineRule="auto"/>
              <w:ind w:left="113" w:right="113"/>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2004-2005</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233283CE" w14:textId="77777777" w:rsidR="0008536C" w:rsidRPr="0008536C" w:rsidRDefault="0008536C" w:rsidP="0096563D">
            <w:pPr>
              <w:spacing w:after="0" w:line="240" w:lineRule="auto"/>
              <w:ind w:left="113" w:right="113"/>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2006</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63F7375C" w14:textId="77777777" w:rsidR="0008536C" w:rsidRPr="0008536C" w:rsidRDefault="0008536C" w:rsidP="0096563D">
            <w:pPr>
              <w:spacing w:after="0" w:line="240" w:lineRule="auto"/>
              <w:ind w:left="113" w:right="113"/>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2007</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1E13AB7D" w14:textId="77777777" w:rsidR="0008536C" w:rsidRPr="0008536C" w:rsidRDefault="0008536C" w:rsidP="0096563D">
            <w:pPr>
              <w:spacing w:after="0" w:line="240" w:lineRule="auto"/>
              <w:ind w:left="113" w:right="113"/>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2008</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73A69B25" w14:textId="77777777" w:rsidR="0008536C" w:rsidRPr="0008536C" w:rsidRDefault="0008536C" w:rsidP="0096563D">
            <w:pPr>
              <w:spacing w:after="0" w:line="240" w:lineRule="auto"/>
              <w:ind w:left="113" w:right="113"/>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2009</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599AD83F" w14:textId="77777777" w:rsidR="0008536C" w:rsidRPr="0008536C" w:rsidRDefault="0008536C" w:rsidP="0096563D">
            <w:pPr>
              <w:spacing w:after="0" w:line="240" w:lineRule="auto"/>
              <w:ind w:left="113" w:right="113"/>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2004-2005</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2466C1D4" w14:textId="77777777" w:rsidR="0008536C" w:rsidRPr="0008536C" w:rsidRDefault="0008536C" w:rsidP="0096563D">
            <w:pPr>
              <w:spacing w:after="0" w:line="240" w:lineRule="auto"/>
              <w:ind w:left="113" w:right="113"/>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2006</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1526ACCC" w14:textId="77777777" w:rsidR="0008536C" w:rsidRPr="0008536C" w:rsidRDefault="0008536C" w:rsidP="0096563D">
            <w:pPr>
              <w:spacing w:after="0" w:line="240" w:lineRule="auto"/>
              <w:ind w:left="113" w:right="113"/>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2007</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07BFCC3B" w14:textId="77777777" w:rsidR="0008536C" w:rsidRPr="0008536C" w:rsidRDefault="0008536C" w:rsidP="0096563D">
            <w:pPr>
              <w:spacing w:after="0" w:line="240" w:lineRule="auto"/>
              <w:ind w:left="113" w:right="113"/>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2008</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640A96CC" w14:textId="77777777" w:rsidR="0008536C" w:rsidRPr="0008536C" w:rsidRDefault="0008536C" w:rsidP="0096563D">
            <w:pPr>
              <w:spacing w:after="0" w:line="240" w:lineRule="auto"/>
              <w:ind w:left="113" w:right="113"/>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2009</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05480620" w14:textId="77777777" w:rsidR="0008536C" w:rsidRPr="0008536C" w:rsidRDefault="0008536C" w:rsidP="0096563D">
            <w:pPr>
              <w:spacing w:after="0" w:line="240" w:lineRule="auto"/>
              <w:ind w:left="113" w:right="113"/>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2004-2005</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371FB053" w14:textId="77777777" w:rsidR="0008536C" w:rsidRPr="0008536C" w:rsidRDefault="0008536C" w:rsidP="0096563D">
            <w:pPr>
              <w:spacing w:after="0" w:line="240" w:lineRule="auto"/>
              <w:ind w:left="113" w:right="113"/>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2006</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55BC2A8E" w14:textId="77777777" w:rsidR="0008536C" w:rsidRPr="0008536C" w:rsidRDefault="0008536C" w:rsidP="0096563D">
            <w:pPr>
              <w:spacing w:after="0" w:line="240" w:lineRule="auto"/>
              <w:ind w:left="113" w:right="113"/>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2007</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2EB97196" w14:textId="77777777" w:rsidR="0008536C" w:rsidRPr="0008536C" w:rsidRDefault="0008536C" w:rsidP="0096563D">
            <w:pPr>
              <w:spacing w:after="0" w:line="240" w:lineRule="auto"/>
              <w:ind w:left="113" w:right="113"/>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2008</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1B4765D4" w14:textId="77777777" w:rsidR="0008536C" w:rsidRPr="0008536C" w:rsidRDefault="0008536C" w:rsidP="0096563D">
            <w:pPr>
              <w:spacing w:after="0" w:line="240" w:lineRule="auto"/>
              <w:ind w:left="113" w:right="113"/>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2009</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1D1A43CB" w14:textId="77777777" w:rsidR="0008536C" w:rsidRPr="0008536C" w:rsidRDefault="0008536C" w:rsidP="0096563D">
            <w:pPr>
              <w:spacing w:after="0" w:line="240" w:lineRule="auto"/>
              <w:ind w:left="113" w:right="113"/>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2004-2005</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13A78B0E" w14:textId="77777777" w:rsidR="0008536C" w:rsidRPr="0008536C" w:rsidRDefault="0008536C" w:rsidP="0096563D">
            <w:pPr>
              <w:spacing w:after="0" w:line="240" w:lineRule="auto"/>
              <w:ind w:left="113" w:right="113"/>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2006</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1D8E566E" w14:textId="77777777" w:rsidR="0008536C" w:rsidRPr="0008536C" w:rsidRDefault="0008536C" w:rsidP="0096563D">
            <w:pPr>
              <w:spacing w:after="0" w:line="240" w:lineRule="auto"/>
              <w:ind w:left="113" w:right="113"/>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2007</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7896723B" w14:textId="77777777" w:rsidR="0008536C" w:rsidRPr="0008536C" w:rsidRDefault="0008536C" w:rsidP="0096563D">
            <w:pPr>
              <w:spacing w:after="0" w:line="240" w:lineRule="auto"/>
              <w:ind w:left="113" w:right="113"/>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2008</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3EA92B15" w14:textId="77777777" w:rsidR="0008536C" w:rsidRPr="0008536C" w:rsidRDefault="0008536C" w:rsidP="0096563D">
            <w:pPr>
              <w:spacing w:after="0" w:line="240" w:lineRule="auto"/>
              <w:ind w:left="113" w:right="113"/>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2009</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7AE6A2F6" w14:textId="77777777" w:rsidR="0008536C" w:rsidRPr="0008536C" w:rsidRDefault="0008536C" w:rsidP="0096563D">
            <w:pPr>
              <w:spacing w:after="0" w:line="240" w:lineRule="auto"/>
              <w:ind w:left="113" w:right="113"/>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2004-2005</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7D06AB81" w14:textId="77777777" w:rsidR="0008536C" w:rsidRPr="0008536C" w:rsidRDefault="0008536C" w:rsidP="0096563D">
            <w:pPr>
              <w:spacing w:after="0" w:line="240" w:lineRule="auto"/>
              <w:ind w:left="113" w:right="113"/>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2006</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03EE62B0" w14:textId="77777777" w:rsidR="0008536C" w:rsidRPr="0008536C" w:rsidRDefault="0008536C" w:rsidP="0096563D">
            <w:pPr>
              <w:spacing w:after="0" w:line="240" w:lineRule="auto"/>
              <w:ind w:left="113" w:right="113"/>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2007</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6B4C9FED" w14:textId="77777777" w:rsidR="0008536C" w:rsidRPr="0008536C" w:rsidRDefault="0008536C" w:rsidP="0096563D">
            <w:pPr>
              <w:spacing w:after="0" w:line="240" w:lineRule="auto"/>
              <w:ind w:left="113" w:right="113"/>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2008</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75A02475" w14:textId="77777777" w:rsidR="0008536C" w:rsidRPr="0008536C" w:rsidRDefault="0008536C" w:rsidP="0096563D">
            <w:pPr>
              <w:spacing w:after="0" w:line="240" w:lineRule="auto"/>
              <w:ind w:left="113" w:right="113"/>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2009</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1BA382EF" w14:textId="77777777" w:rsidR="0008536C" w:rsidRPr="0008536C" w:rsidRDefault="0008536C" w:rsidP="0096563D">
            <w:pPr>
              <w:spacing w:after="0" w:line="240" w:lineRule="auto"/>
              <w:ind w:left="113" w:right="113"/>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2004-2005</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6AE2C9FD" w14:textId="77777777" w:rsidR="0008536C" w:rsidRPr="0008536C" w:rsidRDefault="0008536C" w:rsidP="0096563D">
            <w:pPr>
              <w:spacing w:after="0" w:line="240" w:lineRule="auto"/>
              <w:ind w:left="113" w:right="113"/>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2006</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196BCD79" w14:textId="77777777" w:rsidR="0008536C" w:rsidRPr="0008536C" w:rsidRDefault="0008536C" w:rsidP="0096563D">
            <w:pPr>
              <w:spacing w:after="0" w:line="240" w:lineRule="auto"/>
              <w:ind w:left="113" w:right="113"/>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2007</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57B6576C" w14:textId="77777777" w:rsidR="0008536C" w:rsidRPr="0008536C" w:rsidRDefault="0008536C" w:rsidP="0096563D">
            <w:pPr>
              <w:spacing w:after="0" w:line="240" w:lineRule="auto"/>
              <w:ind w:left="113" w:right="113"/>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2008</w:t>
            </w:r>
          </w:p>
        </w:tc>
        <w:tc>
          <w:tcPr>
            <w:tcW w:w="348" w:type="dxa"/>
            <w:tcBorders>
              <w:top w:val="nil"/>
              <w:left w:val="nil"/>
              <w:bottom w:val="single" w:sz="4" w:space="0" w:color="auto"/>
              <w:right w:val="single" w:sz="4" w:space="0" w:color="auto"/>
            </w:tcBorders>
            <w:shd w:val="clear" w:color="000000" w:fill="FDE9D9"/>
            <w:noWrap/>
            <w:textDirection w:val="btLr"/>
            <w:vAlign w:val="bottom"/>
            <w:hideMark/>
          </w:tcPr>
          <w:p w14:paraId="0944BA7B" w14:textId="77777777" w:rsidR="0008536C" w:rsidRPr="0008536C" w:rsidRDefault="0008536C" w:rsidP="0096563D">
            <w:pPr>
              <w:spacing w:after="0" w:line="240" w:lineRule="auto"/>
              <w:ind w:left="113" w:right="113"/>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2009</w:t>
            </w:r>
          </w:p>
        </w:tc>
      </w:tr>
      <w:tr w:rsidR="0008536C" w:rsidRPr="0008536C" w14:paraId="25519F49" w14:textId="77777777" w:rsidTr="009B0851">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F461419"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I</w:t>
            </w:r>
          </w:p>
        </w:tc>
        <w:tc>
          <w:tcPr>
            <w:tcW w:w="14063" w:type="dxa"/>
            <w:gridSpan w:val="36"/>
            <w:tcBorders>
              <w:top w:val="single" w:sz="4" w:space="0" w:color="auto"/>
              <w:left w:val="single" w:sz="4" w:space="0" w:color="auto"/>
              <w:bottom w:val="nil"/>
              <w:right w:val="single" w:sz="4" w:space="0" w:color="auto"/>
            </w:tcBorders>
            <w:shd w:val="clear" w:color="auto" w:fill="auto"/>
            <w:noWrap/>
            <w:vAlign w:val="bottom"/>
            <w:hideMark/>
          </w:tcPr>
          <w:p w14:paraId="4442482E" w14:textId="7D4BEB33" w:rsidR="0008536C" w:rsidRPr="0008536C" w:rsidRDefault="0008536C" w:rsidP="0008536C">
            <w:pPr>
              <w:spacing w:after="0" w:line="240" w:lineRule="auto"/>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О наличии в действиях (бездействии) адвоката нарушения норм законодательства об адвокатской деятельности и адвокатуре и (или) КПЭА о неисполнении или ненадлежащем исполнении им своих</w:t>
            </w:r>
          </w:p>
          <w:p w14:paraId="3E06C8C9" w14:textId="7DB0BE51" w:rsidR="0008536C" w:rsidRPr="0008536C" w:rsidRDefault="0008536C" w:rsidP="0008536C">
            <w:pPr>
              <w:spacing w:after="0" w:line="240" w:lineRule="auto"/>
              <w:rPr>
                <w:rFonts w:ascii="Times New Roman" w:eastAsia="Times New Roman" w:hAnsi="Times New Roman" w:cs="Times New Roman"/>
                <w:b/>
                <w:bCs/>
                <w:color w:val="000000"/>
                <w:sz w:val="18"/>
                <w:szCs w:val="18"/>
                <w:lang w:eastAsia="ru-RU"/>
              </w:rPr>
            </w:pPr>
          </w:p>
        </w:tc>
      </w:tr>
      <w:tr w:rsidR="0008536C" w:rsidRPr="0008536C" w14:paraId="1AEB1499" w14:textId="77777777" w:rsidTr="009B0851">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7588C4F"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 </w:t>
            </w:r>
          </w:p>
        </w:tc>
        <w:tc>
          <w:tcPr>
            <w:tcW w:w="14063" w:type="dxa"/>
            <w:gridSpan w:val="36"/>
            <w:tcBorders>
              <w:top w:val="single" w:sz="4" w:space="0" w:color="auto"/>
              <w:left w:val="nil"/>
              <w:bottom w:val="single" w:sz="4" w:space="0" w:color="auto"/>
              <w:right w:val="single" w:sz="4" w:space="0" w:color="auto"/>
            </w:tcBorders>
            <w:shd w:val="clear" w:color="auto" w:fill="auto"/>
            <w:noWrap/>
            <w:vAlign w:val="bottom"/>
            <w:hideMark/>
          </w:tcPr>
          <w:p w14:paraId="53901B75" w14:textId="654526FA" w:rsidR="0008536C" w:rsidRPr="0008536C" w:rsidRDefault="0008536C" w:rsidP="0008536C">
            <w:pPr>
              <w:spacing w:after="0" w:line="240" w:lineRule="auto"/>
              <w:rPr>
                <w:rFonts w:ascii="Times New Roman" w:eastAsia="Times New Roman" w:hAnsi="Times New Roman" w:cs="Times New Roman"/>
                <w:i/>
                <w:iCs/>
                <w:color w:val="000000"/>
                <w:sz w:val="18"/>
                <w:szCs w:val="18"/>
                <w:lang w:eastAsia="ru-RU"/>
              </w:rPr>
            </w:pPr>
            <w:r w:rsidRPr="0008536C">
              <w:rPr>
                <w:rFonts w:ascii="Times New Roman" w:eastAsia="Times New Roman" w:hAnsi="Times New Roman" w:cs="Times New Roman"/>
                <w:i/>
                <w:iCs/>
                <w:color w:val="000000"/>
                <w:sz w:val="18"/>
                <w:szCs w:val="18"/>
                <w:lang w:eastAsia="ru-RU"/>
              </w:rPr>
              <w:t>По видам взыскания:</w:t>
            </w:r>
          </w:p>
          <w:p w14:paraId="5CAE0462" w14:textId="5A7A4486" w:rsidR="0008536C" w:rsidRPr="0008536C" w:rsidRDefault="0008536C" w:rsidP="0008536C">
            <w:pPr>
              <w:spacing w:after="0" w:line="240" w:lineRule="auto"/>
              <w:rPr>
                <w:rFonts w:ascii="Times New Roman" w:eastAsia="Times New Roman" w:hAnsi="Times New Roman" w:cs="Times New Roman"/>
                <w:i/>
                <w:iCs/>
                <w:color w:val="000000"/>
                <w:sz w:val="18"/>
                <w:szCs w:val="18"/>
                <w:lang w:eastAsia="ru-RU"/>
              </w:rPr>
            </w:pPr>
          </w:p>
        </w:tc>
      </w:tr>
      <w:tr w:rsidR="0008536C" w:rsidRPr="0008536C" w14:paraId="07BE4AC2" w14:textId="77777777" w:rsidTr="009B0851">
        <w:trPr>
          <w:cantSplit/>
          <w:trHeight w:val="417"/>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781E1C3"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1</w:t>
            </w:r>
          </w:p>
        </w:tc>
        <w:tc>
          <w:tcPr>
            <w:tcW w:w="1432" w:type="dxa"/>
            <w:tcBorders>
              <w:top w:val="nil"/>
              <w:left w:val="nil"/>
              <w:bottom w:val="single" w:sz="4" w:space="0" w:color="auto"/>
              <w:right w:val="single" w:sz="4" w:space="0" w:color="auto"/>
            </w:tcBorders>
            <w:shd w:val="clear" w:color="auto" w:fill="auto"/>
            <w:noWrap/>
            <w:vAlign w:val="bottom"/>
            <w:hideMark/>
          </w:tcPr>
          <w:p w14:paraId="5CBEC7CF" w14:textId="77777777" w:rsidR="0008536C" w:rsidRPr="0008536C" w:rsidRDefault="0008536C" w:rsidP="0008536C">
            <w:pPr>
              <w:spacing w:after="0" w:line="240" w:lineRule="auto"/>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замечание</w:t>
            </w:r>
          </w:p>
        </w:tc>
        <w:tc>
          <w:tcPr>
            <w:tcW w:w="378" w:type="dxa"/>
            <w:tcBorders>
              <w:top w:val="nil"/>
              <w:left w:val="nil"/>
              <w:bottom w:val="single" w:sz="4" w:space="0" w:color="auto"/>
              <w:right w:val="single" w:sz="4" w:space="0" w:color="auto"/>
            </w:tcBorders>
            <w:shd w:val="clear" w:color="auto" w:fill="auto"/>
            <w:textDirection w:val="btLr"/>
            <w:vAlign w:val="bottom"/>
            <w:hideMark/>
          </w:tcPr>
          <w:p w14:paraId="1E044577"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32</w:t>
            </w:r>
          </w:p>
        </w:tc>
        <w:tc>
          <w:tcPr>
            <w:tcW w:w="0" w:type="auto"/>
            <w:tcBorders>
              <w:top w:val="nil"/>
              <w:left w:val="nil"/>
              <w:bottom w:val="single" w:sz="4" w:space="0" w:color="auto"/>
              <w:right w:val="single" w:sz="4" w:space="0" w:color="auto"/>
            </w:tcBorders>
            <w:shd w:val="clear" w:color="auto" w:fill="auto"/>
            <w:textDirection w:val="btLr"/>
            <w:vAlign w:val="bottom"/>
            <w:hideMark/>
          </w:tcPr>
          <w:p w14:paraId="24E9A3F9"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40</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324454B6"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37</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02728803"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28</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7ED88FE9"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55</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5515E005"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18</w:t>
            </w:r>
          </w:p>
        </w:tc>
        <w:tc>
          <w:tcPr>
            <w:tcW w:w="0" w:type="auto"/>
            <w:tcBorders>
              <w:top w:val="nil"/>
              <w:left w:val="nil"/>
              <w:bottom w:val="single" w:sz="4" w:space="0" w:color="auto"/>
              <w:right w:val="single" w:sz="4" w:space="0" w:color="auto"/>
            </w:tcBorders>
            <w:shd w:val="clear" w:color="000000" w:fill="FFFFFF"/>
            <w:noWrap/>
            <w:textDirection w:val="btLr"/>
            <w:vAlign w:val="bottom"/>
            <w:hideMark/>
          </w:tcPr>
          <w:p w14:paraId="434012D5"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7</w:t>
            </w:r>
          </w:p>
        </w:tc>
        <w:tc>
          <w:tcPr>
            <w:tcW w:w="0" w:type="auto"/>
            <w:tcBorders>
              <w:top w:val="nil"/>
              <w:left w:val="nil"/>
              <w:bottom w:val="single" w:sz="4" w:space="0" w:color="auto"/>
              <w:right w:val="single" w:sz="4" w:space="0" w:color="auto"/>
            </w:tcBorders>
            <w:shd w:val="clear" w:color="000000" w:fill="CCFFFF"/>
            <w:noWrap/>
            <w:textDirection w:val="btLr"/>
            <w:vAlign w:val="bottom"/>
            <w:hideMark/>
          </w:tcPr>
          <w:p w14:paraId="0C1F4841"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w:t>
            </w:r>
          </w:p>
        </w:tc>
        <w:tc>
          <w:tcPr>
            <w:tcW w:w="0" w:type="auto"/>
            <w:tcBorders>
              <w:top w:val="nil"/>
              <w:left w:val="nil"/>
              <w:bottom w:val="single" w:sz="4" w:space="0" w:color="auto"/>
              <w:right w:val="single" w:sz="4" w:space="0" w:color="auto"/>
            </w:tcBorders>
            <w:shd w:val="clear" w:color="000000" w:fill="FFDDFF"/>
            <w:noWrap/>
            <w:textDirection w:val="btLr"/>
            <w:vAlign w:val="bottom"/>
            <w:hideMark/>
          </w:tcPr>
          <w:p w14:paraId="2723950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4</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1B19A003"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6</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411C64D6"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79554619"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576F1D8C"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5CCD766C"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51450305"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5F91C556"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764C4B02"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3</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67E6729A"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0EC766EC"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8</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12C43192"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0BAE6C9C"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3D89437C"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5</w:t>
            </w:r>
          </w:p>
        </w:tc>
        <w:tc>
          <w:tcPr>
            <w:tcW w:w="0" w:type="auto"/>
            <w:tcBorders>
              <w:top w:val="nil"/>
              <w:left w:val="nil"/>
              <w:bottom w:val="single" w:sz="4" w:space="0" w:color="auto"/>
              <w:right w:val="single" w:sz="4" w:space="0" w:color="auto"/>
            </w:tcBorders>
            <w:shd w:val="clear" w:color="000000" w:fill="CCFFFF"/>
            <w:noWrap/>
            <w:textDirection w:val="btLr"/>
            <w:vAlign w:val="bottom"/>
            <w:hideMark/>
          </w:tcPr>
          <w:p w14:paraId="55EEC955"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16</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44AEA130"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5</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7A6A8A12"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34</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643FDA5C"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3</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00A8E526"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6A6BA198"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5</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3E23264D"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6581345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28C285D7"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49954978"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23</w:t>
            </w:r>
          </w:p>
        </w:tc>
        <w:tc>
          <w:tcPr>
            <w:tcW w:w="0" w:type="auto"/>
            <w:tcBorders>
              <w:top w:val="nil"/>
              <w:left w:val="nil"/>
              <w:bottom w:val="single" w:sz="4" w:space="0" w:color="auto"/>
              <w:right w:val="single" w:sz="4" w:space="0" w:color="auto"/>
            </w:tcBorders>
            <w:shd w:val="clear" w:color="000000" w:fill="CCFFFF"/>
            <w:noWrap/>
            <w:textDirection w:val="btLr"/>
            <w:vAlign w:val="bottom"/>
            <w:hideMark/>
          </w:tcPr>
          <w:p w14:paraId="7F305B8E"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7D35440E"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348" w:type="dxa"/>
            <w:tcBorders>
              <w:top w:val="nil"/>
              <w:left w:val="nil"/>
              <w:bottom w:val="single" w:sz="4" w:space="0" w:color="auto"/>
              <w:right w:val="single" w:sz="4" w:space="0" w:color="auto"/>
            </w:tcBorders>
            <w:shd w:val="clear" w:color="000000" w:fill="FDE9D9"/>
            <w:noWrap/>
            <w:textDirection w:val="btLr"/>
            <w:vAlign w:val="bottom"/>
            <w:hideMark/>
          </w:tcPr>
          <w:p w14:paraId="7F80B575"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13</w:t>
            </w:r>
          </w:p>
        </w:tc>
      </w:tr>
      <w:tr w:rsidR="0008536C" w:rsidRPr="0008536C" w14:paraId="3D1AECA4" w14:textId="77777777" w:rsidTr="009B0851">
        <w:trPr>
          <w:cantSplit/>
          <w:trHeight w:val="551"/>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A46B4B1"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2</w:t>
            </w:r>
          </w:p>
        </w:tc>
        <w:tc>
          <w:tcPr>
            <w:tcW w:w="1432" w:type="dxa"/>
            <w:tcBorders>
              <w:top w:val="nil"/>
              <w:left w:val="nil"/>
              <w:bottom w:val="single" w:sz="4" w:space="0" w:color="auto"/>
              <w:right w:val="single" w:sz="4" w:space="0" w:color="auto"/>
            </w:tcBorders>
            <w:shd w:val="clear" w:color="auto" w:fill="auto"/>
            <w:noWrap/>
            <w:vAlign w:val="bottom"/>
            <w:hideMark/>
          </w:tcPr>
          <w:p w14:paraId="758EB753" w14:textId="77777777" w:rsidR="0008536C" w:rsidRPr="0008536C" w:rsidRDefault="0008536C" w:rsidP="0008536C">
            <w:pPr>
              <w:spacing w:after="0" w:line="240" w:lineRule="auto"/>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предупреждение</w:t>
            </w:r>
          </w:p>
        </w:tc>
        <w:tc>
          <w:tcPr>
            <w:tcW w:w="378" w:type="dxa"/>
            <w:tcBorders>
              <w:top w:val="nil"/>
              <w:left w:val="nil"/>
              <w:bottom w:val="single" w:sz="4" w:space="0" w:color="auto"/>
              <w:right w:val="single" w:sz="4" w:space="0" w:color="auto"/>
            </w:tcBorders>
            <w:shd w:val="clear" w:color="auto" w:fill="auto"/>
            <w:textDirection w:val="btLr"/>
            <w:vAlign w:val="bottom"/>
            <w:hideMark/>
          </w:tcPr>
          <w:p w14:paraId="7F1BE0DC"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34</w:t>
            </w:r>
          </w:p>
        </w:tc>
        <w:tc>
          <w:tcPr>
            <w:tcW w:w="0" w:type="auto"/>
            <w:tcBorders>
              <w:top w:val="nil"/>
              <w:left w:val="nil"/>
              <w:bottom w:val="single" w:sz="4" w:space="0" w:color="auto"/>
              <w:right w:val="single" w:sz="4" w:space="0" w:color="auto"/>
            </w:tcBorders>
            <w:shd w:val="clear" w:color="auto" w:fill="auto"/>
            <w:textDirection w:val="btLr"/>
            <w:vAlign w:val="bottom"/>
            <w:hideMark/>
          </w:tcPr>
          <w:p w14:paraId="6B8E65E9"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38</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50E87D93"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47</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022659D5"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31</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1450E34C"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29</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7E2CA6CF"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21</w:t>
            </w:r>
          </w:p>
        </w:tc>
        <w:tc>
          <w:tcPr>
            <w:tcW w:w="0" w:type="auto"/>
            <w:tcBorders>
              <w:top w:val="nil"/>
              <w:left w:val="nil"/>
              <w:bottom w:val="single" w:sz="4" w:space="0" w:color="auto"/>
              <w:right w:val="single" w:sz="4" w:space="0" w:color="auto"/>
            </w:tcBorders>
            <w:shd w:val="clear" w:color="000000" w:fill="FFFFFF"/>
            <w:noWrap/>
            <w:textDirection w:val="btLr"/>
            <w:vAlign w:val="bottom"/>
            <w:hideMark/>
          </w:tcPr>
          <w:p w14:paraId="12085FFE"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auto"/>
              <w:right w:val="single" w:sz="4" w:space="0" w:color="auto"/>
            </w:tcBorders>
            <w:shd w:val="clear" w:color="000000" w:fill="CCFFFF"/>
            <w:noWrap/>
            <w:textDirection w:val="btLr"/>
            <w:vAlign w:val="bottom"/>
            <w:hideMark/>
          </w:tcPr>
          <w:p w14:paraId="66575270"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14</w:t>
            </w:r>
          </w:p>
        </w:tc>
        <w:tc>
          <w:tcPr>
            <w:tcW w:w="0" w:type="auto"/>
            <w:tcBorders>
              <w:top w:val="nil"/>
              <w:left w:val="nil"/>
              <w:bottom w:val="single" w:sz="4" w:space="0" w:color="auto"/>
              <w:right w:val="single" w:sz="4" w:space="0" w:color="auto"/>
            </w:tcBorders>
            <w:shd w:val="clear" w:color="000000" w:fill="FFDDFF"/>
            <w:noWrap/>
            <w:textDirection w:val="btLr"/>
            <w:vAlign w:val="bottom"/>
            <w:hideMark/>
          </w:tcPr>
          <w:p w14:paraId="3F02713F"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5BBF6091"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8</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57E87CF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0D0F8F04"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28EE3A29"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563A0917"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0B7B9B2A"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1FFC4BA3"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2CEE7A97"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53E1CC8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1870DA99"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7</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3C7EDADA"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699EAAA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07065B49"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8</w:t>
            </w:r>
          </w:p>
        </w:tc>
        <w:tc>
          <w:tcPr>
            <w:tcW w:w="0" w:type="auto"/>
            <w:tcBorders>
              <w:top w:val="nil"/>
              <w:left w:val="nil"/>
              <w:bottom w:val="single" w:sz="4" w:space="0" w:color="auto"/>
              <w:right w:val="single" w:sz="4" w:space="0" w:color="auto"/>
            </w:tcBorders>
            <w:shd w:val="clear" w:color="000000" w:fill="CCFFFF"/>
            <w:noWrap/>
            <w:textDirection w:val="btLr"/>
            <w:vAlign w:val="bottom"/>
            <w:hideMark/>
          </w:tcPr>
          <w:p w14:paraId="19E8A7FC"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18</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0D812553"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2E818C2A"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9</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3AEAE4C6"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60575EA3"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6</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12D683D6"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8</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4A8C5C71"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12</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05C341A2"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5</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2EB98A84"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7</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1F03B94E"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auto"/>
              <w:right w:val="single" w:sz="4" w:space="0" w:color="auto"/>
            </w:tcBorders>
            <w:shd w:val="clear" w:color="000000" w:fill="CCFFFF"/>
            <w:noWrap/>
            <w:textDirection w:val="btLr"/>
            <w:vAlign w:val="bottom"/>
            <w:hideMark/>
          </w:tcPr>
          <w:p w14:paraId="6CE8A685"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6</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34493D92"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348" w:type="dxa"/>
            <w:tcBorders>
              <w:top w:val="nil"/>
              <w:left w:val="nil"/>
              <w:bottom w:val="single" w:sz="4" w:space="0" w:color="auto"/>
              <w:right w:val="single" w:sz="4" w:space="0" w:color="auto"/>
            </w:tcBorders>
            <w:shd w:val="clear" w:color="000000" w:fill="FDE9D9"/>
            <w:noWrap/>
            <w:textDirection w:val="btLr"/>
            <w:vAlign w:val="bottom"/>
            <w:hideMark/>
          </w:tcPr>
          <w:p w14:paraId="78CBCA40"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5</w:t>
            </w:r>
          </w:p>
        </w:tc>
      </w:tr>
      <w:tr w:rsidR="0008536C" w:rsidRPr="0008536C" w14:paraId="4CD3FD85" w14:textId="77777777" w:rsidTr="009B0851">
        <w:trPr>
          <w:cantSplit/>
          <w:trHeight w:val="54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CF51EED"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3</w:t>
            </w:r>
          </w:p>
        </w:tc>
        <w:tc>
          <w:tcPr>
            <w:tcW w:w="1432" w:type="dxa"/>
            <w:tcBorders>
              <w:top w:val="nil"/>
              <w:left w:val="nil"/>
              <w:bottom w:val="single" w:sz="4" w:space="0" w:color="auto"/>
              <w:right w:val="single" w:sz="4" w:space="0" w:color="auto"/>
            </w:tcBorders>
            <w:shd w:val="clear" w:color="auto" w:fill="auto"/>
            <w:noWrap/>
            <w:vAlign w:val="bottom"/>
            <w:hideMark/>
          </w:tcPr>
          <w:p w14:paraId="72B051A5" w14:textId="77777777" w:rsidR="0008536C" w:rsidRPr="0008536C" w:rsidRDefault="0008536C" w:rsidP="0008536C">
            <w:pPr>
              <w:spacing w:after="0" w:line="240" w:lineRule="auto"/>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прекращение статуса</w:t>
            </w:r>
          </w:p>
        </w:tc>
        <w:tc>
          <w:tcPr>
            <w:tcW w:w="378" w:type="dxa"/>
            <w:tcBorders>
              <w:top w:val="nil"/>
              <w:left w:val="nil"/>
              <w:bottom w:val="single" w:sz="4" w:space="0" w:color="auto"/>
              <w:right w:val="single" w:sz="4" w:space="0" w:color="auto"/>
            </w:tcBorders>
            <w:shd w:val="clear" w:color="auto" w:fill="auto"/>
            <w:textDirection w:val="btLr"/>
            <w:vAlign w:val="bottom"/>
            <w:hideMark/>
          </w:tcPr>
          <w:p w14:paraId="71392831"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28</w:t>
            </w:r>
          </w:p>
        </w:tc>
        <w:tc>
          <w:tcPr>
            <w:tcW w:w="0" w:type="auto"/>
            <w:tcBorders>
              <w:top w:val="nil"/>
              <w:left w:val="nil"/>
              <w:bottom w:val="single" w:sz="4" w:space="0" w:color="auto"/>
              <w:right w:val="single" w:sz="4" w:space="0" w:color="auto"/>
            </w:tcBorders>
            <w:shd w:val="clear" w:color="auto" w:fill="auto"/>
            <w:textDirection w:val="btLr"/>
            <w:vAlign w:val="bottom"/>
            <w:hideMark/>
          </w:tcPr>
          <w:p w14:paraId="38C7C661"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16</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63124456"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9</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4ED493EC"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17</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4C3BA82A"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12</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27AF2E86"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23</w:t>
            </w:r>
          </w:p>
        </w:tc>
        <w:tc>
          <w:tcPr>
            <w:tcW w:w="0" w:type="auto"/>
            <w:tcBorders>
              <w:top w:val="nil"/>
              <w:left w:val="nil"/>
              <w:bottom w:val="single" w:sz="4" w:space="0" w:color="auto"/>
              <w:right w:val="single" w:sz="4" w:space="0" w:color="auto"/>
            </w:tcBorders>
            <w:shd w:val="clear" w:color="000000" w:fill="FFFFFF"/>
            <w:noWrap/>
            <w:textDirection w:val="btLr"/>
            <w:vAlign w:val="bottom"/>
            <w:hideMark/>
          </w:tcPr>
          <w:p w14:paraId="0698874D"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12</w:t>
            </w:r>
          </w:p>
        </w:tc>
        <w:tc>
          <w:tcPr>
            <w:tcW w:w="0" w:type="auto"/>
            <w:tcBorders>
              <w:top w:val="nil"/>
              <w:left w:val="nil"/>
              <w:bottom w:val="single" w:sz="4" w:space="0" w:color="auto"/>
              <w:right w:val="single" w:sz="4" w:space="0" w:color="auto"/>
            </w:tcBorders>
            <w:shd w:val="clear" w:color="000000" w:fill="CCFFFF"/>
            <w:noWrap/>
            <w:textDirection w:val="btLr"/>
            <w:vAlign w:val="bottom"/>
            <w:hideMark/>
          </w:tcPr>
          <w:p w14:paraId="248B466D"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3</w:t>
            </w:r>
          </w:p>
        </w:tc>
        <w:tc>
          <w:tcPr>
            <w:tcW w:w="0" w:type="auto"/>
            <w:tcBorders>
              <w:top w:val="nil"/>
              <w:left w:val="nil"/>
              <w:bottom w:val="single" w:sz="4" w:space="0" w:color="auto"/>
              <w:right w:val="single" w:sz="4" w:space="0" w:color="auto"/>
            </w:tcBorders>
            <w:shd w:val="clear" w:color="000000" w:fill="FFDDFF"/>
            <w:noWrap/>
            <w:textDirection w:val="btLr"/>
            <w:vAlign w:val="bottom"/>
            <w:hideMark/>
          </w:tcPr>
          <w:p w14:paraId="0E1998F2"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6</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070D2B1F"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7</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1F3C0860"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5D1A029F"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49E36CFF"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34D9474F"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0E915EE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79F32034"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7F276BFD"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2666C7EA"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5010315A"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6</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18421F44"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3BB637D0"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3</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588804AC"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000000" w:fill="CCFFFF"/>
            <w:noWrap/>
            <w:textDirection w:val="btLr"/>
            <w:vAlign w:val="bottom"/>
            <w:hideMark/>
          </w:tcPr>
          <w:p w14:paraId="752819B7"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5</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1E6F7C84"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36089152"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3</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01BBC791"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1BE3B1D0"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09292B85"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0B774537"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5</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79A715C9"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19FBB2D0"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68079387"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w:t>
            </w:r>
          </w:p>
        </w:tc>
        <w:tc>
          <w:tcPr>
            <w:tcW w:w="0" w:type="auto"/>
            <w:tcBorders>
              <w:top w:val="nil"/>
              <w:left w:val="nil"/>
              <w:bottom w:val="single" w:sz="4" w:space="0" w:color="auto"/>
              <w:right w:val="single" w:sz="4" w:space="0" w:color="auto"/>
            </w:tcBorders>
            <w:shd w:val="clear" w:color="000000" w:fill="CCFFFF"/>
            <w:noWrap/>
            <w:textDirection w:val="btLr"/>
            <w:vAlign w:val="bottom"/>
            <w:hideMark/>
          </w:tcPr>
          <w:p w14:paraId="05B38434"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52E3706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348" w:type="dxa"/>
            <w:tcBorders>
              <w:top w:val="nil"/>
              <w:left w:val="nil"/>
              <w:bottom w:val="single" w:sz="4" w:space="0" w:color="auto"/>
              <w:right w:val="single" w:sz="4" w:space="0" w:color="auto"/>
            </w:tcBorders>
            <w:shd w:val="clear" w:color="000000" w:fill="FDE9D9"/>
            <w:noWrap/>
            <w:textDirection w:val="btLr"/>
            <w:vAlign w:val="bottom"/>
            <w:hideMark/>
          </w:tcPr>
          <w:p w14:paraId="7A5C952E"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w:t>
            </w:r>
          </w:p>
        </w:tc>
      </w:tr>
      <w:tr w:rsidR="0008536C" w:rsidRPr="0008536C" w14:paraId="26250C40" w14:textId="77777777" w:rsidTr="009B0851">
        <w:trPr>
          <w:cantSplit/>
          <w:trHeight w:val="723"/>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BB1C23C"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I.1</w:t>
            </w:r>
          </w:p>
        </w:tc>
        <w:tc>
          <w:tcPr>
            <w:tcW w:w="1432" w:type="dxa"/>
            <w:tcBorders>
              <w:top w:val="nil"/>
              <w:left w:val="nil"/>
              <w:bottom w:val="single" w:sz="4" w:space="0" w:color="auto"/>
              <w:right w:val="single" w:sz="4" w:space="0" w:color="auto"/>
            </w:tcBorders>
            <w:shd w:val="clear" w:color="auto" w:fill="auto"/>
            <w:noWrap/>
            <w:vAlign w:val="bottom"/>
            <w:hideMark/>
          </w:tcPr>
          <w:p w14:paraId="6D757FB7" w14:textId="77777777" w:rsidR="0008536C" w:rsidRPr="0008536C" w:rsidRDefault="0008536C" w:rsidP="0008536C">
            <w:pPr>
              <w:spacing w:after="0" w:line="240" w:lineRule="auto"/>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Итого</w:t>
            </w:r>
          </w:p>
        </w:tc>
        <w:tc>
          <w:tcPr>
            <w:tcW w:w="378" w:type="dxa"/>
            <w:tcBorders>
              <w:top w:val="nil"/>
              <w:left w:val="nil"/>
              <w:bottom w:val="single" w:sz="4" w:space="0" w:color="auto"/>
              <w:right w:val="single" w:sz="4" w:space="0" w:color="auto"/>
            </w:tcBorders>
            <w:shd w:val="clear" w:color="auto" w:fill="auto"/>
            <w:noWrap/>
            <w:textDirection w:val="btLr"/>
            <w:vAlign w:val="bottom"/>
            <w:hideMark/>
          </w:tcPr>
          <w:p w14:paraId="4FB17C80"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94</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67021F6D"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94</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577C8C23"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93</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6018F800"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76</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38EEF74F"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96</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42926D56"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62</w:t>
            </w:r>
          </w:p>
        </w:tc>
        <w:tc>
          <w:tcPr>
            <w:tcW w:w="0" w:type="auto"/>
            <w:tcBorders>
              <w:top w:val="nil"/>
              <w:left w:val="nil"/>
              <w:bottom w:val="single" w:sz="4" w:space="0" w:color="auto"/>
              <w:right w:val="single" w:sz="4" w:space="0" w:color="auto"/>
            </w:tcBorders>
            <w:shd w:val="clear" w:color="000000" w:fill="FFFFFF"/>
            <w:noWrap/>
            <w:textDirection w:val="btLr"/>
            <w:vAlign w:val="bottom"/>
            <w:hideMark/>
          </w:tcPr>
          <w:p w14:paraId="06795BB4"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29</w:t>
            </w:r>
          </w:p>
        </w:tc>
        <w:tc>
          <w:tcPr>
            <w:tcW w:w="0" w:type="auto"/>
            <w:tcBorders>
              <w:top w:val="nil"/>
              <w:left w:val="nil"/>
              <w:bottom w:val="single" w:sz="4" w:space="0" w:color="auto"/>
              <w:right w:val="single" w:sz="4" w:space="0" w:color="auto"/>
            </w:tcBorders>
            <w:shd w:val="clear" w:color="000000" w:fill="CCFFFF"/>
            <w:noWrap/>
            <w:textDirection w:val="btLr"/>
            <w:vAlign w:val="bottom"/>
            <w:hideMark/>
          </w:tcPr>
          <w:p w14:paraId="78BFCB99"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19</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70F2AA29"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2876D138"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21</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71452197"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04268C4E"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55E135EC"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3BDE714E"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0</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5FAD9D9E"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22849FE6"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54F70ACD"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5</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246648E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03082F2C"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21</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6C066F9E"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0</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4DF4E8ED"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5</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4798A57D"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14</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46117AA3"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39</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279A8AF8"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7</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6ED21812"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46</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0CF24B6D"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5</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464442D4"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9</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43C49BA1"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68933671"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28</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729C8DC6"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7</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7AF7E760"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19</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13745739"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35</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7142D73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19</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2C47F51C"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0</w:t>
            </w:r>
          </w:p>
        </w:tc>
        <w:tc>
          <w:tcPr>
            <w:tcW w:w="348" w:type="dxa"/>
            <w:tcBorders>
              <w:top w:val="nil"/>
              <w:left w:val="nil"/>
              <w:bottom w:val="single" w:sz="4" w:space="0" w:color="auto"/>
              <w:right w:val="single" w:sz="4" w:space="0" w:color="auto"/>
            </w:tcBorders>
            <w:shd w:val="clear" w:color="000000" w:fill="FDE9D9"/>
            <w:noWrap/>
            <w:textDirection w:val="btLr"/>
            <w:vAlign w:val="bottom"/>
            <w:hideMark/>
          </w:tcPr>
          <w:p w14:paraId="5F93049E"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w:t>
            </w:r>
          </w:p>
        </w:tc>
      </w:tr>
      <w:tr w:rsidR="0008536C" w:rsidRPr="0008536C" w14:paraId="78AB6686" w14:textId="77777777" w:rsidTr="009B0851">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653A779"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I.2</w:t>
            </w:r>
          </w:p>
        </w:tc>
        <w:tc>
          <w:tcPr>
            <w:tcW w:w="1432" w:type="dxa"/>
            <w:tcBorders>
              <w:top w:val="nil"/>
              <w:left w:val="nil"/>
              <w:bottom w:val="single" w:sz="4" w:space="0" w:color="auto"/>
              <w:right w:val="single" w:sz="4" w:space="0" w:color="auto"/>
            </w:tcBorders>
            <w:shd w:val="clear" w:color="000000" w:fill="DCE6F1"/>
            <w:noWrap/>
            <w:vAlign w:val="bottom"/>
            <w:hideMark/>
          </w:tcPr>
          <w:p w14:paraId="024CBDF4" w14:textId="77777777" w:rsidR="0008536C" w:rsidRPr="0008536C" w:rsidRDefault="0008536C" w:rsidP="0008536C">
            <w:pPr>
              <w:spacing w:after="0" w:line="240" w:lineRule="auto"/>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За весь период (стр. I.1)</w:t>
            </w:r>
          </w:p>
        </w:tc>
        <w:tc>
          <w:tcPr>
            <w:tcW w:w="1890" w:type="dxa"/>
            <w:gridSpan w:val="5"/>
            <w:tcBorders>
              <w:top w:val="single" w:sz="4" w:space="0" w:color="auto"/>
              <w:left w:val="nil"/>
              <w:bottom w:val="single" w:sz="4" w:space="0" w:color="auto"/>
              <w:right w:val="single" w:sz="4" w:space="0" w:color="000000"/>
            </w:tcBorders>
            <w:shd w:val="clear" w:color="000000" w:fill="DCE6F1"/>
            <w:noWrap/>
            <w:vAlign w:val="bottom"/>
            <w:hideMark/>
          </w:tcPr>
          <w:p w14:paraId="551FE9D2"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453</w:t>
            </w:r>
          </w:p>
        </w:tc>
        <w:tc>
          <w:tcPr>
            <w:tcW w:w="0" w:type="auto"/>
            <w:gridSpan w:val="5"/>
            <w:tcBorders>
              <w:top w:val="single" w:sz="4" w:space="0" w:color="auto"/>
              <w:left w:val="nil"/>
              <w:bottom w:val="single" w:sz="4" w:space="0" w:color="auto"/>
              <w:right w:val="single" w:sz="4" w:space="0" w:color="000000"/>
            </w:tcBorders>
            <w:shd w:val="clear" w:color="000000" w:fill="DCE6F1"/>
            <w:noWrap/>
            <w:vAlign w:val="bottom"/>
            <w:hideMark/>
          </w:tcPr>
          <w:p w14:paraId="4459EF43"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151</w:t>
            </w:r>
          </w:p>
        </w:tc>
        <w:tc>
          <w:tcPr>
            <w:tcW w:w="0" w:type="auto"/>
            <w:gridSpan w:val="5"/>
            <w:tcBorders>
              <w:top w:val="single" w:sz="4" w:space="0" w:color="auto"/>
              <w:left w:val="nil"/>
              <w:bottom w:val="single" w:sz="4" w:space="0" w:color="auto"/>
              <w:right w:val="single" w:sz="4" w:space="0" w:color="000000"/>
            </w:tcBorders>
            <w:shd w:val="clear" w:color="000000" w:fill="DCE6F1"/>
            <w:noWrap/>
            <w:vAlign w:val="bottom"/>
            <w:hideMark/>
          </w:tcPr>
          <w:p w14:paraId="493CC33E"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7</w:t>
            </w:r>
          </w:p>
        </w:tc>
        <w:tc>
          <w:tcPr>
            <w:tcW w:w="0" w:type="auto"/>
            <w:gridSpan w:val="5"/>
            <w:tcBorders>
              <w:top w:val="single" w:sz="4" w:space="0" w:color="auto"/>
              <w:left w:val="nil"/>
              <w:bottom w:val="single" w:sz="4" w:space="0" w:color="auto"/>
              <w:right w:val="single" w:sz="4" w:space="0" w:color="000000"/>
            </w:tcBorders>
            <w:shd w:val="clear" w:color="000000" w:fill="DCE6F1"/>
            <w:noWrap/>
            <w:vAlign w:val="bottom"/>
            <w:hideMark/>
          </w:tcPr>
          <w:p w14:paraId="3B1AFC90"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29</w:t>
            </w:r>
          </w:p>
        </w:tc>
        <w:tc>
          <w:tcPr>
            <w:tcW w:w="0" w:type="auto"/>
            <w:gridSpan w:val="5"/>
            <w:tcBorders>
              <w:top w:val="single" w:sz="4" w:space="0" w:color="auto"/>
              <w:left w:val="nil"/>
              <w:bottom w:val="single" w:sz="4" w:space="0" w:color="auto"/>
              <w:right w:val="single" w:sz="4" w:space="0" w:color="000000"/>
            </w:tcBorders>
            <w:shd w:val="clear" w:color="000000" w:fill="DCE6F1"/>
            <w:noWrap/>
            <w:vAlign w:val="bottom"/>
            <w:hideMark/>
          </w:tcPr>
          <w:p w14:paraId="1557EE64"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111</w:t>
            </w:r>
          </w:p>
        </w:tc>
        <w:tc>
          <w:tcPr>
            <w:tcW w:w="0" w:type="auto"/>
            <w:gridSpan w:val="5"/>
            <w:tcBorders>
              <w:top w:val="single" w:sz="4" w:space="0" w:color="auto"/>
              <w:left w:val="nil"/>
              <w:bottom w:val="single" w:sz="4" w:space="0" w:color="auto"/>
              <w:right w:val="single" w:sz="4" w:space="0" w:color="000000"/>
            </w:tcBorders>
            <w:shd w:val="clear" w:color="000000" w:fill="DCE6F1"/>
            <w:noWrap/>
            <w:vAlign w:val="bottom"/>
            <w:hideMark/>
          </w:tcPr>
          <w:p w14:paraId="69613024"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62</w:t>
            </w:r>
          </w:p>
        </w:tc>
        <w:tc>
          <w:tcPr>
            <w:tcW w:w="1740" w:type="dxa"/>
            <w:gridSpan w:val="5"/>
            <w:tcBorders>
              <w:top w:val="single" w:sz="4" w:space="0" w:color="auto"/>
              <w:left w:val="nil"/>
              <w:bottom w:val="single" w:sz="4" w:space="0" w:color="auto"/>
              <w:right w:val="nil"/>
            </w:tcBorders>
            <w:shd w:val="clear" w:color="000000" w:fill="DCE6F1"/>
            <w:noWrap/>
            <w:vAlign w:val="bottom"/>
            <w:hideMark/>
          </w:tcPr>
          <w:p w14:paraId="5080CFA9"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93</w:t>
            </w:r>
          </w:p>
        </w:tc>
      </w:tr>
      <w:tr w:rsidR="0008536C" w:rsidRPr="0008536C" w14:paraId="1495F95B" w14:textId="77777777" w:rsidTr="009B0851">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289249B"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II</w:t>
            </w:r>
          </w:p>
        </w:tc>
        <w:tc>
          <w:tcPr>
            <w:tcW w:w="14063" w:type="dxa"/>
            <w:gridSpan w:val="3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24651" w14:textId="58B90ABD" w:rsidR="0008536C" w:rsidRPr="0008536C" w:rsidRDefault="0008536C" w:rsidP="0008536C">
            <w:pPr>
              <w:spacing w:after="0" w:line="240" w:lineRule="auto"/>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О прекращении дисциплинарного производства в отношении адвоката</w:t>
            </w:r>
          </w:p>
          <w:p w14:paraId="5FBA993F" w14:textId="6DC07C1F" w:rsidR="0008536C" w:rsidRPr="0008536C" w:rsidRDefault="0008536C" w:rsidP="0008536C">
            <w:pPr>
              <w:spacing w:after="0" w:line="240" w:lineRule="auto"/>
              <w:rPr>
                <w:rFonts w:ascii="Times New Roman" w:eastAsia="Times New Roman" w:hAnsi="Times New Roman" w:cs="Times New Roman"/>
                <w:b/>
                <w:bCs/>
                <w:color w:val="000000"/>
                <w:sz w:val="18"/>
                <w:szCs w:val="18"/>
                <w:lang w:eastAsia="ru-RU"/>
              </w:rPr>
            </w:pPr>
          </w:p>
        </w:tc>
      </w:tr>
      <w:tr w:rsidR="0008536C" w:rsidRPr="0008536C" w14:paraId="2D332018" w14:textId="77777777" w:rsidTr="009B0851">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88BC803"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 </w:t>
            </w:r>
          </w:p>
        </w:tc>
        <w:tc>
          <w:tcPr>
            <w:tcW w:w="14063" w:type="dxa"/>
            <w:gridSpan w:val="36"/>
            <w:tcBorders>
              <w:top w:val="nil"/>
              <w:left w:val="nil"/>
              <w:bottom w:val="single" w:sz="4" w:space="0" w:color="auto"/>
              <w:right w:val="single" w:sz="4" w:space="0" w:color="auto"/>
            </w:tcBorders>
            <w:shd w:val="clear" w:color="auto" w:fill="auto"/>
            <w:noWrap/>
            <w:vAlign w:val="bottom"/>
            <w:hideMark/>
          </w:tcPr>
          <w:p w14:paraId="0F07D497" w14:textId="146D75E9" w:rsidR="0008536C" w:rsidRPr="0008536C" w:rsidRDefault="0008536C" w:rsidP="0008536C">
            <w:pPr>
              <w:spacing w:after="0" w:line="240" w:lineRule="auto"/>
              <w:rPr>
                <w:rFonts w:ascii="Times New Roman" w:eastAsia="Times New Roman" w:hAnsi="Times New Roman" w:cs="Times New Roman"/>
                <w:i/>
                <w:iCs/>
                <w:color w:val="000000"/>
                <w:sz w:val="18"/>
                <w:szCs w:val="18"/>
                <w:lang w:eastAsia="ru-RU"/>
              </w:rPr>
            </w:pPr>
            <w:r w:rsidRPr="0008536C">
              <w:rPr>
                <w:rFonts w:ascii="Times New Roman" w:eastAsia="Times New Roman" w:hAnsi="Times New Roman" w:cs="Times New Roman"/>
                <w:i/>
                <w:iCs/>
                <w:color w:val="000000"/>
                <w:sz w:val="18"/>
                <w:szCs w:val="18"/>
                <w:lang w:eastAsia="ru-RU"/>
              </w:rPr>
              <w:t>Из них вследствие:</w:t>
            </w:r>
          </w:p>
          <w:p w14:paraId="28F72AD6" w14:textId="657831F3" w:rsidR="0008536C" w:rsidRPr="0008536C" w:rsidRDefault="0008536C" w:rsidP="0008536C">
            <w:pPr>
              <w:spacing w:after="0" w:line="240" w:lineRule="auto"/>
              <w:rPr>
                <w:rFonts w:ascii="Times New Roman" w:eastAsia="Times New Roman" w:hAnsi="Times New Roman" w:cs="Times New Roman"/>
                <w:i/>
                <w:iCs/>
                <w:color w:val="000000"/>
                <w:sz w:val="18"/>
                <w:szCs w:val="18"/>
                <w:lang w:eastAsia="ru-RU"/>
              </w:rPr>
            </w:pPr>
          </w:p>
        </w:tc>
      </w:tr>
      <w:tr w:rsidR="0008536C" w:rsidRPr="0008536C" w14:paraId="135FF124" w14:textId="77777777" w:rsidTr="009B0851">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D631615"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1</w:t>
            </w:r>
          </w:p>
        </w:tc>
        <w:tc>
          <w:tcPr>
            <w:tcW w:w="14063" w:type="dxa"/>
            <w:gridSpan w:val="3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3DF48" w14:textId="0E98FFD0" w:rsidR="0008536C" w:rsidRPr="0008536C" w:rsidRDefault="0008536C" w:rsidP="0008536C">
            <w:pPr>
              <w:spacing w:after="0" w:line="240" w:lineRule="auto"/>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отсутствия в действиях (бездействии) адвоката нарушения норм законодательства об адвокатской деятельности и адвокатуре и (или) КПЭА либо вследствие надлежащего своих обязанностей перед доверителем или адвокатской палатой исполнения им своих обязанностей перед доверителем или адвокатской палатой</w:t>
            </w:r>
          </w:p>
          <w:p w14:paraId="1C736E6C" w14:textId="742A3FB7" w:rsidR="0008536C" w:rsidRPr="0008536C" w:rsidRDefault="0008536C" w:rsidP="0008536C">
            <w:pPr>
              <w:spacing w:after="0" w:line="240" w:lineRule="auto"/>
              <w:rPr>
                <w:rFonts w:ascii="Times New Roman" w:eastAsia="Times New Roman" w:hAnsi="Times New Roman" w:cs="Times New Roman"/>
                <w:color w:val="000000"/>
                <w:sz w:val="18"/>
                <w:szCs w:val="18"/>
                <w:lang w:eastAsia="ru-RU"/>
              </w:rPr>
            </w:pPr>
          </w:p>
        </w:tc>
      </w:tr>
      <w:tr w:rsidR="0008536C" w:rsidRPr="0008536C" w14:paraId="7987CF0F" w14:textId="77777777" w:rsidTr="009B0851">
        <w:trPr>
          <w:cantSplit/>
          <w:trHeight w:val="113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2B2A5A1"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 </w:t>
            </w:r>
          </w:p>
        </w:tc>
        <w:tc>
          <w:tcPr>
            <w:tcW w:w="1432" w:type="dxa"/>
            <w:tcBorders>
              <w:top w:val="nil"/>
              <w:left w:val="nil"/>
              <w:bottom w:val="single" w:sz="4" w:space="0" w:color="auto"/>
              <w:right w:val="single" w:sz="4" w:space="0" w:color="auto"/>
            </w:tcBorders>
            <w:shd w:val="clear" w:color="auto" w:fill="auto"/>
            <w:noWrap/>
            <w:vAlign w:val="bottom"/>
            <w:hideMark/>
          </w:tcPr>
          <w:p w14:paraId="7A88EA20" w14:textId="6E8E008C" w:rsidR="0008536C" w:rsidRPr="0008536C" w:rsidRDefault="0008536C" w:rsidP="009B0851">
            <w:pPr>
              <w:spacing w:after="0" w:line="240" w:lineRule="auto"/>
              <w:rPr>
                <w:rFonts w:ascii="Times New Roman" w:eastAsia="Times New Roman" w:hAnsi="Times New Roman" w:cs="Times New Roman"/>
                <w:color w:val="000000"/>
                <w:sz w:val="18"/>
                <w:szCs w:val="18"/>
                <w:lang w:eastAsia="ru-RU"/>
              </w:rPr>
            </w:pPr>
          </w:p>
        </w:tc>
        <w:tc>
          <w:tcPr>
            <w:tcW w:w="378" w:type="dxa"/>
            <w:tcBorders>
              <w:top w:val="nil"/>
              <w:left w:val="nil"/>
              <w:bottom w:val="single" w:sz="4" w:space="0" w:color="auto"/>
              <w:right w:val="single" w:sz="4" w:space="0" w:color="auto"/>
            </w:tcBorders>
            <w:shd w:val="clear" w:color="auto" w:fill="auto"/>
            <w:noWrap/>
            <w:textDirection w:val="btLr"/>
            <w:vAlign w:val="bottom"/>
            <w:hideMark/>
          </w:tcPr>
          <w:p w14:paraId="718AC941"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52</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7457B7B9"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67</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643030D0"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73</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27CD781A"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81</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10853D70"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67</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6292A9CF"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33</w:t>
            </w:r>
          </w:p>
        </w:tc>
        <w:tc>
          <w:tcPr>
            <w:tcW w:w="0" w:type="auto"/>
            <w:tcBorders>
              <w:top w:val="nil"/>
              <w:left w:val="nil"/>
              <w:bottom w:val="single" w:sz="4" w:space="0" w:color="auto"/>
              <w:right w:val="single" w:sz="4" w:space="0" w:color="auto"/>
            </w:tcBorders>
            <w:shd w:val="clear" w:color="000000" w:fill="FFFFFF"/>
            <w:noWrap/>
            <w:textDirection w:val="btLr"/>
            <w:vAlign w:val="bottom"/>
            <w:hideMark/>
          </w:tcPr>
          <w:p w14:paraId="2F8945EA"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17</w:t>
            </w:r>
          </w:p>
        </w:tc>
        <w:tc>
          <w:tcPr>
            <w:tcW w:w="0" w:type="auto"/>
            <w:tcBorders>
              <w:top w:val="nil"/>
              <w:left w:val="nil"/>
              <w:bottom w:val="single" w:sz="4" w:space="0" w:color="auto"/>
              <w:right w:val="single" w:sz="4" w:space="0" w:color="auto"/>
            </w:tcBorders>
            <w:shd w:val="clear" w:color="000000" w:fill="CCFFFF"/>
            <w:noWrap/>
            <w:textDirection w:val="btLr"/>
            <w:vAlign w:val="bottom"/>
            <w:hideMark/>
          </w:tcPr>
          <w:p w14:paraId="404BE212"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33</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3A2CB1FE"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44</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5FB534DD"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30</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45B9E916"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082FD2ED"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2DBB9116"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3</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0FB9BB4F"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63536FA8"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12EF7572"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4</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07796218"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56B4F7BA"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77907F92"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4</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7D7AFE8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5</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72841A19"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4</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50EA17CF"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3FA03B3D"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010D613D"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9</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79581EF9"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44A9310A"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8</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29CB384E"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8</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743BE2D9"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387A88D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22</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4FE1144C"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4</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08D4802E"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3</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5B460CA5"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20</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29600F07"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15</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652D4766"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348" w:type="dxa"/>
            <w:tcBorders>
              <w:top w:val="nil"/>
              <w:left w:val="nil"/>
              <w:bottom w:val="single" w:sz="4" w:space="0" w:color="auto"/>
              <w:right w:val="single" w:sz="4" w:space="0" w:color="auto"/>
            </w:tcBorders>
            <w:shd w:val="clear" w:color="000000" w:fill="FDE9D9"/>
            <w:noWrap/>
            <w:textDirection w:val="btLr"/>
            <w:vAlign w:val="bottom"/>
            <w:hideMark/>
          </w:tcPr>
          <w:p w14:paraId="1518F551"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16</w:t>
            </w:r>
          </w:p>
        </w:tc>
      </w:tr>
      <w:tr w:rsidR="0008536C" w:rsidRPr="0008536C" w14:paraId="3BDA0778" w14:textId="77777777" w:rsidTr="009B0851">
        <w:trPr>
          <w:trHeight w:val="26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A1F59D9"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lastRenderedPageBreak/>
              <w:t>2</w:t>
            </w:r>
          </w:p>
        </w:tc>
        <w:tc>
          <w:tcPr>
            <w:tcW w:w="14063" w:type="dxa"/>
            <w:gridSpan w:val="3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4DE80" w14:textId="18EA9A94" w:rsidR="0008536C" w:rsidRPr="0008536C" w:rsidRDefault="0008536C" w:rsidP="0008536C">
            <w:pPr>
              <w:spacing w:after="0" w:line="240" w:lineRule="auto"/>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отзыва жалобы, представления, сообщения либо примирения лица, подавшего жалобу, и адвоката</w:t>
            </w:r>
          </w:p>
          <w:p w14:paraId="04C95BF9" w14:textId="49C23724" w:rsidR="0008536C" w:rsidRPr="0008536C" w:rsidRDefault="0008536C" w:rsidP="0008536C">
            <w:pPr>
              <w:spacing w:after="0" w:line="240" w:lineRule="auto"/>
              <w:rPr>
                <w:rFonts w:ascii="Times New Roman" w:eastAsia="Times New Roman" w:hAnsi="Times New Roman" w:cs="Times New Roman"/>
                <w:color w:val="000000"/>
                <w:sz w:val="18"/>
                <w:szCs w:val="18"/>
                <w:lang w:eastAsia="ru-RU"/>
              </w:rPr>
            </w:pPr>
          </w:p>
        </w:tc>
      </w:tr>
      <w:tr w:rsidR="0008536C" w:rsidRPr="0008536C" w14:paraId="363BD652" w14:textId="77777777" w:rsidTr="009B0851">
        <w:trPr>
          <w:cantSplit/>
          <w:trHeight w:val="551"/>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65D6049"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 </w:t>
            </w:r>
          </w:p>
        </w:tc>
        <w:tc>
          <w:tcPr>
            <w:tcW w:w="1432" w:type="dxa"/>
            <w:tcBorders>
              <w:top w:val="nil"/>
              <w:left w:val="nil"/>
              <w:bottom w:val="single" w:sz="4" w:space="0" w:color="auto"/>
              <w:right w:val="single" w:sz="4" w:space="0" w:color="auto"/>
            </w:tcBorders>
            <w:shd w:val="clear" w:color="auto" w:fill="auto"/>
            <w:noWrap/>
            <w:vAlign w:val="bottom"/>
            <w:hideMark/>
          </w:tcPr>
          <w:p w14:paraId="37439441" w14:textId="77777777" w:rsidR="0008536C" w:rsidRPr="0008536C" w:rsidRDefault="0008536C" w:rsidP="0008536C">
            <w:pPr>
              <w:spacing w:after="0" w:line="240" w:lineRule="auto"/>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378" w:type="dxa"/>
            <w:tcBorders>
              <w:top w:val="nil"/>
              <w:left w:val="nil"/>
              <w:bottom w:val="single" w:sz="4" w:space="0" w:color="auto"/>
              <w:right w:val="single" w:sz="4" w:space="0" w:color="auto"/>
            </w:tcBorders>
            <w:shd w:val="clear" w:color="auto" w:fill="auto"/>
            <w:noWrap/>
            <w:textDirection w:val="btLr"/>
            <w:vAlign w:val="bottom"/>
            <w:hideMark/>
          </w:tcPr>
          <w:p w14:paraId="369B633F"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9</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023B355E"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12</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347B0395"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6</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6E4539F4"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9</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70CD39C7"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0C2E761E"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6</w:t>
            </w:r>
          </w:p>
        </w:tc>
        <w:tc>
          <w:tcPr>
            <w:tcW w:w="0" w:type="auto"/>
            <w:tcBorders>
              <w:top w:val="nil"/>
              <w:left w:val="nil"/>
              <w:bottom w:val="single" w:sz="4" w:space="0" w:color="auto"/>
              <w:right w:val="single" w:sz="4" w:space="0" w:color="auto"/>
            </w:tcBorders>
            <w:shd w:val="clear" w:color="000000" w:fill="FFFFFF"/>
            <w:noWrap/>
            <w:textDirection w:val="btLr"/>
            <w:vAlign w:val="bottom"/>
            <w:hideMark/>
          </w:tcPr>
          <w:p w14:paraId="6D7602E2"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8</w:t>
            </w:r>
          </w:p>
        </w:tc>
        <w:tc>
          <w:tcPr>
            <w:tcW w:w="0" w:type="auto"/>
            <w:tcBorders>
              <w:top w:val="nil"/>
              <w:left w:val="nil"/>
              <w:bottom w:val="single" w:sz="4" w:space="0" w:color="auto"/>
              <w:right w:val="single" w:sz="4" w:space="0" w:color="auto"/>
            </w:tcBorders>
            <w:shd w:val="clear" w:color="000000" w:fill="CCFFFF"/>
            <w:noWrap/>
            <w:textDirection w:val="btLr"/>
            <w:vAlign w:val="bottom"/>
            <w:hideMark/>
          </w:tcPr>
          <w:p w14:paraId="63599BD3"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3</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7FBBD413"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7</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63C3E8B7"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9</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6DC3B295"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07A6F2DF"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2AC0087D"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24127516"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73228004"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0D960E0C"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50A587BF"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79559CB9"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646A6C73"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61CF72BC"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6E7172E8"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11521B9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15F9BD63"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28E33BA9"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30747AD1"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7F987525"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16D308C0"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39036E6A"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53AFA8F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14F2822C"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3678956C"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3</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4B0915FE"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4</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369D8F3C"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558CC218"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348" w:type="dxa"/>
            <w:tcBorders>
              <w:top w:val="nil"/>
              <w:left w:val="nil"/>
              <w:bottom w:val="single" w:sz="4" w:space="0" w:color="auto"/>
              <w:right w:val="single" w:sz="4" w:space="0" w:color="auto"/>
            </w:tcBorders>
            <w:shd w:val="clear" w:color="000000" w:fill="FDE9D9"/>
            <w:noWrap/>
            <w:textDirection w:val="btLr"/>
            <w:vAlign w:val="bottom"/>
            <w:hideMark/>
          </w:tcPr>
          <w:p w14:paraId="13FEEFA2"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w:t>
            </w:r>
          </w:p>
        </w:tc>
      </w:tr>
      <w:tr w:rsidR="0008536C" w:rsidRPr="0008536C" w14:paraId="6B48521E" w14:textId="77777777" w:rsidTr="009B0851">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099D1AB"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3</w:t>
            </w:r>
          </w:p>
        </w:tc>
        <w:tc>
          <w:tcPr>
            <w:tcW w:w="14063" w:type="dxa"/>
            <w:gridSpan w:val="3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EA76E" w14:textId="119B2A7C" w:rsidR="0008536C" w:rsidRPr="0008536C" w:rsidRDefault="0008536C" w:rsidP="0008536C">
            <w:pPr>
              <w:spacing w:after="0" w:line="240" w:lineRule="auto"/>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истечения сроков применения мер дисциплинарной ответственности, обнаружившегося</w:t>
            </w:r>
          </w:p>
          <w:p w14:paraId="22A69253" w14:textId="1FFB3CB8" w:rsidR="0008536C" w:rsidRPr="0008536C" w:rsidRDefault="0008536C" w:rsidP="0008536C">
            <w:pPr>
              <w:spacing w:after="0" w:line="240" w:lineRule="auto"/>
              <w:rPr>
                <w:rFonts w:ascii="Times New Roman" w:eastAsia="Times New Roman" w:hAnsi="Times New Roman" w:cs="Times New Roman"/>
                <w:color w:val="000000"/>
                <w:sz w:val="18"/>
                <w:szCs w:val="18"/>
                <w:lang w:eastAsia="ru-RU"/>
              </w:rPr>
            </w:pPr>
          </w:p>
        </w:tc>
      </w:tr>
      <w:tr w:rsidR="0008536C" w:rsidRPr="0008536C" w14:paraId="2328CC99" w14:textId="77777777" w:rsidTr="009B0851">
        <w:trPr>
          <w:cantSplit/>
          <w:trHeight w:val="53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0832C2E"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 </w:t>
            </w:r>
          </w:p>
        </w:tc>
        <w:tc>
          <w:tcPr>
            <w:tcW w:w="1432" w:type="dxa"/>
            <w:tcBorders>
              <w:top w:val="nil"/>
              <w:left w:val="nil"/>
              <w:bottom w:val="single" w:sz="4" w:space="0" w:color="auto"/>
              <w:right w:val="single" w:sz="4" w:space="0" w:color="auto"/>
            </w:tcBorders>
            <w:shd w:val="clear" w:color="auto" w:fill="auto"/>
            <w:noWrap/>
            <w:vAlign w:val="bottom"/>
            <w:hideMark/>
          </w:tcPr>
          <w:p w14:paraId="5342AE1C" w14:textId="77777777" w:rsidR="0008536C" w:rsidRPr="0008536C" w:rsidRDefault="0008536C" w:rsidP="0008536C">
            <w:pPr>
              <w:spacing w:after="0" w:line="240" w:lineRule="auto"/>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378" w:type="dxa"/>
            <w:tcBorders>
              <w:top w:val="nil"/>
              <w:left w:val="nil"/>
              <w:bottom w:val="single" w:sz="4" w:space="0" w:color="auto"/>
              <w:right w:val="single" w:sz="4" w:space="0" w:color="auto"/>
            </w:tcBorders>
            <w:shd w:val="clear" w:color="auto" w:fill="auto"/>
            <w:noWrap/>
            <w:textDirection w:val="btLr"/>
            <w:vAlign w:val="bottom"/>
            <w:hideMark/>
          </w:tcPr>
          <w:p w14:paraId="401E5A5D"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7</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677D74B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3</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52F406B2"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7</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76B1AF8E"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3</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19A8D313"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9</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7CB6365F"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5</w:t>
            </w:r>
          </w:p>
        </w:tc>
        <w:tc>
          <w:tcPr>
            <w:tcW w:w="0" w:type="auto"/>
            <w:tcBorders>
              <w:top w:val="nil"/>
              <w:left w:val="nil"/>
              <w:bottom w:val="single" w:sz="4" w:space="0" w:color="auto"/>
              <w:right w:val="single" w:sz="4" w:space="0" w:color="auto"/>
            </w:tcBorders>
            <w:shd w:val="clear" w:color="000000" w:fill="FFFFFF"/>
            <w:noWrap/>
            <w:textDirection w:val="btLr"/>
            <w:vAlign w:val="bottom"/>
            <w:hideMark/>
          </w:tcPr>
          <w:p w14:paraId="7550DCBC"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w:t>
            </w:r>
          </w:p>
        </w:tc>
        <w:tc>
          <w:tcPr>
            <w:tcW w:w="0" w:type="auto"/>
            <w:tcBorders>
              <w:top w:val="nil"/>
              <w:left w:val="nil"/>
              <w:bottom w:val="single" w:sz="4" w:space="0" w:color="auto"/>
              <w:right w:val="single" w:sz="4" w:space="0" w:color="auto"/>
            </w:tcBorders>
            <w:shd w:val="clear" w:color="000000" w:fill="CCFFFF"/>
            <w:noWrap/>
            <w:textDirection w:val="btLr"/>
            <w:vAlign w:val="bottom"/>
            <w:hideMark/>
          </w:tcPr>
          <w:p w14:paraId="3A310CD0"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7</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06C54C6D"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3</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5A11A24D"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8</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718C405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2C8DE1D7"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5A1DB578"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40C7978F"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440E100E"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6A8AD162"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6A8F96CF"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219966D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150BA95E"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7B6D2B66"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2626E75C"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3D867F47"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6BCD8BE0"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477BFC59"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7A8CB26D"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02A60679"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365301A3"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29728E1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2AC25BA8"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7D42F832"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0D3890E6"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4E1B8F69"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12599068"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1105906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348" w:type="dxa"/>
            <w:tcBorders>
              <w:top w:val="nil"/>
              <w:left w:val="nil"/>
              <w:bottom w:val="single" w:sz="4" w:space="0" w:color="auto"/>
              <w:right w:val="single" w:sz="4" w:space="0" w:color="auto"/>
            </w:tcBorders>
            <w:shd w:val="clear" w:color="000000" w:fill="FDE9D9"/>
            <w:noWrap/>
            <w:textDirection w:val="btLr"/>
            <w:vAlign w:val="bottom"/>
            <w:hideMark/>
          </w:tcPr>
          <w:p w14:paraId="1D8219E9"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r>
      <w:tr w:rsidR="0008536C" w:rsidRPr="0008536C" w14:paraId="4C28E53E" w14:textId="77777777" w:rsidTr="009B0851">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F3DD1F6"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4</w:t>
            </w:r>
          </w:p>
        </w:tc>
        <w:tc>
          <w:tcPr>
            <w:tcW w:w="14063" w:type="dxa"/>
            <w:gridSpan w:val="36"/>
            <w:tcBorders>
              <w:top w:val="single" w:sz="4" w:space="0" w:color="auto"/>
              <w:left w:val="single" w:sz="4" w:space="0" w:color="auto"/>
              <w:bottom w:val="single" w:sz="4" w:space="0" w:color="auto"/>
              <w:right w:val="nil"/>
            </w:tcBorders>
            <w:shd w:val="clear" w:color="auto" w:fill="auto"/>
            <w:noWrap/>
            <w:vAlign w:val="bottom"/>
            <w:hideMark/>
          </w:tcPr>
          <w:p w14:paraId="3873B131" w14:textId="00BBC9D5" w:rsidR="0008536C" w:rsidRPr="0008536C" w:rsidRDefault="0008536C" w:rsidP="0008536C">
            <w:pPr>
              <w:spacing w:after="0" w:line="240" w:lineRule="auto"/>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малозначительности совершенного адвокатом проступка с указанием адвокату на допущенное нарушение</w:t>
            </w:r>
          </w:p>
          <w:p w14:paraId="63BC5C2C" w14:textId="49617D24" w:rsidR="0008536C" w:rsidRPr="0008536C" w:rsidRDefault="0008536C" w:rsidP="0008536C">
            <w:pPr>
              <w:spacing w:after="0" w:line="240" w:lineRule="auto"/>
              <w:rPr>
                <w:rFonts w:ascii="Times New Roman" w:eastAsia="Times New Roman" w:hAnsi="Times New Roman" w:cs="Times New Roman"/>
                <w:color w:val="000000"/>
                <w:sz w:val="18"/>
                <w:szCs w:val="18"/>
                <w:lang w:eastAsia="ru-RU"/>
              </w:rPr>
            </w:pPr>
          </w:p>
        </w:tc>
      </w:tr>
      <w:tr w:rsidR="0008536C" w:rsidRPr="0008536C" w14:paraId="08F81236" w14:textId="77777777" w:rsidTr="009B0851">
        <w:trPr>
          <w:cantSplit/>
          <w:trHeight w:val="67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7EF4C85"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 </w:t>
            </w:r>
          </w:p>
        </w:tc>
        <w:tc>
          <w:tcPr>
            <w:tcW w:w="1432" w:type="dxa"/>
            <w:tcBorders>
              <w:top w:val="nil"/>
              <w:left w:val="nil"/>
              <w:bottom w:val="single" w:sz="4" w:space="0" w:color="auto"/>
              <w:right w:val="single" w:sz="4" w:space="0" w:color="auto"/>
            </w:tcBorders>
            <w:shd w:val="clear" w:color="auto" w:fill="auto"/>
            <w:noWrap/>
            <w:vAlign w:val="bottom"/>
            <w:hideMark/>
          </w:tcPr>
          <w:p w14:paraId="125771B8" w14:textId="77777777" w:rsidR="0008536C" w:rsidRPr="0008536C" w:rsidRDefault="0008536C" w:rsidP="0008536C">
            <w:pPr>
              <w:spacing w:after="0" w:line="240" w:lineRule="auto"/>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378" w:type="dxa"/>
            <w:tcBorders>
              <w:top w:val="nil"/>
              <w:left w:val="nil"/>
              <w:bottom w:val="single" w:sz="4" w:space="0" w:color="auto"/>
              <w:right w:val="single" w:sz="4" w:space="0" w:color="auto"/>
            </w:tcBorders>
            <w:shd w:val="clear" w:color="auto" w:fill="auto"/>
            <w:noWrap/>
            <w:textDirection w:val="btLr"/>
            <w:vAlign w:val="bottom"/>
            <w:hideMark/>
          </w:tcPr>
          <w:p w14:paraId="3FB26CCC"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3B04967E"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5</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3A0E2515"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7</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4BB17124"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5</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714E5C19"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4</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66302C1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3</w:t>
            </w:r>
          </w:p>
        </w:tc>
        <w:tc>
          <w:tcPr>
            <w:tcW w:w="0" w:type="auto"/>
            <w:tcBorders>
              <w:top w:val="nil"/>
              <w:left w:val="nil"/>
              <w:bottom w:val="single" w:sz="4" w:space="0" w:color="auto"/>
              <w:right w:val="single" w:sz="4" w:space="0" w:color="auto"/>
            </w:tcBorders>
            <w:shd w:val="clear" w:color="000000" w:fill="FFFFFF"/>
            <w:noWrap/>
            <w:textDirection w:val="btLr"/>
            <w:vAlign w:val="bottom"/>
            <w:hideMark/>
          </w:tcPr>
          <w:p w14:paraId="6118FFE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CCFFFF"/>
            <w:noWrap/>
            <w:textDirection w:val="btLr"/>
            <w:vAlign w:val="bottom"/>
            <w:hideMark/>
          </w:tcPr>
          <w:p w14:paraId="171EBAB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10EE620A"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2433E5C3"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7602324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4D5059E3"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1E953002"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5C5F8EB2"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58F237ED"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5F586333"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5CE28F24"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7A9A3C54"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0A096412"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2550BC44"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2553393F"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04C7F6BD"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065163C4"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7B6D0508"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2066F1E7"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285AF746"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44CCEF6D"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4</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050A0EE1"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4</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6DE97EE4"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31B5D0AA"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2712C986"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6</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16C9E343"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5A20430D"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22B92F07"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348" w:type="dxa"/>
            <w:tcBorders>
              <w:top w:val="nil"/>
              <w:left w:val="nil"/>
              <w:bottom w:val="single" w:sz="4" w:space="0" w:color="auto"/>
              <w:right w:val="single" w:sz="4" w:space="0" w:color="auto"/>
            </w:tcBorders>
            <w:shd w:val="clear" w:color="000000" w:fill="FDE9D9"/>
            <w:noWrap/>
            <w:textDirection w:val="btLr"/>
            <w:vAlign w:val="bottom"/>
            <w:hideMark/>
          </w:tcPr>
          <w:p w14:paraId="354DE933"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w:t>
            </w:r>
          </w:p>
        </w:tc>
      </w:tr>
      <w:tr w:rsidR="0008536C" w:rsidRPr="0008536C" w14:paraId="0B198862" w14:textId="77777777" w:rsidTr="009B0851">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FDF5C70"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5</w:t>
            </w:r>
          </w:p>
        </w:tc>
        <w:tc>
          <w:tcPr>
            <w:tcW w:w="14063" w:type="dxa"/>
            <w:gridSpan w:val="36"/>
            <w:tcBorders>
              <w:top w:val="single" w:sz="4" w:space="0" w:color="auto"/>
              <w:left w:val="single" w:sz="4" w:space="0" w:color="auto"/>
              <w:bottom w:val="single" w:sz="4" w:space="0" w:color="auto"/>
              <w:right w:val="nil"/>
            </w:tcBorders>
            <w:shd w:val="clear" w:color="auto" w:fill="auto"/>
            <w:noWrap/>
            <w:vAlign w:val="bottom"/>
            <w:hideMark/>
          </w:tcPr>
          <w:p w14:paraId="1E31DC9F" w14:textId="7E9D64FC" w:rsidR="0008536C" w:rsidRPr="0008536C" w:rsidRDefault="0008536C" w:rsidP="0008536C">
            <w:pPr>
              <w:spacing w:after="0" w:line="240" w:lineRule="auto"/>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обнаружившегося в ходе разбирательства Советом или Комиссией отсутствия допустимого повода для возбуждения дисциплинарного производства</w:t>
            </w:r>
          </w:p>
          <w:p w14:paraId="4CC70BB9" w14:textId="6C37E25B" w:rsidR="0008536C" w:rsidRPr="0008536C" w:rsidRDefault="0008536C" w:rsidP="0008536C">
            <w:pPr>
              <w:spacing w:after="0" w:line="240" w:lineRule="auto"/>
              <w:rPr>
                <w:rFonts w:ascii="Times New Roman" w:eastAsia="Times New Roman" w:hAnsi="Times New Roman" w:cs="Times New Roman"/>
                <w:color w:val="000000"/>
                <w:sz w:val="18"/>
                <w:szCs w:val="18"/>
                <w:lang w:eastAsia="ru-RU"/>
              </w:rPr>
            </w:pPr>
          </w:p>
        </w:tc>
      </w:tr>
      <w:tr w:rsidR="0008536C" w:rsidRPr="0008536C" w14:paraId="64F838E7" w14:textId="77777777" w:rsidTr="009B0851">
        <w:trPr>
          <w:cantSplit/>
          <w:trHeight w:val="533"/>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D91D8B6"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 </w:t>
            </w:r>
          </w:p>
        </w:tc>
        <w:tc>
          <w:tcPr>
            <w:tcW w:w="1432" w:type="dxa"/>
            <w:tcBorders>
              <w:top w:val="nil"/>
              <w:left w:val="nil"/>
              <w:bottom w:val="single" w:sz="4" w:space="0" w:color="auto"/>
              <w:right w:val="single" w:sz="4" w:space="0" w:color="auto"/>
            </w:tcBorders>
            <w:shd w:val="clear" w:color="auto" w:fill="auto"/>
            <w:noWrap/>
            <w:vAlign w:val="bottom"/>
            <w:hideMark/>
          </w:tcPr>
          <w:p w14:paraId="0F33B867" w14:textId="77777777" w:rsidR="0008536C" w:rsidRPr="0008536C" w:rsidRDefault="0008536C" w:rsidP="0008536C">
            <w:pPr>
              <w:spacing w:after="0" w:line="240" w:lineRule="auto"/>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378" w:type="dxa"/>
            <w:tcBorders>
              <w:top w:val="nil"/>
              <w:left w:val="nil"/>
              <w:bottom w:val="single" w:sz="4" w:space="0" w:color="auto"/>
              <w:right w:val="single" w:sz="4" w:space="0" w:color="auto"/>
            </w:tcBorders>
            <w:shd w:val="clear" w:color="auto" w:fill="auto"/>
            <w:noWrap/>
            <w:textDirection w:val="btLr"/>
            <w:vAlign w:val="bottom"/>
            <w:hideMark/>
          </w:tcPr>
          <w:p w14:paraId="4E360BAD"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0</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0A6AD7E6"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3FE9432F"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5</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72C3377D"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0</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4634B94F"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0</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6FB5F220"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FFFFF"/>
            <w:noWrap/>
            <w:textDirection w:val="btLr"/>
            <w:vAlign w:val="bottom"/>
            <w:hideMark/>
          </w:tcPr>
          <w:p w14:paraId="32169B14"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w:t>
            </w:r>
          </w:p>
        </w:tc>
        <w:tc>
          <w:tcPr>
            <w:tcW w:w="0" w:type="auto"/>
            <w:tcBorders>
              <w:top w:val="nil"/>
              <w:left w:val="nil"/>
              <w:bottom w:val="single" w:sz="4" w:space="0" w:color="auto"/>
              <w:right w:val="single" w:sz="4" w:space="0" w:color="auto"/>
            </w:tcBorders>
            <w:shd w:val="clear" w:color="000000" w:fill="CCFFFF"/>
            <w:noWrap/>
            <w:textDirection w:val="btLr"/>
            <w:vAlign w:val="bottom"/>
            <w:hideMark/>
          </w:tcPr>
          <w:p w14:paraId="28482602"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4</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72E6E919"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1F896423"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74D35686"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6AAB3B47"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460E0283"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22832EC3"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1DA5BA25"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79E2E5F8"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109D54B5"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7EC74FBC"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3F4AD10A"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34423C48"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6C0F7337"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27C3F5C0"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23B78877"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52FAFC2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01A8EDA5"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48B17542"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5AEC4629"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354C6864"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4F4D8178"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6B6CBAD3"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45480F83"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7887ECED"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11994639"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4027B194"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348" w:type="dxa"/>
            <w:tcBorders>
              <w:top w:val="nil"/>
              <w:left w:val="nil"/>
              <w:bottom w:val="single" w:sz="4" w:space="0" w:color="auto"/>
              <w:right w:val="single" w:sz="4" w:space="0" w:color="auto"/>
            </w:tcBorders>
            <w:shd w:val="clear" w:color="000000" w:fill="FDE9D9"/>
            <w:noWrap/>
            <w:textDirection w:val="btLr"/>
            <w:vAlign w:val="bottom"/>
            <w:hideMark/>
          </w:tcPr>
          <w:p w14:paraId="4DD44F6F"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r>
      <w:tr w:rsidR="0008536C" w:rsidRPr="0008536C" w14:paraId="5A365348" w14:textId="77777777" w:rsidTr="009B0851">
        <w:trPr>
          <w:cantSplit/>
          <w:trHeight w:val="5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1ABDF1F"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II.1</w:t>
            </w:r>
          </w:p>
        </w:tc>
        <w:tc>
          <w:tcPr>
            <w:tcW w:w="1432" w:type="dxa"/>
            <w:tcBorders>
              <w:top w:val="nil"/>
              <w:left w:val="nil"/>
              <w:bottom w:val="single" w:sz="4" w:space="0" w:color="auto"/>
              <w:right w:val="single" w:sz="4" w:space="0" w:color="auto"/>
            </w:tcBorders>
            <w:shd w:val="clear" w:color="auto" w:fill="auto"/>
            <w:noWrap/>
            <w:vAlign w:val="bottom"/>
            <w:hideMark/>
          </w:tcPr>
          <w:p w14:paraId="599B5CA3" w14:textId="77777777" w:rsidR="0008536C" w:rsidRPr="0008536C" w:rsidRDefault="0008536C" w:rsidP="0008536C">
            <w:pPr>
              <w:spacing w:after="0" w:line="240" w:lineRule="auto"/>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Итого</w:t>
            </w:r>
          </w:p>
        </w:tc>
        <w:tc>
          <w:tcPr>
            <w:tcW w:w="378" w:type="dxa"/>
            <w:tcBorders>
              <w:top w:val="nil"/>
              <w:left w:val="nil"/>
              <w:bottom w:val="single" w:sz="4" w:space="0" w:color="auto"/>
              <w:right w:val="single" w:sz="4" w:space="0" w:color="auto"/>
            </w:tcBorders>
            <w:shd w:val="clear" w:color="auto" w:fill="auto"/>
            <w:noWrap/>
            <w:textDirection w:val="btLr"/>
            <w:vAlign w:val="bottom"/>
            <w:hideMark/>
          </w:tcPr>
          <w:p w14:paraId="383DB1C8"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78</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31DA13F5"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89</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163C70BA"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98</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27BD576E"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98</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25CFD1D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91</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30B28F8F"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47</w:t>
            </w:r>
          </w:p>
        </w:tc>
        <w:tc>
          <w:tcPr>
            <w:tcW w:w="0" w:type="auto"/>
            <w:tcBorders>
              <w:top w:val="nil"/>
              <w:left w:val="nil"/>
              <w:bottom w:val="single" w:sz="4" w:space="0" w:color="auto"/>
              <w:right w:val="single" w:sz="4" w:space="0" w:color="auto"/>
            </w:tcBorders>
            <w:shd w:val="clear" w:color="000000" w:fill="FFFFFF"/>
            <w:noWrap/>
            <w:textDirection w:val="btLr"/>
            <w:vAlign w:val="bottom"/>
            <w:hideMark/>
          </w:tcPr>
          <w:p w14:paraId="4D3A21FD"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29</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4A36B3DC"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48</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2F9EEDA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55</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7F107E6D"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49</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36CF1C7A"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0</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428437F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656472D8"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3</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5996C06D"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07610E63"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317197F3"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5</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6DDF10A7"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218ECC88"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7E494C9A"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5</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5D0CAFEC"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5</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4AC5D3DD"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5</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225DAB0A"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7E776BB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12</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466CE19D"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5A182777"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13</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6BAEDB7E"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9</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2E2753C1"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12</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35C4EB01"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16</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5E7861AC"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25</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4B47FB4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4</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23805719"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12</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0D9A0E4F"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26</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6A23B753"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18</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773CE80E"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0</w:t>
            </w:r>
          </w:p>
        </w:tc>
        <w:tc>
          <w:tcPr>
            <w:tcW w:w="348" w:type="dxa"/>
            <w:tcBorders>
              <w:top w:val="nil"/>
              <w:left w:val="nil"/>
              <w:bottom w:val="single" w:sz="4" w:space="0" w:color="auto"/>
              <w:right w:val="single" w:sz="4" w:space="0" w:color="auto"/>
            </w:tcBorders>
            <w:shd w:val="clear" w:color="000000" w:fill="FDE9D9"/>
            <w:noWrap/>
            <w:textDirection w:val="btLr"/>
            <w:vAlign w:val="bottom"/>
            <w:hideMark/>
          </w:tcPr>
          <w:p w14:paraId="769F596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19</w:t>
            </w:r>
          </w:p>
        </w:tc>
      </w:tr>
      <w:tr w:rsidR="0008536C" w:rsidRPr="0008536C" w14:paraId="0A240D31" w14:textId="77777777" w:rsidTr="009B0851">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125E345"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II.2</w:t>
            </w:r>
          </w:p>
        </w:tc>
        <w:tc>
          <w:tcPr>
            <w:tcW w:w="1432" w:type="dxa"/>
            <w:tcBorders>
              <w:top w:val="nil"/>
              <w:left w:val="nil"/>
              <w:bottom w:val="single" w:sz="4" w:space="0" w:color="auto"/>
              <w:right w:val="single" w:sz="4" w:space="0" w:color="auto"/>
            </w:tcBorders>
            <w:shd w:val="clear" w:color="000000" w:fill="DCE6F1"/>
            <w:noWrap/>
            <w:vAlign w:val="bottom"/>
            <w:hideMark/>
          </w:tcPr>
          <w:p w14:paraId="558CC068" w14:textId="77777777" w:rsidR="0008536C" w:rsidRPr="0008536C" w:rsidRDefault="0008536C" w:rsidP="0008536C">
            <w:pPr>
              <w:spacing w:after="0" w:line="240" w:lineRule="auto"/>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За весь период (стр.II.1)</w:t>
            </w:r>
          </w:p>
        </w:tc>
        <w:tc>
          <w:tcPr>
            <w:tcW w:w="1890" w:type="dxa"/>
            <w:gridSpan w:val="5"/>
            <w:tcBorders>
              <w:top w:val="single" w:sz="4" w:space="0" w:color="auto"/>
              <w:left w:val="nil"/>
              <w:bottom w:val="single" w:sz="4" w:space="0" w:color="auto"/>
              <w:right w:val="single" w:sz="4" w:space="0" w:color="000000"/>
            </w:tcBorders>
            <w:shd w:val="clear" w:color="000000" w:fill="DCE6F1"/>
            <w:noWrap/>
            <w:vAlign w:val="bottom"/>
            <w:hideMark/>
          </w:tcPr>
          <w:p w14:paraId="13BE36D1"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454</w:t>
            </w:r>
          </w:p>
        </w:tc>
        <w:tc>
          <w:tcPr>
            <w:tcW w:w="0" w:type="auto"/>
            <w:gridSpan w:val="5"/>
            <w:tcBorders>
              <w:top w:val="single" w:sz="4" w:space="0" w:color="auto"/>
              <w:left w:val="nil"/>
              <w:bottom w:val="single" w:sz="4" w:space="0" w:color="auto"/>
              <w:right w:val="single" w:sz="4" w:space="0" w:color="000000"/>
            </w:tcBorders>
            <w:shd w:val="clear" w:color="000000" w:fill="DCE6F1"/>
            <w:noWrap/>
            <w:vAlign w:val="bottom"/>
            <w:hideMark/>
          </w:tcPr>
          <w:p w14:paraId="0349AC06"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228</w:t>
            </w:r>
          </w:p>
        </w:tc>
        <w:tc>
          <w:tcPr>
            <w:tcW w:w="0" w:type="auto"/>
            <w:gridSpan w:val="5"/>
            <w:tcBorders>
              <w:top w:val="single" w:sz="4" w:space="0" w:color="auto"/>
              <w:left w:val="nil"/>
              <w:bottom w:val="single" w:sz="4" w:space="0" w:color="auto"/>
              <w:right w:val="single" w:sz="4" w:space="0" w:color="000000"/>
            </w:tcBorders>
            <w:shd w:val="clear" w:color="000000" w:fill="DCE6F1"/>
            <w:noWrap/>
            <w:vAlign w:val="bottom"/>
            <w:hideMark/>
          </w:tcPr>
          <w:p w14:paraId="3C590938"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8</w:t>
            </w:r>
          </w:p>
        </w:tc>
        <w:tc>
          <w:tcPr>
            <w:tcW w:w="0" w:type="auto"/>
            <w:gridSpan w:val="5"/>
            <w:tcBorders>
              <w:top w:val="single" w:sz="4" w:space="0" w:color="auto"/>
              <w:left w:val="nil"/>
              <w:bottom w:val="single" w:sz="4" w:space="0" w:color="auto"/>
              <w:right w:val="single" w:sz="4" w:space="0" w:color="000000"/>
            </w:tcBorders>
            <w:shd w:val="clear" w:color="000000" w:fill="DCE6F1"/>
            <w:noWrap/>
            <w:vAlign w:val="bottom"/>
            <w:hideMark/>
          </w:tcPr>
          <w:p w14:paraId="3EC3752D"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26</w:t>
            </w:r>
          </w:p>
        </w:tc>
        <w:tc>
          <w:tcPr>
            <w:tcW w:w="0" w:type="auto"/>
            <w:gridSpan w:val="5"/>
            <w:tcBorders>
              <w:top w:val="single" w:sz="4" w:space="0" w:color="auto"/>
              <w:left w:val="nil"/>
              <w:bottom w:val="single" w:sz="4" w:space="0" w:color="auto"/>
              <w:right w:val="single" w:sz="4" w:space="0" w:color="000000"/>
            </w:tcBorders>
            <w:shd w:val="clear" w:color="000000" w:fill="DCE6F1"/>
            <w:noWrap/>
            <w:vAlign w:val="bottom"/>
            <w:hideMark/>
          </w:tcPr>
          <w:p w14:paraId="6B7302EE"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51</w:t>
            </w:r>
          </w:p>
        </w:tc>
        <w:tc>
          <w:tcPr>
            <w:tcW w:w="0" w:type="auto"/>
            <w:gridSpan w:val="5"/>
            <w:tcBorders>
              <w:top w:val="single" w:sz="4" w:space="0" w:color="auto"/>
              <w:left w:val="nil"/>
              <w:bottom w:val="single" w:sz="4" w:space="0" w:color="auto"/>
              <w:right w:val="single" w:sz="4" w:space="0" w:color="000000"/>
            </w:tcBorders>
            <w:shd w:val="clear" w:color="000000" w:fill="DCE6F1"/>
            <w:noWrap/>
            <w:vAlign w:val="bottom"/>
            <w:hideMark/>
          </w:tcPr>
          <w:p w14:paraId="36445E85"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66</w:t>
            </w:r>
          </w:p>
        </w:tc>
        <w:tc>
          <w:tcPr>
            <w:tcW w:w="1740" w:type="dxa"/>
            <w:gridSpan w:val="5"/>
            <w:tcBorders>
              <w:top w:val="single" w:sz="4" w:space="0" w:color="auto"/>
              <w:left w:val="nil"/>
              <w:bottom w:val="single" w:sz="4" w:space="0" w:color="auto"/>
              <w:right w:val="nil"/>
            </w:tcBorders>
            <w:shd w:val="clear" w:color="000000" w:fill="DCE6F1"/>
            <w:noWrap/>
            <w:vAlign w:val="bottom"/>
            <w:hideMark/>
          </w:tcPr>
          <w:p w14:paraId="77EAEA1B"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75</w:t>
            </w:r>
          </w:p>
        </w:tc>
      </w:tr>
      <w:tr w:rsidR="0008536C" w:rsidRPr="0008536C" w14:paraId="2E1CF482" w14:textId="77777777" w:rsidTr="009B0851">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41ABC30"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III</w:t>
            </w:r>
          </w:p>
        </w:tc>
        <w:tc>
          <w:tcPr>
            <w:tcW w:w="14063" w:type="dxa"/>
            <w:gridSpan w:val="36"/>
            <w:tcBorders>
              <w:top w:val="single" w:sz="4" w:space="0" w:color="auto"/>
              <w:left w:val="single" w:sz="4" w:space="0" w:color="auto"/>
              <w:bottom w:val="single" w:sz="4" w:space="0" w:color="auto"/>
              <w:right w:val="nil"/>
            </w:tcBorders>
            <w:shd w:val="clear" w:color="auto" w:fill="auto"/>
            <w:noWrap/>
            <w:vAlign w:val="bottom"/>
            <w:hideMark/>
          </w:tcPr>
          <w:p w14:paraId="4C7F3505" w14:textId="38C92CD1" w:rsidR="0008536C" w:rsidRPr="0008536C" w:rsidRDefault="0008536C" w:rsidP="0008536C">
            <w:pPr>
              <w:spacing w:after="0" w:line="240" w:lineRule="auto"/>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О направлении дисциплинарного производства Квалификационной комиссии для нового разбирательства вследствие существенного нарушения процедуры, ею при разбирательстве допущенного</w:t>
            </w:r>
          </w:p>
          <w:p w14:paraId="03BE1449" w14:textId="268186B8" w:rsidR="0008536C" w:rsidRPr="0008536C" w:rsidRDefault="0008536C" w:rsidP="0008536C">
            <w:pPr>
              <w:spacing w:after="0" w:line="240" w:lineRule="auto"/>
              <w:rPr>
                <w:rFonts w:ascii="Times New Roman" w:eastAsia="Times New Roman" w:hAnsi="Times New Roman" w:cs="Times New Roman"/>
                <w:color w:val="000000"/>
                <w:sz w:val="18"/>
                <w:szCs w:val="18"/>
                <w:lang w:eastAsia="ru-RU"/>
              </w:rPr>
            </w:pPr>
          </w:p>
        </w:tc>
      </w:tr>
      <w:tr w:rsidR="0008536C" w:rsidRPr="0008536C" w14:paraId="26BB716C" w14:textId="77777777" w:rsidTr="009B0851">
        <w:trPr>
          <w:cantSplit/>
          <w:trHeight w:val="63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7DCFDB7"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III.1</w:t>
            </w:r>
          </w:p>
        </w:tc>
        <w:tc>
          <w:tcPr>
            <w:tcW w:w="1432" w:type="dxa"/>
            <w:tcBorders>
              <w:top w:val="nil"/>
              <w:left w:val="nil"/>
              <w:bottom w:val="single" w:sz="4" w:space="0" w:color="auto"/>
              <w:right w:val="single" w:sz="4" w:space="0" w:color="auto"/>
            </w:tcBorders>
            <w:shd w:val="clear" w:color="auto" w:fill="auto"/>
            <w:noWrap/>
            <w:vAlign w:val="bottom"/>
            <w:hideMark/>
          </w:tcPr>
          <w:p w14:paraId="63FE0AD4" w14:textId="77777777" w:rsidR="0008536C" w:rsidRPr="0008536C" w:rsidRDefault="0008536C" w:rsidP="0008536C">
            <w:pPr>
              <w:spacing w:after="0" w:line="240" w:lineRule="auto"/>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Итого</w:t>
            </w:r>
          </w:p>
        </w:tc>
        <w:tc>
          <w:tcPr>
            <w:tcW w:w="378" w:type="dxa"/>
            <w:tcBorders>
              <w:top w:val="nil"/>
              <w:left w:val="nil"/>
              <w:bottom w:val="single" w:sz="4" w:space="0" w:color="auto"/>
              <w:right w:val="single" w:sz="4" w:space="0" w:color="auto"/>
            </w:tcBorders>
            <w:shd w:val="clear" w:color="auto" w:fill="auto"/>
            <w:noWrap/>
            <w:textDirection w:val="btLr"/>
            <w:vAlign w:val="bottom"/>
            <w:hideMark/>
          </w:tcPr>
          <w:p w14:paraId="23F24D72"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2191CD82"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0</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7185A574"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2F2939F2"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5BA0B47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3F38BC08"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7E926794"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519C8F74"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7E382430"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4AD1377A"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574A2ED7"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53F3E10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4E0D5543"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708CC540"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63782740"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1386BDF6"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33323593"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283E0C84"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6F72DBB2"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24634143"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0ECB7C16"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2F641C2E"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2E99CF6D"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5DB763B5"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5F791229"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42BA8EF4"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0A0AFB3D"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62550968"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7356C819"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634767CF"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45664C70"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008F2F2C"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10114D3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02CC844A"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c>
          <w:tcPr>
            <w:tcW w:w="348" w:type="dxa"/>
            <w:tcBorders>
              <w:top w:val="nil"/>
              <w:left w:val="nil"/>
              <w:bottom w:val="single" w:sz="4" w:space="0" w:color="auto"/>
              <w:right w:val="single" w:sz="4" w:space="0" w:color="auto"/>
            </w:tcBorders>
            <w:shd w:val="clear" w:color="000000" w:fill="FDE9D9"/>
            <w:noWrap/>
            <w:textDirection w:val="btLr"/>
            <w:vAlign w:val="bottom"/>
            <w:hideMark/>
          </w:tcPr>
          <w:p w14:paraId="7AFBBE2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 </w:t>
            </w:r>
          </w:p>
        </w:tc>
      </w:tr>
      <w:tr w:rsidR="0008536C" w:rsidRPr="0008536C" w14:paraId="2165C1DE" w14:textId="77777777" w:rsidTr="009B0851">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FFAFD7E"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III.2</w:t>
            </w:r>
          </w:p>
        </w:tc>
        <w:tc>
          <w:tcPr>
            <w:tcW w:w="1432" w:type="dxa"/>
            <w:tcBorders>
              <w:top w:val="nil"/>
              <w:left w:val="nil"/>
              <w:bottom w:val="single" w:sz="4" w:space="0" w:color="auto"/>
              <w:right w:val="single" w:sz="4" w:space="0" w:color="auto"/>
            </w:tcBorders>
            <w:shd w:val="clear" w:color="000000" w:fill="DCE6F1"/>
            <w:noWrap/>
            <w:vAlign w:val="bottom"/>
            <w:hideMark/>
          </w:tcPr>
          <w:p w14:paraId="5ADBD2FE" w14:textId="77777777" w:rsidR="0008536C" w:rsidRPr="0008536C" w:rsidRDefault="0008536C" w:rsidP="0008536C">
            <w:pPr>
              <w:spacing w:after="0" w:line="240" w:lineRule="auto"/>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За весь период (стр.III.1)</w:t>
            </w:r>
          </w:p>
        </w:tc>
        <w:tc>
          <w:tcPr>
            <w:tcW w:w="1890" w:type="dxa"/>
            <w:gridSpan w:val="5"/>
            <w:tcBorders>
              <w:top w:val="single" w:sz="4" w:space="0" w:color="auto"/>
              <w:left w:val="nil"/>
              <w:bottom w:val="single" w:sz="4" w:space="0" w:color="auto"/>
              <w:right w:val="single" w:sz="4" w:space="0" w:color="000000"/>
            </w:tcBorders>
            <w:shd w:val="clear" w:color="000000" w:fill="DCE6F1"/>
            <w:noWrap/>
            <w:vAlign w:val="bottom"/>
            <w:hideMark/>
          </w:tcPr>
          <w:p w14:paraId="3E3A3CCE"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1</w:t>
            </w:r>
          </w:p>
        </w:tc>
        <w:tc>
          <w:tcPr>
            <w:tcW w:w="0" w:type="auto"/>
            <w:gridSpan w:val="5"/>
            <w:tcBorders>
              <w:top w:val="single" w:sz="4" w:space="0" w:color="auto"/>
              <w:left w:val="nil"/>
              <w:bottom w:val="single" w:sz="4" w:space="0" w:color="auto"/>
              <w:right w:val="single" w:sz="4" w:space="0" w:color="000000"/>
            </w:tcBorders>
            <w:shd w:val="clear" w:color="000000" w:fill="DCE6F1"/>
            <w:noWrap/>
            <w:vAlign w:val="bottom"/>
            <w:hideMark/>
          </w:tcPr>
          <w:p w14:paraId="5B3B7F34"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1</w:t>
            </w:r>
          </w:p>
        </w:tc>
        <w:tc>
          <w:tcPr>
            <w:tcW w:w="0" w:type="auto"/>
            <w:gridSpan w:val="5"/>
            <w:tcBorders>
              <w:top w:val="single" w:sz="4" w:space="0" w:color="auto"/>
              <w:left w:val="nil"/>
              <w:bottom w:val="single" w:sz="4" w:space="0" w:color="auto"/>
              <w:right w:val="single" w:sz="4" w:space="0" w:color="000000"/>
            </w:tcBorders>
            <w:shd w:val="clear" w:color="000000" w:fill="DCE6F1"/>
            <w:noWrap/>
            <w:vAlign w:val="bottom"/>
            <w:hideMark/>
          </w:tcPr>
          <w:p w14:paraId="148BDBF7"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0</w:t>
            </w:r>
          </w:p>
        </w:tc>
        <w:tc>
          <w:tcPr>
            <w:tcW w:w="0" w:type="auto"/>
            <w:gridSpan w:val="5"/>
            <w:tcBorders>
              <w:top w:val="single" w:sz="4" w:space="0" w:color="auto"/>
              <w:left w:val="nil"/>
              <w:bottom w:val="single" w:sz="4" w:space="0" w:color="auto"/>
              <w:right w:val="single" w:sz="4" w:space="0" w:color="000000"/>
            </w:tcBorders>
            <w:shd w:val="clear" w:color="000000" w:fill="DCE6F1"/>
            <w:noWrap/>
            <w:vAlign w:val="bottom"/>
            <w:hideMark/>
          </w:tcPr>
          <w:p w14:paraId="54823FB0"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0</w:t>
            </w:r>
          </w:p>
        </w:tc>
        <w:tc>
          <w:tcPr>
            <w:tcW w:w="0" w:type="auto"/>
            <w:gridSpan w:val="5"/>
            <w:tcBorders>
              <w:top w:val="single" w:sz="4" w:space="0" w:color="auto"/>
              <w:left w:val="nil"/>
              <w:bottom w:val="single" w:sz="4" w:space="0" w:color="auto"/>
              <w:right w:val="single" w:sz="4" w:space="0" w:color="000000"/>
            </w:tcBorders>
            <w:shd w:val="clear" w:color="000000" w:fill="DCE6F1"/>
            <w:noWrap/>
            <w:vAlign w:val="bottom"/>
            <w:hideMark/>
          </w:tcPr>
          <w:p w14:paraId="23D21C2E"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0</w:t>
            </w:r>
          </w:p>
        </w:tc>
        <w:tc>
          <w:tcPr>
            <w:tcW w:w="0" w:type="auto"/>
            <w:gridSpan w:val="5"/>
            <w:tcBorders>
              <w:top w:val="single" w:sz="4" w:space="0" w:color="auto"/>
              <w:left w:val="nil"/>
              <w:bottom w:val="single" w:sz="4" w:space="0" w:color="auto"/>
              <w:right w:val="single" w:sz="4" w:space="0" w:color="000000"/>
            </w:tcBorders>
            <w:shd w:val="clear" w:color="000000" w:fill="DCE6F1"/>
            <w:noWrap/>
            <w:vAlign w:val="bottom"/>
            <w:hideMark/>
          </w:tcPr>
          <w:p w14:paraId="4E8FD100"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0</w:t>
            </w:r>
          </w:p>
        </w:tc>
        <w:tc>
          <w:tcPr>
            <w:tcW w:w="1740" w:type="dxa"/>
            <w:gridSpan w:val="5"/>
            <w:tcBorders>
              <w:top w:val="single" w:sz="4" w:space="0" w:color="auto"/>
              <w:left w:val="nil"/>
              <w:bottom w:val="single" w:sz="4" w:space="0" w:color="auto"/>
              <w:right w:val="nil"/>
            </w:tcBorders>
            <w:shd w:val="clear" w:color="000000" w:fill="DCE6F1"/>
            <w:noWrap/>
            <w:vAlign w:val="bottom"/>
            <w:hideMark/>
          </w:tcPr>
          <w:p w14:paraId="7E51C0FE"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0</w:t>
            </w:r>
          </w:p>
        </w:tc>
      </w:tr>
      <w:tr w:rsidR="0008536C" w:rsidRPr="0008536C" w14:paraId="28F23376" w14:textId="77777777" w:rsidTr="009B0851">
        <w:trPr>
          <w:cantSplit/>
          <w:trHeight w:val="831"/>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7CB2336"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lastRenderedPageBreak/>
              <w:t>IV</w:t>
            </w:r>
          </w:p>
        </w:tc>
        <w:tc>
          <w:tcPr>
            <w:tcW w:w="1432" w:type="dxa"/>
            <w:tcBorders>
              <w:top w:val="nil"/>
              <w:left w:val="nil"/>
              <w:bottom w:val="single" w:sz="4" w:space="0" w:color="auto"/>
              <w:right w:val="single" w:sz="4" w:space="0" w:color="auto"/>
            </w:tcBorders>
            <w:shd w:val="clear" w:color="auto" w:fill="auto"/>
            <w:vAlign w:val="bottom"/>
            <w:hideMark/>
          </w:tcPr>
          <w:p w14:paraId="2712A5FC" w14:textId="77777777" w:rsidR="0008536C" w:rsidRPr="0008536C" w:rsidRDefault="0008536C" w:rsidP="0008536C">
            <w:pPr>
              <w:spacing w:after="0" w:line="240" w:lineRule="auto"/>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Всего решений по каждому (1.1 + II.1 + III.1)</w:t>
            </w:r>
          </w:p>
        </w:tc>
        <w:tc>
          <w:tcPr>
            <w:tcW w:w="378" w:type="dxa"/>
            <w:tcBorders>
              <w:top w:val="nil"/>
              <w:left w:val="nil"/>
              <w:bottom w:val="single" w:sz="4" w:space="0" w:color="auto"/>
              <w:right w:val="single" w:sz="4" w:space="0" w:color="auto"/>
            </w:tcBorders>
            <w:shd w:val="clear" w:color="auto" w:fill="auto"/>
            <w:noWrap/>
            <w:textDirection w:val="btLr"/>
            <w:vAlign w:val="bottom"/>
            <w:hideMark/>
          </w:tcPr>
          <w:p w14:paraId="11768672"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173</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0B108B59"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183</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14BE9732"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191</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6EBB260A"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174</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1CAF3569"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187</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08A0C6A7"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110</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1AF1AF6A"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58</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44E33892"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67</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5BFE0251"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75</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3AABCFFE"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70</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6C5712B2"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6375252E"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4</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202052E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5</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1319C8D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5F3B37F9"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3</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7DDF310E"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7</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7669F1F9"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15</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5974E274"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742065DD"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26</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19F0B471"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5</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42470EE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3B142C3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24</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0FF1ABA1"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51</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4551EAF2"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18</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72AF2D3D"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46</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45676982"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14</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2B476CE1"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21</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6E28C69B"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29</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2D582477"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53</w:t>
            </w:r>
          </w:p>
        </w:tc>
        <w:tc>
          <w:tcPr>
            <w:tcW w:w="0" w:type="auto"/>
            <w:tcBorders>
              <w:top w:val="nil"/>
              <w:left w:val="nil"/>
              <w:bottom w:val="single" w:sz="4" w:space="0" w:color="auto"/>
              <w:right w:val="single" w:sz="4" w:space="0" w:color="auto"/>
            </w:tcBorders>
            <w:shd w:val="clear" w:color="000000" w:fill="FDE9D9"/>
            <w:noWrap/>
            <w:textDirection w:val="btLr"/>
            <w:vAlign w:val="bottom"/>
            <w:hideMark/>
          </w:tcPr>
          <w:p w14:paraId="297BC252"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11</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0BDA9C82"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31</w:t>
            </w:r>
          </w:p>
        </w:tc>
        <w:tc>
          <w:tcPr>
            <w:tcW w:w="0" w:type="auto"/>
            <w:tcBorders>
              <w:top w:val="nil"/>
              <w:left w:val="nil"/>
              <w:bottom w:val="single" w:sz="4" w:space="0" w:color="auto"/>
              <w:right w:val="single" w:sz="4" w:space="0" w:color="auto"/>
            </w:tcBorders>
            <w:shd w:val="clear" w:color="auto" w:fill="auto"/>
            <w:noWrap/>
            <w:textDirection w:val="btLr"/>
            <w:vAlign w:val="bottom"/>
            <w:hideMark/>
          </w:tcPr>
          <w:p w14:paraId="5CB2DD19"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61</w:t>
            </w:r>
          </w:p>
        </w:tc>
        <w:tc>
          <w:tcPr>
            <w:tcW w:w="0" w:type="auto"/>
            <w:tcBorders>
              <w:top w:val="nil"/>
              <w:left w:val="nil"/>
              <w:bottom w:val="single" w:sz="4" w:space="0" w:color="auto"/>
              <w:right w:val="single" w:sz="4" w:space="0" w:color="auto"/>
            </w:tcBorders>
            <w:shd w:val="clear" w:color="000000" w:fill="D1FFFF"/>
            <w:noWrap/>
            <w:textDirection w:val="btLr"/>
            <w:vAlign w:val="bottom"/>
            <w:hideMark/>
          </w:tcPr>
          <w:p w14:paraId="54D8F8EC"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37</w:t>
            </w:r>
          </w:p>
        </w:tc>
        <w:tc>
          <w:tcPr>
            <w:tcW w:w="0" w:type="auto"/>
            <w:tcBorders>
              <w:top w:val="nil"/>
              <w:left w:val="nil"/>
              <w:bottom w:val="single" w:sz="4" w:space="0" w:color="auto"/>
              <w:right w:val="single" w:sz="4" w:space="0" w:color="auto"/>
            </w:tcBorders>
            <w:shd w:val="clear" w:color="000000" w:fill="FFE5FF"/>
            <w:noWrap/>
            <w:textDirection w:val="btLr"/>
            <w:vAlign w:val="bottom"/>
            <w:hideMark/>
          </w:tcPr>
          <w:p w14:paraId="22D264B5"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0</w:t>
            </w:r>
          </w:p>
        </w:tc>
        <w:tc>
          <w:tcPr>
            <w:tcW w:w="348" w:type="dxa"/>
            <w:tcBorders>
              <w:top w:val="nil"/>
              <w:left w:val="nil"/>
              <w:bottom w:val="single" w:sz="4" w:space="0" w:color="auto"/>
              <w:right w:val="single" w:sz="4" w:space="0" w:color="auto"/>
            </w:tcBorders>
            <w:shd w:val="clear" w:color="000000" w:fill="FDE9D9"/>
            <w:noWrap/>
            <w:textDirection w:val="btLr"/>
            <w:vAlign w:val="bottom"/>
            <w:hideMark/>
          </w:tcPr>
          <w:p w14:paraId="7C6E279A" w14:textId="77777777" w:rsidR="0008536C" w:rsidRPr="0008536C" w:rsidRDefault="0008536C" w:rsidP="009B0851">
            <w:pPr>
              <w:spacing w:after="0" w:line="240" w:lineRule="auto"/>
              <w:ind w:left="113" w:right="113"/>
              <w:jc w:val="center"/>
              <w:rPr>
                <w:rFonts w:ascii="Times New Roman" w:eastAsia="Times New Roman" w:hAnsi="Times New Roman" w:cs="Times New Roman"/>
                <w:color w:val="000000"/>
                <w:sz w:val="18"/>
                <w:szCs w:val="18"/>
                <w:lang w:eastAsia="ru-RU"/>
              </w:rPr>
            </w:pPr>
            <w:r w:rsidRPr="0008536C">
              <w:rPr>
                <w:rFonts w:ascii="Times New Roman" w:eastAsia="Times New Roman" w:hAnsi="Times New Roman" w:cs="Times New Roman"/>
                <w:color w:val="000000"/>
                <w:sz w:val="18"/>
                <w:szCs w:val="18"/>
                <w:lang w:eastAsia="ru-RU"/>
              </w:rPr>
              <w:t>39</w:t>
            </w:r>
          </w:p>
        </w:tc>
      </w:tr>
      <w:tr w:rsidR="0008536C" w:rsidRPr="0008536C" w14:paraId="52BCA91D" w14:textId="77777777" w:rsidTr="009B0851">
        <w:trPr>
          <w:trHeight w:val="315"/>
        </w:trPr>
        <w:tc>
          <w:tcPr>
            <w:tcW w:w="0" w:type="auto"/>
            <w:tcBorders>
              <w:top w:val="nil"/>
              <w:left w:val="single" w:sz="8" w:space="0" w:color="auto"/>
              <w:bottom w:val="nil"/>
              <w:right w:val="single" w:sz="4" w:space="0" w:color="auto"/>
            </w:tcBorders>
            <w:shd w:val="clear" w:color="auto" w:fill="auto"/>
            <w:noWrap/>
            <w:vAlign w:val="bottom"/>
            <w:hideMark/>
          </w:tcPr>
          <w:p w14:paraId="6EACFAB9"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V</w:t>
            </w:r>
          </w:p>
        </w:tc>
        <w:tc>
          <w:tcPr>
            <w:tcW w:w="1432" w:type="dxa"/>
            <w:tcBorders>
              <w:top w:val="nil"/>
              <w:left w:val="nil"/>
              <w:bottom w:val="single" w:sz="8" w:space="0" w:color="auto"/>
              <w:right w:val="single" w:sz="4" w:space="0" w:color="auto"/>
            </w:tcBorders>
            <w:shd w:val="clear" w:color="000000" w:fill="DCE6F1"/>
            <w:noWrap/>
            <w:vAlign w:val="bottom"/>
            <w:hideMark/>
          </w:tcPr>
          <w:p w14:paraId="7D1B88A2" w14:textId="77777777" w:rsidR="0008536C" w:rsidRPr="0008536C" w:rsidRDefault="0008536C" w:rsidP="0008536C">
            <w:pPr>
              <w:spacing w:after="0" w:line="240" w:lineRule="auto"/>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Итого (I.2 + II.2 + III.2)</w:t>
            </w:r>
          </w:p>
        </w:tc>
        <w:tc>
          <w:tcPr>
            <w:tcW w:w="1890" w:type="dxa"/>
            <w:gridSpan w:val="5"/>
            <w:tcBorders>
              <w:top w:val="single" w:sz="4" w:space="0" w:color="auto"/>
              <w:left w:val="nil"/>
              <w:bottom w:val="single" w:sz="8" w:space="0" w:color="auto"/>
              <w:right w:val="single" w:sz="4" w:space="0" w:color="000000"/>
            </w:tcBorders>
            <w:shd w:val="clear" w:color="000000" w:fill="DCE6F1"/>
            <w:noWrap/>
            <w:vAlign w:val="bottom"/>
            <w:hideMark/>
          </w:tcPr>
          <w:p w14:paraId="2455B1C1"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908</w:t>
            </w:r>
          </w:p>
        </w:tc>
        <w:tc>
          <w:tcPr>
            <w:tcW w:w="0" w:type="auto"/>
            <w:gridSpan w:val="5"/>
            <w:tcBorders>
              <w:top w:val="single" w:sz="4" w:space="0" w:color="auto"/>
              <w:left w:val="nil"/>
              <w:bottom w:val="single" w:sz="8" w:space="0" w:color="auto"/>
              <w:right w:val="single" w:sz="4" w:space="0" w:color="000000"/>
            </w:tcBorders>
            <w:shd w:val="clear" w:color="000000" w:fill="DCE6F1"/>
            <w:noWrap/>
            <w:vAlign w:val="bottom"/>
            <w:hideMark/>
          </w:tcPr>
          <w:p w14:paraId="0690F92E"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380</w:t>
            </w:r>
          </w:p>
        </w:tc>
        <w:tc>
          <w:tcPr>
            <w:tcW w:w="0" w:type="auto"/>
            <w:gridSpan w:val="5"/>
            <w:tcBorders>
              <w:top w:val="single" w:sz="4" w:space="0" w:color="auto"/>
              <w:left w:val="nil"/>
              <w:bottom w:val="single" w:sz="8" w:space="0" w:color="auto"/>
              <w:right w:val="single" w:sz="4" w:space="0" w:color="000000"/>
            </w:tcBorders>
            <w:shd w:val="clear" w:color="000000" w:fill="DCE6F1"/>
            <w:noWrap/>
            <w:vAlign w:val="bottom"/>
            <w:hideMark/>
          </w:tcPr>
          <w:p w14:paraId="02B418CE"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15</w:t>
            </w:r>
          </w:p>
        </w:tc>
        <w:tc>
          <w:tcPr>
            <w:tcW w:w="0" w:type="auto"/>
            <w:gridSpan w:val="5"/>
            <w:tcBorders>
              <w:top w:val="single" w:sz="4" w:space="0" w:color="auto"/>
              <w:left w:val="nil"/>
              <w:bottom w:val="single" w:sz="8" w:space="0" w:color="auto"/>
              <w:right w:val="single" w:sz="4" w:space="0" w:color="000000"/>
            </w:tcBorders>
            <w:shd w:val="clear" w:color="000000" w:fill="DCE6F1"/>
            <w:noWrap/>
            <w:vAlign w:val="bottom"/>
            <w:hideMark/>
          </w:tcPr>
          <w:p w14:paraId="52284810"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55</w:t>
            </w:r>
          </w:p>
        </w:tc>
        <w:tc>
          <w:tcPr>
            <w:tcW w:w="0" w:type="auto"/>
            <w:gridSpan w:val="5"/>
            <w:tcBorders>
              <w:top w:val="single" w:sz="4" w:space="0" w:color="auto"/>
              <w:left w:val="nil"/>
              <w:bottom w:val="single" w:sz="8" w:space="0" w:color="auto"/>
              <w:right w:val="single" w:sz="4" w:space="0" w:color="000000"/>
            </w:tcBorders>
            <w:shd w:val="clear" w:color="000000" w:fill="DCE6F1"/>
            <w:noWrap/>
            <w:vAlign w:val="bottom"/>
            <w:hideMark/>
          </w:tcPr>
          <w:p w14:paraId="6E61749D"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162</w:t>
            </w:r>
          </w:p>
        </w:tc>
        <w:tc>
          <w:tcPr>
            <w:tcW w:w="0" w:type="auto"/>
            <w:gridSpan w:val="5"/>
            <w:tcBorders>
              <w:top w:val="single" w:sz="4" w:space="0" w:color="auto"/>
              <w:left w:val="nil"/>
              <w:bottom w:val="single" w:sz="8" w:space="0" w:color="auto"/>
              <w:right w:val="single" w:sz="4" w:space="0" w:color="000000"/>
            </w:tcBorders>
            <w:shd w:val="clear" w:color="000000" w:fill="DCE6F1"/>
            <w:noWrap/>
            <w:vAlign w:val="bottom"/>
            <w:hideMark/>
          </w:tcPr>
          <w:p w14:paraId="2BC3A3F9"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128</w:t>
            </w:r>
          </w:p>
        </w:tc>
        <w:tc>
          <w:tcPr>
            <w:tcW w:w="1740" w:type="dxa"/>
            <w:gridSpan w:val="5"/>
            <w:tcBorders>
              <w:top w:val="single" w:sz="4" w:space="0" w:color="auto"/>
              <w:left w:val="nil"/>
              <w:bottom w:val="single" w:sz="8" w:space="0" w:color="auto"/>
              <w:right w:val="nil"/>
            </w:tcBorders>
            <w:shd w:val="clear" w:color="000000" w:fill="DCE6F1"/>
            <w:noWrap/>
            <w:vAlign w:val="bottom"/>
            <w:hideMark/>
          </w:tcPr>
          <w:p w14:paraId="0B764188" w14:textId="77777777" w:rsidR="0008536C" w:rsidRPr="0008536C" w:rsidRDefault="0008536C" w:rsidP="0008536C">
            <w:pPr>
              <w:spacing w:after="0" w:line="240" w:lineRule="auto"/>
              <w:jc w:val="center"/>
              <w:rPr>
                <w:rFonts w:ascii="Times New Roman" w:eastAsia="Times New Roman" w:hAnsi="Times New Roman" w:cs="Times New Roman"/>
                <w:b/>
                <w:bCs/>
                <w:color w:val="000000"/>
                <w:sz w:val="18"/>
                <w:szCs w:val="18"/>
                <w:lang w:eastAsia="ru-RU"/>
              </w:rPr>
            </w:pPr>
            <w:r w:rsidRPr="0008536C">
              <w:rPr>
                <w:rFonts w:ascii="Times New Roman" w:eastAsia="Times New Roman" w:hAnsi="Times New Roman" w:cs="Times New Roman"/>
                <w:b/>
                <w:bCs/>
                <w:color w:val="000000"/>
                <w:sz w:val="18"/>
                <w:szCs w:val="18"/>
                <w:lang w:eastAsia="ru-RU"/>
              </w:rPr>
              <w:t>168</w:t>
            </w:r>
          </w:p>
        </w:tc>
      </w:tr>
    </w:tbl>
    <w:p w14:paraId="1AFDAEDE" w14:textId="2AB0ABE8" w:rsidR="00EB7A7A" w:rsidRDefault="00EB7A7A" w:rsidP="0096198A">
      <w:pPr>
        <w:pStyle w:val="290"/>
        <w:shd w:val="clear" w:color="auto" w:fill="auto"/>
        <w:spacing w:before="0" w:line="240" w:lineRule="auto"/>
        <w:rPr>
          <w:sz w:val="24"/>
          <w:szCs w:val="24"/>
        </w:rPr>
      </w:pPr>
    </w:p>
    <w:p w14:paraId="56BFAC1C" w14:textId="77777777" w:rsidR="0008536C" w:rsidRDefault="0008536C" w:rsidP="0096198A">
      <w:pPr>
        <w:pStyle w:val="290"/>
        <w:shd w:val="clear" w:color="auto" w:fill="auto"/>
        <w:spacing w:before="0" w:line="240" w:lineRule="auto"/>
        <w:rPr>
          <w:sz w:val="24"/>
          <w:szCs w:val="24"/>
        </w:rPr>
      </w:pPr>
    </w:p>
    <w:sectPr w:rsidR="0008536C" w:rsidSect="00657655">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FFB03" w14:textId="77777777" w:rsidR="0058219E" w:rsidRDefault="0058219E" w:rsidP="001A7933">
      <w:pPr>
        <w:spacing w:after="0" w:line="240" w:lineRule="auto"/>
      </w:pPr>
      <w:r>
        <w:separator/>
      </w:r>
    </w:p>
  </w:endnote>
  <w:endnote w:type="continuationSeparator" w:id="0">
    <w:p w14:paraId="53159C21" w14:textId="77777777" w:rsidR="0058219E" w:rsidRDefault="0058219E" w:rsidP="001A7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184EC" w14:textId="77777777" w:rsidR="000A785A" w:rsidRDefault="000A785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8382322"/>
      <w:docPartObj>
        <w:docPartGallery w:val="Page Numbers (Bottom of Page)"/>
        <w:docPartUnique/>
      </w:docPartObj>
    </w:sdtPr>
    <w:sdtEndPr>
      <w:rPr>
        <w:rFonts w:ascii="Times New Roman" w:hAnsi="Times New Roman" w:cs="Times New Roman"/>
        <w:sz w:val="24"/>
        <w:szCs w:val="24"/>
      </w:rPr>
    </w:sdtEndPr>
    <w:sdtContent>
      <w:p w14:paraId="22DD970F" w14:textId="77777777" w:rsidR="000A785A" w:rsidRPr="00393521" w:rsidRDefault="000A785A">
        <w:pPr>
          <w:pStyle w:val="a8"/>
          <w:jc w:val="center"/>
          <w:rPr>
            <w:rFonts w:ascii="Times New Roman" w:hAnsi="Times New Roman" w:cs="Times New Roman"/>
            <w:sz w:val="24"/>
            <w:szCs w:val="24"/>
          </w:rPr>
        </w:pPr>
        <w:r w:rsidRPr="00393521">
          <w:rPr>
            <w:rFonts w:ascii="Times New Roman" w:hAnsi="Times New Roman" w:cs="Times New Roman"/>
            <w:sz w:val="24"/>
            <w:szCs w:val="24"/>
          </w:rPr>
          <w:fldChar w:fldCharType="begin"/>
        </w:r>
        <w:r w:rsidRPr="00393521">
          <w:rPr>
            <w:rFonts w:ascii="Times New Roman" w:hAnsi="Times New Roman" w:cs="Times New Roman"/>
            <w:sz w:val="24"/>
            <w:szCs w:val="24"/>
          </w:rPr>
          <w:instrText>PAGE   \* MERGEFORMAT</w:instrText>
        </w:r>
        <w:r w:rsidRPr="00393521">
          <w:rPr>
            <w:rFonts w:ascii="Times New Roman" w:hAnsi="Times New Roman" w:cs="Times New Roman"/>
            <w:sz w:val="24"/>
            <w:szCs w:val="24"/>
          </w:rPr>
          <w:fldChar w:fldCharType="separate"/>
        </w:r>
        <w:r w:rsidR="00CA79FC">
          <w:rPr>
            <w:rFonts w:ascii="Times New Roman" w:hAnsi="Times New Roman" w:cs="Times New Roman"/>
            <w:noProof/>
            <w:sz w:val="24"/>
            <w:szCs w:val="24"/>
          </w:rPr>
          <w:t>1</w:t>
        </w:r>
        <w:r w:rsidRPr="00393521">
          <w:rPr>
            <w:rFonts w:ascii="Times New Roman" w:hAnsi="Times New Roman" w:cs="Times New Roman"/>
            <w:sz w:val="24"/>
            <w:szCs w:val="24"/>
          </w:rPr>
          <w:fldChar w:fldCharType="end"/>
        </w:r>
      </w:p>
    </w:sdtContent>
  </w:sdt>
  <w:p w14:paraId="29F8D98A" w14:textId="77777777" w:rsidR="000A785A" w:rsidRDefault="000A785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12E61" w14:textId="77777777" w:rsidR="000A785A" w:rsidRDefault="000A785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8BB39" w14:textId="77777777" w:rsidR="0058219E" w:rsidRDefault="0058219E" w:rsidP="001A7933">
      <w:pPr>
        <w:spacing w:after="0" w:line="240" w:lineRule="auto"/>
      </w:pPr>
      <w:r>
        <w:separator/>
      </w:r>
    </w:p>
  </w:footnote>
  <w:footnote w:type="continuationSeparator" w:id="0">
    <w:p w14:paraId="5E68F7C8" w14:textId="77777777" w:rsidR="0058219E" w:rsidRDefault="0058219E" w:rsidP="001A7933">
      <w:pPr>
        <w:spacing w:after="0" w:line="240" w:lineRule="auto"/>
      </w:pPr>
      <w:r>
        <w:continuationSeparator/>
      </w:r>
    </w:p>
  </w:footnote>
  <w:footnote w:id="1">
    <w:p w14:paraId="70E5C7CC" w14:textId="77777777" w:rsidR="004A613B" w:rsidRPr="004A613B" w:rsidRDefault="004A613B" w:rsidP="004A613B">
      <w:pPr>
        <w:pStyle w:val="aa"/>
        <w:ind w:firstLine="709"/>
        <w:jc w:val="both"/>
        <w:rPr>
          <w:rFonts w:ascii="Times New Roman" w:hAnsi="Times New Roman" w:cs="Times New Roman"/>
          <w:i/>
        </w:rPr>
      </w:pPr>
      <w:r w:rsidRPr="004A613B">
        <w:rPr>
          <w:rStyle w:val="ac"/>
          <w:rFonts w:ascii="Times New Roman" w:hAnsi="Times New Roman" w:cs="Times New Roman"/>
          <w:i/>
        </w:rPr>
        <w:footnoteRef/>
      </w:r>
      <w:r w:rsidRPr="004A613B">
        <w:rPr>
          <w:rFonts w:ascii="Times New Roman" w:hAnsi="Times New Roman" w:cs="Times New Roman"/>
          <w:i/>
        </w:rPr>
        <w:t xml:space="preserve"> По 55 ДП.</w:t>
      </w:r>
    </w:p>
  </w:footnote>
  <w:footnote w:id="2">
    <w:p w14:paraId="3A2ECB08" w14:textId="77777777" w:rsidR="0074327C" w:rsidRPr="0074327C" w:rsidRDefault="0074327C" w:rsidP="0074327C">
      <w:pPr>
        <w:pStyle w:val="aa"/>
        <w:ind w:firstLine="709"/>
        <w:jc w:val="both"/>
        <w:rPr>
          <w:rFonts w:ascii="Times New Roman" w:hAnsi="Times New Roman" w:cs="Times New Roman"/>
          <w:i/>
        </w:rPr>
      </w:pPr>
      <w:r w:rsidRPr="0074327C">
        <w:rPr>
          <w:rStyle w:val="ac"/>
          <w:rFonts w:ascii="Times New Roman" w:hAnsi="Times New Roman" w:cs="Times New Roman"/>
          <w:i/>
        </w:rPr>
        <w:footnoteRef/>
      </w:r>
      <w:r w:rsidRPr="0074327C">
        <w:rPr>
          <w:rFonts w:ascii="Times New Roman" w:hAnsi="Times New Roman" w:cs="Times New Roman"/>
          <w:i/>
        </w:rPr>
        <w:t xml:space="preserve"> По 29 ДП.</w:t>
      </w:r>
    </w:p>
  </w:footnote>
  <w:footnote w:id="3">
    <w:p w14:paraId="302FB75E" w14:textId="77777777" w:rsidR="00CA17D2" w:rsidRPr="00CA17D2" w:rsidRDefault="00CA17D2" w:rsidP="00CA17D2">
      <w:pPr>
        <w:pStyle w:val="aa"/>
        <w:ind w:firstLine="709"/>
        <w:jc w:val="both"/>
        <w:rPr>
          <w:rFonts w:ascii="Times New Roman" w:hAnsi="Times New Roman" w:cs="Times New Roman"/>
          <w:i/>
        </w:rPr>
      </w:pPr>
      <w:r w:rsidRPr="00CA17D2">
        <w:rPr>
          <w:rStyle w:val="ac"/>
          <w:rFonts w:ascii="Times New Roman" w:hAnsi="Times New Roman" w:cs="Times New Roman"/>
          <w:i/>
        </w:rPr>
        <w:footnoteRef/>
      </w:r>
      <w:r w:rsidRPr="00CA17D2">
        <w:rPr>
          <w:rFonts w:ascii="Times New Roman" w:hAnsi="Times New Roman" w:cs="Times New Roman"/>
          <w:i/>
        </w:rPr>
        <w:t xml:space="preserve"> По 91 ДП.</w:t>
      </w:r>
    </w:p>
  </w:footnote>
  <w:footnote w:id="4">
    <w:p w14:paraId="319A533D" w14:textId="77777777" w:rsidR="00CA17D2" w:rsidRPr="00CA17D2" w:rsidRDefault="00CA17D2" w:rsidP="00CA17D2">
      <w:pPr>
        <w:pStyle w:val="aa"/>
        <w:ind w:firstLine="709"/>
        <w:jc w:val="both"/>
        <w:rPr>
          <w:rFonts w:ascii="Times New Roman" w:hAnsi="Times New Roman" w:cs="Times New Roman"/>
          <w:i/>
        </w:rPr>
      </w:pPr>
      <w:r w:rsidRPr="00CA17D2">
        <w:rPr>
          <w:rStyle w:val="ac"/>
          <w:rFonts w:ascii="Times New Roman" w:hAnsi="Times New Roman" w:cs="Times New Roman"/>
          <w:i/>
        </w:rPr>
        <w:footnoteRef/>
      </w:r>
      <w:r w:rsidRPr="00CA17D2">
        <w:rPr>
          <w:rFonts w:ascii="Times New Roman" w:hAnsi="Times New Roman" w:cs="Times New Roman"/>
          <w:i/>
        </w:rPr>
        <w:t xml:space="preserve"> По 68 ДП.</w:t>
      </w:r>
    </w:p>
  </w:footnote>
  <w:footnote w:id="5">
    <w:p w14:paraId="08780695" w14:textId="77777777" w:rsidR="00CA17D2" w:rsidRPr="00CA17D2" w:rsidRDefault="00CA17D2" w:rsidP="00CA17D2">
      <w:pPr>
        <w:pStyle w:val="aa"/>
        <w:ind w:firstLine="709"/>
        <w:jc w:val="both"/>
        <w:rPr>
          <w:rFonts w:ascii="Times New Roman" w:hAnsi="Times New Roman" w:cs="Times New Roman"/>
          <w:i/>
        </w:rPr>
      </w:pPr>
      <w:r w:rsidRPr="00CA17D2">
        <w:rPr>
          <w:rStyle w:val="ac"/>
          <w:rFonts w:ascii="Times New Roman" w:hAnsi="Times New Roman" w:cs="Times New Roman"/>
          <w:i/>
        </w:rPr>
        <w:footnoteRef/>
      </w:r>
      <w:r w:rsidRPr="00CA17D2">
        <w:rPr>
          <w:rFonts w:ascii="Times New Roman" w:hAnsi="Times New Roman" w:cs="Times New Roman"/>
          <w:i/>
        </w:rPr>
        <w:t xml:space="preserve"> По 11 ДП.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D9326" w14:textId="77777777" w:rsidR="000A785A" w:rsidRDefault="000A785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8D855" w14:textId="77777777" w:rsidR="000A785A" w:rsidRDefault="000A785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B5203" w14:textId="77777777" w:rsidR="000A785A" w:rsidRDefault="000A785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0012B2"/>
    <w:multiLevelType w:val="multilevel"/>
    <w:tmpl w:val="B61E2D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830"/>
    <w:rsid w:val="000025CE"/>
    <w:rsid w:val="00003B91"/>
    <w:rsid w:val="00010079"/>
    <w:rsid w:val="00010EF2"/>
    <w:rsid w:val="0001183C"/>
    <w:rsid w:val="00013172"/>
    <w:rsid w:val="000203B8"/>
    <w:rsid w:val="00020D03"/>
    <w:rsid w:val="00025E38"/>
    <w:rsid w:val="0002779B"/>
    <w:rsid w:val="00030AB4"/>
    <w:rsid w:val="000404D1"/>
    <w:rsid w:val="000405D9"/>
    <w:rsid w:val="000428BE"/>
    <w:rsid w:val="00044023"/>
    <w:rsid w:val="000447FE"/>
    <w:rsid w:val="0004598B"/>
    <w:rsid w:val="00047D51"/>
    <w:rsid w:val="00054C87"/>
    <w:rsid w:val="00065C14"/>
    <w:rsid w:val="00070262"/>
    <w:rsid w:val="000740BA"/>
    <w:rsid w:val="0007434D"/>
    <w:rsid w:val="00074C1E"/>
    <w:rsid w:val="00074F70"/>
    <w:rsid w:val="00075A8F"/>
    <w:rsid w:val="000764D8"/>
    <w:rsid w:val="0007673E"/>
    <w:rsid w:val="00076778"/>
    <w:rsid w:val="00082E55"/>
    <w:rsid w:val="00085367"/>
    <w:rsid w:val="0008536C"/>
    <w:rsid w:val="0009116B"/>
    <w:rsid w:val="000913FA"/>
    <w:rsid w:val="00095064"/>
    <w:rsid w:val="000A39B4"/>
    <w:rsid w:val="000A5085"/>
    <w:rsid w:val="000A785A"/>
    <w:rsid w:val="000B2726"/>
    <w:rsid w:val="000B7B44"/>
    <w:rsid w:val="000C3951"/>
    <w:rsid w:val="000C7BBE"/>
    <w:rsid w:val="000D6CAA"/>
    <w:rsid w:val="000D7C69"/>
    <w:rsid w:val="000E12C7"/>
    <w:rsid w:val="000F3AE1"/>
    <w:rsid w:val="000F59EB"/>
    <w:rsid w:val="000F5DB6"/>
    <w:rsid w:val="000F5DE3"/>
    <w:rsid w:val="0010612E"/>
    <w:rsid w:val="00106E17"/>
    <w:rsid w:val="001079A8"/>
    <w:rsid w:val="00107BBF"/>
    <w:rsid w:val="001139D4"/>
    <w:rsid w:val="00113DD4"/>
    <w:rsid w:val="00115E35"/>
    <w:rsid w:val="0012116D"/>
    <w:rsid w:val="00124222"/>
    <w:rsid w:val="001254A6"/>
    <w:rsid w:val="00126074"/>
    <w:rsid w:val="00127810"/>
    <w:rsid w:val="00130DE4"/>
    <w:rsid w:val="00134AB1"/>
    <w:rsid w:val="001350AB"/>
    <w:rsid w:val="00135124"/>
    <w:rsid w:val="00135D27"/>
    <w:rsid w:val="001379A2"/>
    <w:rsid w:val="00140B7A"/>
    <w:rsid w:val="00141FA3"/>
    <w:rsid w:val="00145F91"/>
    <w:rsid w:val="001530CF"/>
    <w:rsid w:val="00155535"/>
    <w:rsid w:val="00156259"/>
    <w:rsid w:val="001572EF"/>
    <w:rsid w:val="00157A4F"/>
    <w:rsid w:val="00157B6E"/>
    <w:rsid w:val="00160A50"/>
    <w:rsid w:val="001618DA"/>
    <w:rsid w:val="00164A83"/>
    <w:rsid w:val="00164DC2"/>
    <w:rsid w:val="0017109A"/>
    <w:rsid w:val="00172C0E"/>
    <w:rsid w:val="00182480"/>
    <w:rsid w:val="00185CDD"/>
    <w:rsid w:val="00187DEF"/>
    <w:rsid w:val="001916AB"/>
    <w:rsid w:val="00191C8C"/>
    <w:rsid w:val="00192100"/>
    <w:rsid w:val="0019247A"/>
    <w:rsid w:val="00193624"/>
    <w:rsid w:val="00197EB8"/>
    <w:rsid w:val="001A2A3B"/>
    <w:rsid w:val="001A648E"/>
    <w:rsid w:val="001A7933"/>
    <w:rsid w:val="001B0CD5"/>
    <w:rsid w:val="001B120B"/>
    <w:rsid w:val="001B52D2"/>
    <w:rsid w:val="001B635C"/>
    <w:rsid w:val="001C2DB3"/>
    <w:rsid w:val="001C578F"/>
    <w:rsid w:val="001C6D0C"/>
    <w:rsid w:val="001C7013"/>
    <w:rsid w:val="001C72B8"/>
    <w:rsid w:val="001D0654"/>
    <w:rsid w:val="001D51BA"/>
    <w:rsid w:val="001D6F8C"/>
    <w:rsid w:val="001E04F5"/>
    <w:rsid w:val="001E21C3"/>
    <w:rsid w:val="001E3358"/>
    <w:rsid w:val="001E4D1A"/>
    <w:rsid w:val="001E4E8E"/>
    <w:rsid w:val="001F00A0"/>
    <w:rsid w:val="001F2D2B"/>
    <w:rsid w:val="001F3B82"/>
    <w:rsid w:val="001F417C"/>
    <w:rsid w:val="001F5E2F"/>
    <w:rsid w:val="00200B86"/>
    <w:rsid w:val="002060D5"/>
    <w:rsid w:val="002130EB"/>
    <w:rsid w:val="00213AA4"/>
    <w:rsid w:val="00214CF1"/>
    <w:rsid w:val="00214F81"/>
    <w:rsid w:val="0021678D"/>
    <w:rsid w:val="00223CD5"/>
    <w:rsid w:val="00225CFE"/>
    <w:rsid w:val="00227704"/>
    <w:rsid w:val="002316D5"/>
    <w:rsid w:val="00232BE2"/>
    <w:rsid w:val="00235160"/>
    <w:rsid w:val="00235193"/>
    <w:rsid w:val="00237781"/>
    <w:rsid w:val="002441C1"/>
    <w:rsid w:val="00244C2F"/>
    <w:rsid w:val="002476B3"/>
    <w:rsid w:val="0025333B"/>
    <w:rsid w:val="0026083A"/>
    <w:rsid w:val="0026173A"/>
    <w:rsid w:val="002620FA"/>
    <w:rsid w:val="00262846"/>
    <w:rsid w:val="00263AA0"/>
    <w:rsid w:val="00267BE9"/>
    <w:rsid w:val="00271364"/>
    <w:rsid w:val="002733C2"/>
    <w:rsid w:val="00274B5D"/>
    <w:rsid w:val="00276B0C"/>
    <w:rsid w:val="00282762"/>
    <w:rsid w:val="00285F0D"/>
    <w:rsid w:val="002923A9"/>
    <w:rsid w:val="00292DD3"/>
    <w:rsid w:val="002966E1"/>
    <w:rsid w:val="002A062B"/>
    <w:rsid w:val="002A70A0"/>
    <w:rsid w:val="002A7F38"/>
    <w:rsid w:val="002B30F8"/>
    <w:rsid w:val="002B3AC2"/>
    <w:rsid w:val="002B7D17"/>
    <w:rsid w:val="002C015F"/>
    <w:rsid w:val="002C53E5"/>
    <w:rsid w:val="002C7940"/>
    <w:rsid w:val="002D04A8"/>
    <w:rsid w:val="002D1118"/>
    <w:rsid w:val="002D3E02"/>
    <w:rsid w:val="002D485F"/>
    <w:rsid w:val="002D545E"/>
    <w:rsid w:val="002D6E75"/>
    <w:rsid w:val="002E6119"/>
    <w:rsid w:val="002E7398"/>
    <w:rsid w:val="002F0053"/>
    <w:rsid w:val="002F2498"/>
    <w:rsid w:val="002F2847"/>
    <w:rsid w:val="002F4361"/>
    <w:rsid w:val="002F4F22"/>
    <w:rsid w:val="002F743A"/>
    <w:rsid w:val="002F7645"/>
    <w:rsid w:val="00301004"/>
    <w:rsid w:val="00310B3D"/>
    <w:rsid w:val="0031287F"/>
    <w:rsid w:val="00315154"/>
    <w:rsid w:val="0031540E"/>
    <w:rsid w:val="00315F9B"/>
    <w:rsid w:val="00316283"/>
    <w:rsid w:val="00317FC8"/>
    <w:rsid w:val="00325F3F"/>
    <w:rsid w:val="00326159"/>
    <w:rsid w:val="00330E78"/>
    <w:rsid w:val="003329BF"/>
    <w:rsid w:val="00333060"/>
    <w:rsid w:val="00336564"/>
    <w:rsid w:val="0034079D"/>
    <w:rsid w:val="00340955"/>
    <w:rsid w:val="00346212"/>
    <w:rsid w:val="00347B70"/>
    <w:rsid w:val="00350E9B"/>
    <w:rsid w:val="003526F3"/>
    <w:rsid w:val="003600A5"/>
    <w:rsid w:val="00360F37"/>
    <w:rsid w:val="00361E88"/>
    <w:rsid w:val="003630CF"/>
    <w:rsid w:val="00363371"/>
    <w:rsid w:val="0036377D"/>
    <w:rsid w:val="003661CE"/>
    <w:rsid w:val="00366B9C"/>
    <w:rsid w:val="00370A41"/>
    <w:rsid w:val="00372CE9"/>
    <w:rsid w:val="003755E6"/>
    <w:rsid w:val="00376D21"/>
    <w:rsid w:val="0038333B"/>
    <w:rsid w:val="00384D2A"/>
    <w:rsid w:val="00385298"/>
    <w:rsid w:val="00387AD1"/>
    <w:rsid w:val="003902F4"/>
    <w:rsid w:val="00390D40"/>
    <w:rsid w:val="003928F1"/>
    <w:rsid w:val="00393521"/>
    <w:rsid w:val="00394361"/>
    <w:rsid w:val="00395205"/>
    <w:rsid w:val="003952DF"/>
    <w:rsid w:val="003972AC"/>
    <w:rsid w:val="003A04F0"/>
    <w:rsid w:val="003A0C7A"/>
    <w:rsid w:val="003A37A3"/>
    <w:rsid w:val="003A4901"/>
    <w:rsid w:val="003A5273"/>
    <w:rsid w:val="003A67D9"/>
    <w:rsid w:val="003A7E4F"/>
    <w:rsid w:val="003B551A"/>
    <w:rsid w:val="003B7AC0"/>
    <w:rsid w:val="003C43A7"/>
    <w:rsid w:val="003C5F4D"/>
    <w:rsid w:val="003C6A50"/>
    <w:rsid w:val="003D0EF2"/>
    <w:rsid w:val="003D1621"/>
    <w:rsid w:val="003D26CC"/>
    <w:rsid w:val="003D4305"/>
    <w:rsid w:val="003E1582"/>
    <w:rsid w:val="003E3799"/>
    <w:rsid w:val="003E59A3"/>
    <w:rsid w:val="003E6B26"/>
    <w:rsid w:val="003F28F4"/>
    <w:rsid w:val="00401CB0"/>
    <w:rsid w:val="00402557"/>
    <w:rsid w:val="00404F2E"/>
    <w:rsid w:val="004063CF"/>
    <w:rsid w:val="00411176"/>
    <w:rsid w:val="00412DC1"/>
    <w:rsid w:val="00413B6B"/>
    <w:rsid w:val="00413BE6"/>
    <w:rsid w:val="004203B7"/>
    <w:rsid w:val="00421668"/>
    <w:rsid w:val="004224ED"/>
    <w:rsid w:val="00425B8B"/>
    <w:rsid w:val="0042644E"/>
    <w:rsid w:val="004274AF"/>
    <w:rsid w:val="00430CB3"/>
    <w:rsid w:val="004332F5"/>
    <w:rsid w:val="004352A0"/>
    <w:rsid w:val="004353D4"/>
    <w:rsid w:val="00435971"/>
    <w:rsid w:val="0043645D"/>
    <w:rsid w:val="00436A3F"/>
    <w:rsid w:val="004419C1"/>
    <w:rsid w:val="00445A01"/>
    <w:rsid w:val="004461C4"/>
    <w:rsid w:val="004477ED"/>
    <w:rsid w:val="004520DE"/>
    <w:rsid w:val="00452C8D"/>
    <w:rsid w:val="0045728B"/>
    <w:rsid w:val="0046271F"/>
    <w:rsid w:val="004639C9"/>
    <w:rsid w:val="004641CD"/>
    <w:rsid w:val="00467604"/>
    <w:rsid w:val="004715C3"/>
    <w:rsid w:val="00474E48"/>
    <w:rsid w:val="004821C6"/>
    <w:rsid w:val="00482B3E"/>
    <w:rsid w:val="00484830"/>
    <w:rsid w:val="004946C0"/>
    <w:rsid w:val="00495DB8"/>
    <w:rsid w:val="00496CF4"/>
    <w:rsid w:val="00496F1E"/>
    <w:rsid w:val="004A2400"/>
    <w:rsid w:val="004A3291"/>
    <w:rsid w:val="004A4F3B"/>
    <w:rsid w:val="004A613B"/>
    <w:rsid w:val="004B1892"/>
    <w:rsid w:val="004B3ECA"/>
    <w:rsid w:val="004B7644"/>
    <w:rsid w:val="004C01B7"/>
    <w:rsid w:val="004C38AE"/>
    <w:rsid w:val="004C7928"/>
    <w:rsid w:val="004D68B2"/>
    <w:rsid w:val="004D734F"/>
    <w:rsid w:val="004D7F2B"/>
    <w:rsid w:val="004E01ED"/>
    <w:rsid w:val="004E0E58"/>
    <w:rsid w:val="004E2615"/>
    <w:rsid w:val="004E5DC1"/>
    <w:rsid w:val="004F2FD7"/>
    <w:rsid w:val="00503A21"/>
    <w:rsid w:val="00512D12"/>
    <w:rsid w:val="00517E1D"/>
    <w:rsid w:val="00525927"/>
    <w:rsid w:val="0052630A"/>
    <w:rsid w:val="00530ADF"/>
    <w:rsid w:val="00530CD2"/>
    <w:rsid w:val="005317EF"/>
    <w:rsid w:val="00531EC8"/>
    <w:rsid w:val="00532455"/>
    <w:rsid w:val="0053348A"/>
    <w:rsid w:val="005341B0"/>
    <w:rsid w:val="00534984"/>
    <w:rsid w:val="0054279A"/>
    <w:rsid w:val="005437E6"/>
    <w:rsid w:val="0055413A"/>
    <w:rsid w:val="005552E3"/>
    <w:rsid w:val="005559C4"/>
    <w:rsid w:val="005627D1"/>
    <w:rsid w:val="00562854"/>
    <w:rsid w:val="0056742D"/>
    <w:rsid w:val="005700B9"/>
    <w:rsid w:val="00570430"/>
    <w:rsid w:val="00571411"/>
    <w:rsid w:val="00571CD9"/>
    <w:rsid w:val="00571CFE"/>
    <w:rsid w:val="0057475A"/>
    <w:rsid w:val="00576DF8"/>
    <w:rsid w:val="00581562"/>
    <w:rsid w:val="0058219E"/>
    <w:rsid w:val="00582226"/>
    <w:rsid w:val="00586279"/>
    <w:rsid w:val="00586E19"/>
    <w:rsid w:val="00587FBF"/>
    <w:rsid w:val="00591134"/>
    <w:rsid w:val="00592DF1"/>
    <w:rsid w:val="00594B28"/>
    <w:rsid w:val="00597CDD"/>
    <w:rsid w:val="005A0235"/>
    <w:rsid w:val="005A086A"/>
    <w:rsid w:val="005A0AFD"/>
    <w:rsid w:val="005A749E"/>
    <w:rsid w:val="005B5EF5"/>
    <w:rsid w:val="005C07D3"/>
    <w:rsid w:val="005C1063"/>
    <w:rsid w:val="005D4734"/>
    <w:rsid w:val="005D7A17"/>
    <w:rsid w:val="005D7B5C"/>
    <w:rsid w:val="005E05EC"/>
    <w:rsid w:val="005E11B8"/>
    <w:rsid w:val="005E2A63"/>
    <w:rsid w:val="005E43B2"/>
    <w:rsid w:val="005E5A6C"/>
    <w:rsid w:val="005E6530"/>
    <w:rsid w:val="005E7EAD"/>
    <w:rsid w:val="005F0FA9"/>
    <w:rsid w:val="005F2EC2"/>
    <w:rsid w:val="005F4D04"/>
    <w:rsid w:val="005F6902"/>
    <w:rsid w:val="00604C16"/>
    <w:rsid w:val="00605C7D"/>
    <w:rsid w:val="00607A9B"/>
    <w:rsid w:val="006108D6"/>
    <w:rsid w:val="00611ED2"/>
    <w:rsid w:val="00612373"/>
    <w:rsid w:val="00613645"/>
    <w:rsid w:val="00617162"/>
    <w:rsid w:val="00621EFB"/>
    <w:rsid w:val="0062334C"/>
    <w:rsid w:val="006235E8"/>
    <w:rsid w:val="00624E79"/>
    <w:rsid w:val="00630F96"/>
    <w:rsid w:val="006326B2"/>
    <w:rsid w:val="00640A51"/>
    <w:rsid w:val="0064255C"/>
    <w:rsid w:val="0064334F"/>
    <w:rsid w:val="006459D7"/>
    <w:rsid w:val="00651923"/>
    <w:rsid w:val="00652DAC"/>
    <w:rsid w:val="00652F05"/>
    <w:rsid w:val="00657655"/>
    <w:rsid w:val="00663DC1"/>
    <w:rsid w:val="00664CED"/>
    <w:rsid w:val="00665128"/>
    <w:rsid w:val="00667693"/>
    <w:rsid w:val="00672242"/>
    <w:rsid w:val="006734FD"/>
    <w:rsid w:val="006747EB"/>
    <w:rsid w:val="0067656E"/>
    <w:rsid w:val="00680896"/>
    <w:rsid w:val="00681B1B"/>
    <w:rsid w:val="00686102"/>
    <w:rsid w:val="0069086F"/>
    <w:rsid w:val="00693BC3"/>
    <w:rsid w:val="006940A7"/>
    <w:rsid w:val="00694D67"/>
    <w:rsid w:val="006A1D08"/>
    <w:rsid w:val="006B2F2C"/>
    <w:rsid w:val="006B32CA"/>
    <w:rsid w:val="006B5119"/>
    <w:rsid w:val="006C0CD9"/>
    <w:rsid w:val="006C10CF"/>
    <w:rsid w:val="006C4707"/>
    <w:rsid w:val="006C5C04"/>
    <w:rsid w:val="006C6F90"/>
    <w:rsid w:val="006D03B1"/>
    <w:rsid w:val="006D0537"/>
    <w:rsid w:val="006E0FB1"/>
    <w:rsid w:val="006E1B47"/>
    <w:rsid w:val="006E20FC"/>
    <w:rsid w:val="006E497B"/>
    <w:rsid w:val="006E6C2C"/>
    <w:rsid w:val="006F08A3"/>
    <w:rsid w:val="006F1120"/>
    <w:rsid w:val="006F447E"/>
    <w:rsid w:val="00703252"/>
    <w:rsid w:val="00705E02"/>
    <w:rsid w:val="0070759D"/>
    <w:rsid w:val="007077D3"/>
    <w:rsid w:val="00717CF8"/>
    <w:rsid w:val="0072038B"/>
    <w:rsid w:val="00726587"/>
    <w:rsid w:val="00727382"/>
    <w:rsid w:val="00733E1D"/>
    <w:rsid w:val="00733ED9"/>
    <w:rsid w:val="007378DC"/>
    <w:rsid w:val="00737AEC"/>
    <w:rsid w:val="00737FC3"/>
    <w:rsid w:val="00740D84"/>
    <w:rsid w:val="00742623"/>
    <w:rsid w:val="00742A71"/>
    <w:rsid w:val="0074327C"/>
    <w:rsid w:val="0074398D"/>
    <w:rsid w:val="00746226"/>
    <w:rsid w:val="00751453"/>
    <w:rsid w:val="00761A3E"/>
    <w:rsid w:val="00762A18"/>
    <w:rsid w:val="00764A10"/>
    <w:rsid w:val="00767008"/>
    <w:rsid w:val="007732E0"/>
    <w:rsid w:val="007812A1"/>
    <w:rsid w:val="007812C7"/>
    <w:rsid w:val="00784B77"/>
    <w:rsid w:val="00784E0A"/>
    <w:rsid w:val="007855BE"/>
    <w:rsid w:val="0079255B"/>
    <w:rsid w:val="007944EA"/>
    <w:rsid w:val="007959DF"/>
    <w:rsid w:val="007A10A0"/>
    <w:rsid w:val="007A3A82"/>
    <w:rsid w:val="007A5843"/>
    <w:rsid w:val="007B1BA2"/>
    <w:rsid w:val="007B2CFE"/>
    <w:rsid w:val="007B2EE7"/>
    <w:rsid w:val="007B369C"/>
    <w:rsid w:val="007B5E0D"/>
    <w:rsid w:val="007C1116"/>
    <w:rsid w:val="007C6B7C"/>
    <w:rsid w:val="007C6E19"/>
    <w:rsid w:val="007D0BCE"/>
    <w:rsid w:val="007D4178"/>
    <w:rsid w:val="007D44CC"/>
    <w:rsid w:val="007D54EF"/>
    <w:rsid w:val="007D7767"/>
    <w:rsid w:val="007E0284"/>
    <w:rsid w:val="007E219B"/>
    <w:rsid w:val="007E24DF"/>
    <w:rsid w:val="007E2BF4"/>
    <w:rsid w:val="007E3A0D"/>
    <w:rsid w:val="007E5C32"/>
    <w:rsid w:val="007F0EBD"/>
    <w:rsid w:val="007F3F67"/>
    <w:rsid w:val="007F472B"/>
    <w:rsid w:val="007F7470"/>
    <w:rsid w:val="00804BA4"/>
    <w:rsid w:val="008050E9"/>
    <w:rsid w:val="0080533C"/>
    <w:rsid w:val="008074FA"/>
    <w:rsid w:val="0081191C"/>
    <w:rsid w:val="0081229B"/>
    <w:rsid w:val="008123FC"/>
    <w:rsid w:val="0081514D"/>
    <w:rsid w:val="008173EB"/>
    <w:rsid w:val="008240DC"/>
    <w:rsid w:val="00825D65"/>
    <w:rsid w:val="008371B7"/>
    <w:rsid w:val="008375C8"/>
    <w:rsid w:val="00840318"/>
    <w:rsid w:val="008403E3"/>
    <w:rsid w:val="00846708"/>
    <w:rsid w:val="0085145B"/>
    <w:rsid w:val="0085591F"/>
    <w:rsid w:val="00856FBB"/>
    <w:rsid w:val="00860394"/>
    <w:rsid w:val="00860BE9"/>
    <w:rsid w:val="0086206D"/>
    <w:rsid w:val="0086354A"/>
    <w:rsid w:val="0086366A"/>
    <w:rsid w:val="008703C5"/>
    <w:rsid w:val="00870EC0"/>
    <w:rsid w:val="00874500"/>
    <w:rsid w:val="00874748"/>
    <w:rsid w:val="0087642C"/>
    <w:rsid w:val="00877F31"/>
    <w:rsid w:val="00880DA9"/>
    <w:rsid w:val="00885AFA"/>
    <w:rsid w:val="00886FBC"/>
    <w:rsid w:val="00887196"/>
    <w:rsid w:val="00894E57"/>
    <w:rsid w:val="008A07C3"/>
    <w:rsid w:val="008A0AFB"/>
    <w:rsid w:val="008A18E3"/>
    <w:rsid w:val="008A5073"/>
    <w:rsid w:val="008A675F"/>
    <w:rsid w:val="008A67F4"/>
    <w:rsid w:val="008B1B36"/>
    <w:rsid w:val="008B35F1"/>
    <w:rsid w:val="008B3DB7"/>
    <w:rsid w:val="008B4B96"/>
    <w:rsid w:val="008C3D38"/>
    <w:rsid w:val="008C747A"/>
    <w:rsid w:val="008D03C9"/>
    <w:rsid w:val="008D0F45"/>
    <w:rsid w:val="008E082F"/>
    <w:rsid w:val="008E0B58"/>
    <w:rsid w:val="008E15F3"/>
    <w:rsid w:val="008E2813"/>
    <w:rsid w:val="008E2F20"/>
    <w:rsid w:val="008E32E1"/>
    <w:rsid w:val="008E5E93"/>
    <w:rsid w:val="008E6199"/>
    <w:rsid w:val="008E6775"/>
    <w:rsid w:val="008E7118"/>
    <w:rsid w:val="008E7360"/>
    <w:rsid w:val="008F2B9B"/>
    <w:rsid w:val="008F2E12"/>
    <w:rsid w:val="008F568E"/>
    <w:rsid w:val="008F691E"/>
    <w:rsid w:val="00905893"/>
    <w:rsid w:val="009071A7"/>
    <w:rsid w:val="0091230C"/>
    <w:rsid w:val="009123BF"/>
    <w:rsid w:val="0091263B"/>
    <w:rsid w:val="00912FCA"/>
    <w:rsid w:val="0091418A"/>
    <w:rsid w:val="00914887"/>
    <w:rsid w:val="009168B8"/>
    <w:rsid w:val="009232F1"/>
    <w:rsid w:val="00927EEB"/>
    <w:rsid w:val="00931567"/>
    <w:rsid w:val="00933593"/>
    <w:rsid w:val="00933A40"/>
    <w:rsid w:val="00933AC5"/>
    <w:rsid w:val="00940B89"/>
    <w:rsid w:val="00953B5D"/>
    <w:rsid w:val="009577A6"/>
    <w:rsid w:val="0096198A"/>
    <w:rsid w:val="009641D4"/>
    <w:rsid w:val="0096563D"/>
    <w:rsid w:val="00965DD9"/>
    <w:rsid w:val="0096727A"/>
    <w:rsid w:val="00967EF8"/>
    <w:rsid w:val="00980E8A"/>
    <w:rsid w:val="0098158A"/>
    <w:rsid w:val="00981C8C"/>
    <w:rsid w:val="00982162"/>
    <w:rsid w:val="00991FD6"/>
    <w:rsid w:val="00992D61"/>
    <w:rsid w:val="0099342A"/>
    <w:rsid w:val="009938B8"/>
    <w:rsid w:val="00996747"/>
    <w:rsid w:val="009A28FC"/>
    <w:rsid w:val="009A368F"/>
    <w:rsid w:val="009A49C3"/>
    <w:rsid w:val="009B0851"/>
    <w:rsid w:val="009B56E7"/>
    <w:rsid w:val="009C1836"/>
    <w:rsid w:val="009C352C"/>
    <w:rsid w:val="009D19D3"/>
    <w:rsid w:val="009D1B7F"/>
    <w:rsid w:val="009D3377"/>
    <w:rsid w:val="009D6846"/>
    <w:rsid w:val="009E2762"/>
    <w:rsid w:val="009E4A7D"/>
    <w:rsid w:val="009E7E67"/>
    <w:rsid w:val="009F0067"/>
    <w:rsid w:val="009F1380"/>
    <w:rsid w:val="009F733E"/>
    <w:rsid w:val="00A00315"/>
    <w:rsid w:val="00A1102E"/>
    <w:rsid w:val="00A114D0"/>
    <w:rsid w:val="00A338F6"/>
    <w:rsid w:val="00A37396"/>
    <w:rsid w:val="00A4404D"/>
    <w:rsid w:val="00A464D6"/>
    <w:rsid w:val="00A52D7A"/>
    <w:rsid w:val="00A551B0"/>
    <w:rsid w:val="00A551CC"/>
    <w:rsid w:val="00A5558A"/>
    <w:rsid w:val="00A56125"/>
    <w:rsid w:val="00A61C34"/>
    <w:rsid w:val="00A64075"/>
    <w:rsid w:val="00A669D1"/>
    <w:rsid w:val="00A74ED2"/>
    <w:rsid w:val="00A7635E"/>
    <w:rsid w:val="00A8242D"/>
    <w:rsid w:val="00A86EBD"/>
    <w:rsid w:val="00A93642"/>
    <w:rsid w:val="00A93B8F"/>
    <w:rsid w:val="00A9624D"/>
    <w:rsid w:val="00AA2099"/>
    <w:rsid w:val="00AA2903"/>
    <w:rsid w:val="00AA324A"/>
    <w:rsid w:val="00AB5E1A"/>
    <w:rsid w:val="00AB7D88"/>
    <w:rsid w:val="00AC1668"/>
    <w:rsid w:val="00AC2C17"/>
    <w:rsid w:val="00AD113B"/>
    <w:rsid w:val="00AD1143"/>
    <w:rsid w:val="00AD5A02"/>
    <w:rsid w:val="00AD5DB3"/>
    <w:rsid w:val="00AD61D0"/>
    <w:rsid w:val="00AD7502"/>
    <w:rsid w:val="00AE0980"/>
    <w:rsid w:val="00AE3643"/>
    <w:rsid w:val="00AE4446"/>
    <w:rsid w:val="00AE4D94"/>
    <w:rsid w:val="00AE56F8"/>
    <w:rsid w:val="00AF3A0A"/>
    <w:rsid w:val="00AF4A09"/>
    <w:rsid w:val="00AF6C48"/>
    <w:rsid w:val="00AF77E3"/>
    <w:rsid w:val="00B00DAB"/>
    <w:rsid w:val="00B01BBB"/>
    <w:rsid w:val="00B04101"/>
    <w:rsid w:val="00B075E1"/>
    <w:rsid w:val="00B16B4A"/>
    <w:rsid w:val="00B20E2E"/>
    <w:rsid w:val="00B21260"/>
    <w:rsid w:val="00B26AAA"/>
    <w:rsid w:val="00B304A8"/>
    <w:rsid w:val="00B34C6F"/>
    <w:rsid w:val="00B41097"/>
    <w:rsid w:val="00B41675"/>
    <w:rsid w:val="00B42665"/>
    <w:rsid w:val="00B505D1"/>
    <w:rsid w:val="00B51624"/>
    <w:rsid w:val="00B56074"/>
    <w:rsid w:val="00B637AC"/>
    <w:rsid w:val="00B71693"/>
    <w:rsid w:val="00B81599"/>
    <w:rsid w:val="00B86E2C"/>
    <w:rsid w:val="00B86E8F"/>
    <w:rsid w:val="00B87C19"/>
    <w:rsid w:val="00B935BD"/>
    <w:rsid w:val="00B958DA"/>
    <w:rsid w:val="00B96EB4"/>
    <w:rsid w:val="00B977D0"/>
    <w:rsid w:val="00BA14DF"/>
    <w:rsid w:val="00BA4EC1"/>
    <w:rsid w:val="00BB0162"/>
    <w:rsid w:val="00BB0247"/>
    <w:rsid w:val="00BB1294"/>
    <w:rsid w:val="00BC3230"/>
    <w:rsid w:val="00BC3C91"/>
    <w:rsid w:val="00BD2C78"/>
    <w:rsid w:val="00BD49F1"/>
    <w:rsid w:val="00BD6355"/>
    <w:rsid w:val="00BE0BED"/>
    <w:rsid w:val="00BE10C1"/>
    <w:rsid w:val="00BE2798"/>
    <w:rsid w:val="00BE4F2A"/>
    <w:rsid w:val="00BE625E"/>
    <w:rsid w:val="00BE6C90"/>
    <w:rsid w:val="00BF2640"/>
    <w:rsid w:val="00BF3EC9"/>
    <w:rsid w:val="00BF3F2D"/>
    <w:rsid w:val="00BF55ED"/>
    <w:rsid w:val="00BF66EB"/>
    <w:rsid w:val="00BF7828"/>
    <w:rsid w:val="00C03C86"/>
    <w:rsid w:val="00C07070"/>
    <w:rsid w:val="00C16267"/>
    <w:rsid w:val="00C23EB7"/>
    <w:rsid w:val="00C23FFF"/>
    <w:rsid w:val="00C271D4"/>
    <w:rsid w:val="00C32617"/>
    <w:rsid w:val="00C357C0"/>
    <w:rsid w:val="00C35E96"/>
    <w:rsid w:val="00C35EF2"/>
    <w:rsid w:val="00C43EC4"/>
    <w:rsid w:val="00C51067"/>
    <w:rsid w:val="00C526F3"/>
    <w:rsid w:val="00C52CAC"/>
    <w:rsid w:val="00C55369"/>
    <w:rsid w:val="00C577EC"/>
    <w:rsid w:val="00C6065D"/>
    <w:rsid w:val="00C62F0D"/>
    <w:rsid w:val="00C64B79"/>
    <w:rsid w:val="00C64FE1"/>
    <w:rsid w:val="00C67E94"/>
    <w:rsid w:val="00C75282"/>
    <w:rsid w:val="00C80935"/>
    <w:rsid w:val="00C83ABC"/>
    <w:rsid w:val="00C87ED2"/>
    <w:rsid w:val="00C919AD"/>
    <w:rsid w:val="00C92956"/>
    <w:rsid w:val="00C94B95"/>
    <w:rsid w:val="00C97E3D"/>
    <w:rsid w:val="00C97E4E"/>
    <w:rsid w:val="00CA0C54"/>
    <w:rsid w:val="00CA1141"/>
    <w:rsid w:val="00CA17D2"/>
    <w:rsid w:val="00CA2098"/>
    <w:rsid w:val="00CA756F"/>
    <w:rsid w:val="00CA79FC"/>
    <w:rsid w:val="00CB6864"/>
    <w:rsid w:val="00CB7E0E"/>
    <w:rsid w:val="00CC5F55"/>
    <w:rsid w:val="00CD03B7"/>
    <w:rsid w:val="00CD5064"/>
    <w:rsid w:val="00CD609F"/>
    <w:rsid w:val="00CD7EAD"/>
    <w:rsid w:val="00CE059B"/>
    <w:rsid w:val="00CE46F7"/>
    <w:rsid w:val="00CE6CF0"/>
    <w:rsid w:val="00CF0572"/>
    <w:rsid w:val="00CF1DD1"/>
    <w:rsid w:val="00D0779A"/>
    <w:rsid w:val="00D16CEE"/>
    <w:rsid w:val="00D17906"/>
    <w:rsid w:val="00D17F83"/>
    <w:rsid w:val="00D202A1"/>
    <w:rsid w:val="00D207D8"/>
    <w:rsid w:val="00D211B3"/>
    <w:rsid w:val="00D2421F"/>
    <w:rsid w:val="00D25D8B"/>
    <w:rsid w:val="00D30CC8"/>
    <w:rsid w:val="00D3100E"/>
    <w:rsid w:val="00D3246C"/>
    <w:rsid w:val="00D32B75"/>
    <w:rsid w:val="00D33233"/>
    <w:rsid w:val="00D343B5"/>
    <w:rsid w:val="00D3565E"/>
    <w:rsid w:val="00D35A11"/>
    <w:rsid w:val="00D377EF"/>
    <w:rsid w:val="00D43FC3"/>
    <w:rsid w:val="00D45625"/>
    <w:rsid w:val="00D47133"/>
    <w:rsid w:val="00D50B4D"/>
    <w:rsid w:val="00D51BBC"/>
    <w:rsid w:val="00D53A30"/>
    <w:rsid w:val="00D53B2E"/>
    <w:rsid w:val="00D55973"/>
    <w:rsid w:val="00D570EF"/>
    <w:rsid w:val="00D6549C"/>
    <w:rsid w:val="00D675BC"/>
    <w:rsid w:val="00D67718"/>
    <w:rsid w:val="00D72718"/>
    <w:rsid w:val="00D72B30"/>
    <w:rsid w:val="00D739F3"/>
    <w:rsid w:val="00D740E2"/>
    <w:rsid w:val="00D767F3"/>
    <w:rsid w:val="00D76BBF"/>
    <w:rsid w:val="00D76D51"/>
    <w:rsid w:val="00D80883"/>
    <w:rsid w:val="00D84611"/>
    <w:rsid w:val="00D84B5F"/>
    <w:rsid w:val="00D8507E"/>
    <w:rsid w:val="00D850B7"/>
    <w:rsid w:val="00D86CF5"/>
    <w:rsid w:val="00D90907"/>
    <w:rsid w:val="00D90DE0"/>
    <w:rsid w:val="00D91EEB"/>
    <w:rsid w:val="00D929A0"/>
    <w:rsid w:val="00D94019"/>
    <w:rsid w:val="00D9460E"/>
    <w:rsid w:val="00D953C8"/>
    <w:rsid w:val="00D966B9"/>
    <w:rsid w:val="00D96F8F"/>
    <w:rsid w:val="00DA1EC3"/>
    <w:rsid w:val="00DA2361"/>
    <w:rsid w:val="00DA3BFF"/>
    <w:rsid w:val="00DB1F00"/>
    <w:rsid w:val="00DB709A"/>
    <w:rsid w:val="00DC4CDE"/>
    <w:rsid w:val="00DC5ECC"/>
    <w:rsid w:val="00DC6773"/>
    <w:rsid w:val="00DD2840"/>
    <w:rsid w:val="00DD2A11"/>
    <w:rsid w:val="00DD3061"/>
    <w:rsid w:val="00DD39CD"/>
    <w:rsid w:val="00DD4062"/>
    <w:rsid w:val="00DD62B1"/>
    <w:rsid w:val="00DD6653"/>
    <w:rsid w:val="00DE0923"/>
    <w:rsid w:val="00DE0B4B"/>
    <w:rsid w:val="00DE15EB"/>
    <w:rsid w:val="00DE5232"/>
    <w:rsid w:val="00DE7429"/>
    <w:rsid w:val="00DF4416"/>
    <w:rsid w:val="00DF6426"/>
    <w:rsid w:val="00DF7EAA"/>
    <w:rsid w:val="00E00F4B"/>
    <w:rsid w:val="00E05585"/>
    <w:rsid w:val="00E07748"/>
    <w:rsid w:val="00E14F77"/>
    <w:rsid w:val="00E169C4"/>
    <w:rsid w:val="00E26353"/>
    <w:rsid w:val="00E272AA"/>
    <w:rsid w:val="00E3197A"/>
    <w:rsid w:val="00E327EF"/>
    <w:rsid w:val="00E37695"/>
    <w:rsid w:val="00E37838"/>
    <w:rsid w:val="00E37DA3"/>
    <w:rsid w:val="00E40AEF"/>
    <w:rsid w:val="00E426DC"/>
    <w:rsid w:val="00E42F02"/>
    <w:rsid w:val="00E439BD"/>
    <w:rsid w:val="00E445B4"/>
    <w:rsid w:val="00E44628"/>
    <w:rsid w:val="00E44D84"/>
    <w:rsid w:val="00E504FA"/>
    <w:rsid w:val="00E5055A"/>
    <w:rsid w:val="00E522AB"/>
    <w:rsid w:val="00E53C5D"/>
    <w:rsid w:val="00E5497B"/>
    <w:rsid w:val="00E64ED6"/>
    <w:rsid w:val="00E667B9"/>
    <w:rsid w:val="00E675A6"/>
    <w:rsid w:val="00E70510"/>
    <w:rsid w:val="00E73762"/>
    <w:rsid w:val="00E75E1E"/>
    <w:rsid w:val="00E77911"/>
    <w:rsid w:val="00E8246B"/>
    <w:rsid w:val="00E8593E"/>
    <w:rsid w:val="00E86CC8"/>
    <w:rsid w:val="00E902C7"/>
    <w:rsid w:val="00E929F3"/>
    <w:rsid w:val="00E92A74"/>
    <w:rsid w:val="00E95952"/>
    <w:rsid w:val="00E961FF"/>
    <w:rsid w:val="00E962CC"/>
    <w:rsid w:val="00E97228"/>
    <w:rsid w:val="00EA1CC0"/>
    <w:rsid w:val="00EB1DD3"/>
    <w:rsid w:val="00EB25A3"/>
    <w:rsid w:val="00EB49A6"/>
    <w:rsid w:val="00EB66F0"/>
    <w:rsid w:val="00EB79EF"/>
    <w:rsid w:val="00EB7A7A"/>
    <w:rsid w:val="00EC01EE"/>
    <w:rsid w:val="00EC03FC"/>
    <w:rsid w:val="00EC26D2"/>
    <w:rsid w:val="00EC3DB7"/>
    <w:rsid w:val="00ED0550"/>
    <w:rsid w:val="00ED180C"/>
    <w:rsid w:val="00ED3A0D"/>
    <w:rsid w:val="00ED3EA7"/>
    <w:rsid w:val="00EE05AD"/>
    <w:rsid w:val="00EE2339"/>
    <w:rsid w:val="00EE2A88"/>
    <w:rsid w:val="00EE34F2"/>
    <w:rsid w:val="00EE3CE4"/>
    <w:rsid w:val="00EE5A2E"/>
    <w:rsid w:val="00EE6D7B"/>
    <w:rsid w:val="00EF6FBF"/>
    <w:rsid w:val="00F138C3"/>
    <w:rsid w:val="00F1567A"/>
    <w:rsid w:val="00F15C96"/>
    <w:rsid w:val="00F201B1"/>
    <w:rsid w:val="00F201D8"/>
    <w:rsid w:val="00F21DB9"/>
    <w:rsid w:val="00F25CCF"/>
    <w:rsid w:val="00F265FF"/>
    <w:rsid w:val="00F26DE9"/>
    <w:rsid w:val="00F2733E"/>
    <w:rsid w:val="00F31D88"/>
    <w:rsid w:val="00F32614"/>
    <w:rsid w:val="00F44C3D"/>
    <w:rsid w:val="00F45A03"/>
    <w:rsid w:val="00F5190C"/>
    <w:rsid w:val="00F5487E"/>
    <w:rsid w:val="00F57A11"/>
    <w:rsid w:val="00F61BFC"/>
    <w:rsid w:val="00F62FD0"/>
    <w:rsid w:val="00F64BEA"/>
    <w:rsid w:val="00F65CB8"/>
    <w:rsid w:val="00F76AB4"/>
    <w:rsid w:val="00F86ABD"/>
    <w:rsid w:val="00F90E51"/>
    <w:rsid w:val="00F912C6"/>
    <w:rsid w:val="00F92D82"/>
    <w:rsid w:val="00F942AF"/>
    <w:rsid w:val="00F9535F"/>
    <w:rsid w:val="00F9645A"/>
    <w:rsid w:val="00FA0578"/>
    <w:rsid w:val="00FA7684"/>
    <w:rsid w:val="00FB657D"/>
    <w:rsid w:val="00FB7B13"/>
    <w:rsid w:val="00FC23FF"/>
    <w:rsid w:val="00FC3AA7"/>
    <w:rsid w:val="00FC564A"/>
    <w:rsid w:val="00FC5FCC"/>
    <w:rsid w:val="00FC6728"/>
    <w:rsid w:val="00FD0294"/>
    <w:rsid w:val="00FD05BB"/>
    <w:rsid w:val="00FD14C3"/>
    <w:rsid w:val="00FD531A"/>
    <w:rsid w:val="00FD6061"/>
    <w:rsid w:val="00FE0D72"/>
    <w:rsid w:val="00FE1DE9"/>
    <w:rsid w:val="00FE66BB"/>
    <w:rsid w:val="00FE7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6C25B"/>
  <w15:chartTrackingRefBased/>
  <w15:docId w15:val="{B6A69F1A-D5BC-4715-ACD8-A359FB007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6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Основной текст (8)_"/>
    <w:basedOn w:val="a0"/>
    <w:link w:val="80"/>
    <w:rsid w:val="00484830"/>
    <w:rPr>
      <w:rFonts w:ascii="Times New Roman" w:eastAsia="Times New Roman" w:hAnsi="Times New Roman" w:cs="Times New Roman"/>
      <w:sz w:val="16"/>
      <w:szCs w:val="16"/>
      <w:shd w:val="clear" w:color="auto" w:fill="FFFFFF"/>
    </w:rPr>
  </w:style>
  <w:style w:type="character" w:customStyle="1" w:styleId="9">
    <w:name w:val="Основной текст (9)_"/>
    <w:basedOn w:val="a0"/>
    <w:link w:val="90"/>
    <w:rsid w:val="00484830"/>
    <w:rPr>
      <w:rFonts w:ascii="Times New Roman" w:eastAsia="Times New Roman" w:hAnsi="Times New Roman" w:cs="Times New Roman"/>
      <w:sz w:val="16"/>
      <w:szCs w:val="16"/>
      <w:shd w:val="clear" w:color="auto" w:fill="FFFFFF"/>
    </w:rPr>
  </w:style>
  <w:style w:type="character" w:customStyle="1" w:styleId="81">
    <w:name w:val="Основной текст (8) + Не полужирный"/>
    <w:basedOn w:val="8"/>
    <w:rsid w:val="00484830"/>
    <w:rPr>
      <w:rFonts w:ascii="Times New Roman" w:eastAsia="Times New Roman" w:hAnsi="Times New Roman" w:cs="Times New Roman"/>
      <w:b/>
      <w:bCs/>
      <w:sz w:val="16"/>
      <w:szCs w:val="16"/>
      <w:shd w:val="clear" w:color="auto" w:fill="FFFFFF"/>
    </w:rPr>
  </w:style>
  <w:style w:type="paragraph" w:customStyle="1" w:styleId="80">
    <w:name w:val="Основной текст (8)"/>
    <w:basedOn w:val="a"/>
    <w:link w:val="8"/>
    <w:rsid w:val="00484830"/>
    <w:pPr>
      <w:shd w:val="clear" w:color="auto" w:fill="FFFFFF"/>
      <w:spacing w:after="0" w:line="0" w:lineRule="atLeast"/>
      <w:jc w:val="both"/>
    </w:pPr>
    <w:rPr>
      <w:rFonts w:ascii="Times New Roman" w:eastAsia="Times New Roman" w:hAnsi="Times New Roman" w:cs="Times New Roman"/>
      <w:sz w:val="16"/>
      <w:szCs w:val="16"/>
    </w:rPr>
  </w:style>
  <w:style w:type="paragraph" w:customStyle="1" w:styleId="90">
    <w:name w:val="Основной текст (9)"/>
    <w:basedOn w:val="a"/>
    <w:link w:val="9"/>
    <w:rsid w:val="00484830"/>
    <w:pPr>
      <w:shd w:val="clear" w:color="auto" w:fill="FFFFFF"/>
      <w:spacing w:after="0" w:line="192" w:lineRule="exact"/>
    </w:pPr>
    <w:rPr>
      <w:rFonts w:ascii="Times New Roman" w:eastAsia="Times New Roman" w:hAnsi="Times New Roman" w:cs="Times New Roman"/>
      <w:sz w:val="16"/>
      <w:szCs w:val="16"/>
    </w:rPr>
  </w:style>
  <w:style w:type="character" w:customStyle="1" w:styleId="a3">
    <w:name w:val="Основной текст_"/>
    <w:basedOn w:val="a0"/>
    <w:link w:val="3"/>
    <w:rsid w:val="00E445B4"/>
    <w:rPr>
      <w:rFonts w:ascii="Times New Roman" w:eastAsia="Times New Roman" w:hAnsi="Times New Roman" w:cs="Times New Roman"/>
      <w:sz w:val="20"/>
      <w:szCs w:val="20"/>
      <w:shd w:val="clear" w:color="auto" w:fill="FFFFFF"/>
    </w:rPr>
  </w:style>
  <w:style w:type="character" w:customStyle="1" w:styleId="7">
    <w:name w:val="Основной текст (7)_"/>
    <w:basedOn w:val="a0"/>
    <w:link w:val="70"/>
    <w:rsid w:val="00E445B4"/>
    <w:rPr>
      <w:rFonts w:ascii="Times New Roman" w:eastAsia="Times New Roman" w:hAnsi="Times New Roman" w:cs="Times New Roman"/>
      <w:sz w:val="20"/>
      <w:szCs w:val="20"/>
      <w:shd w:val="clear" w:color="auto" w:fill="FFFFFF"/>
    </w:rPr>
  </w:style>
  <w:style w:type="character" w:customStyle="1" w:styleId="15">
    <w:name w:val="Основной текст (15)_"/>
    <w:basedOn w:val="a0"/>
    <w:link w:val="150"/>
    <w:rsid w:val="00E445B4"/>
    <w:rPr>
      <w:rFonts w:ascii="Times New Roman" w:eastAsia="Times New Roman" w:hAnsi="Times New Roman" w:cs="Times New Roman"/>
      <w:sz w:val="12"/>
      <w:szCs w:val="12"/>
      <w:shd w:val="clear" w:color="auto" w:fill="FFFFFF"/>
    </w:rPr>
  </w:style>
  <w:style w:type="character" w:customStyle="1" w:styleId="17">
    <w:name w:val="Основной текст (17)_"/>
    <w:basedOn w:val="a0"/>
    <w:link w:val="170"/>
    <w:rsid w:val="00E445B4"/>
    <w:rPr>
      <w:rFonts w:ascii="Times New Roman" w:eastAsia="Times New Roman" w:hAnsi="Times New Roman" w:cs="Times New Roman"/>
      <w:sz w:val="20"/>
      <w:szCs w:val="20"/>
      <w:shd w:val="clear" w:color="auto" w:fill="FFFFFF"/>
    </w:rPr>
  </w:style>
  <w:style w:type="character" w:customStyle="1" w:styleId="19">
    <w:name w:val="Основной текст (19)_"/>
    <w:basedOn w:val="a0"/>
    <w:link w:val="190"/>
    <w:rsid w:val="00E445B4"/>
    <w:rPr>
      <w:rFonts w:ascii="Times New Roman" w:eastAsia="Times New Roman" w:hAnsi="Times New Roman" w:cs="Times New Roman"/>
      <w:sz w:val="11"/>
      <w:szCs w:val="11"/>
      <w:shd w:val="clear" w:color="auto" w:fill="FFFFFF"/>
    </w:rPr>
  </w:style>
  <w:style w:type="character" w:customStyle="1" w:styleId="16">
    <w:name w:val="Основной текст (16)_"/>
    <w:basedOn w:val="a0"/>
    <w:link w:val="160"/>
    <w:rsid w:val="00E445B4"/>
    <w:rPr>
      <w:rFonts w:ascii="Times New Roman" w:eastAsia="Times New Roman" w:hAnsi="Times New Roman" w:cs="Times New Roman"/>
      <w:sz w:val="12"/>
      <w:szCs w:val="12"/>
      <w:shd w:val="clear" w:color="auto" w:fill="FFFFFF"/>
    </w:rPr>
  </w:style>
  <w:style w:type="character" w:customStyle="1" w:styleId="22">
    <w:name w:val="Основной текст (22)_"/>
    <w:basedOn w:val="a0"/>
    <w:link w:val="220"/>
    <w:rsid w:val="00E445B4"/>
    <w:rPr>
      <w:rFonts w:ascii="Times New Roman" w:eastAsia="Times New Roman" w:hAnsi="Times New Roman" w:cs="Times New Roman"/>
      <w:sz w:val="31"/>
      <w:szCs w:val="31"/>
      <w:shd w:val="clear" w:color="auto" w:fill="FFFFFF"/>
    </w:rPr>
  </w:style>
  <w:style w:type="character" w:customStyle="1" w:styleId="21">
    <w:name w:val="Основной текст (21)_"/>
    <w:basedOn w:val="a0"/>
    <w:link w:val="210"/>
    <w:rsid w:val="00E445B4"/>
    <w:rPr>
      <w:rFonts w:ascii="Batang" w:eastAsia="Batang" w:hAnsi="Batang" w:cs="Batang"/>
      <w:sz w:val="8"/>
      <w:szCs w:val="8"/>
      <w:shd w:val="clear" w:color="auto" w:fill="FFFFFF"/>
    </w:rPr>
  </w:style>
  <w:style w:type="character" w:customStyle="1" w:styleId="18">
    <w:name w:val="Основной текст (18)_"/>
    <w:basedOn w:val="a0"/>
    <w:link w:val="180"/>
    <w:rsid w:val="00E445B4"/>
    <w:rPr>
      <w:rFonts w:ascii="Times New Roman" w:eastAsia="Times New Roman" w:hAnsi="Times New Roman" w:cs="Times New Roman"/>
      <w:sz w:val="12"/>
      <w:szCs w:val="12"/>
      <w:shd w:val="clear" w:color="auto" w:fill="FFFFFF"/>
    </w:rPr>
  </w:style>
  <w:style w:type="character" w:customStyle="1" w:styleId="1855pt">
    <w:name w:val="Основной текст (18) + 5;5 pt;Полужирный"/>
    <w:basedOn w:val="18"/>
    <w:rsid w:val="00E445B4"/>
    <w:rPr>
      <w:rFonts w:ascii="Times New Roman" w:eastAsia="Times New Roman" w:hAnsi="Times New Roman" w:cs="Times New Roman"/>
      <w:b/>
      <w:bCs/>
      <w:sz w:val="11"/>
      <w:szCs w:val="11"/>
      <w:shd w:val="clear" w:color="auto" w:fill="FFFFFF"/>
    </w:rPr>
  </w:style>
  <w:style w:type="character" w:customStyle="1" w:styleId="20">
    <w:name w:val="Основной текст (20)_"/>
    <w:basedOn w:val="a0"/>
    <w:link w:val="200"/>
    <w:rsid w:val="00E445B4"/>
    <w:rPr>
      <w:rFonts w:ascii="Times New Roman" w:eastAsia="Times New Roman" w:hAnsi="Times New Roman" w:cs="Times New Roman"/>
      <w:sz w:val="31"/>
      <w:szCs w:val="31"/>
      <w:shd w:val="clear" w:color="auto" w:fill="FFFFFF"/>
    </w:rPr>
  </w:style>
  <w:style w:type="character" w:customStyle="1" w:styleId="161">
    <w:name w:val="Основной текст (16) + Полужирный"/>
    <w:basedOn w:val="16"/>
    <w:rsid w:val="00E445B4"/>
    <w:rPr>
      <w:rFonts w:ascii="Times New Roman" w:eastAsia="Times New Roman" w:hAnsi="Times New Roman" w:cs="Times New Roman"/>
      <w:b/>
      <w:bCs/>
      <w:sz w:val="12"/>
      <w:szCs w:val="12"/>
      <w:shd w:val="clear" w:color="auto" w:fill="FFFFFF"/>
    </w:rPr>
  </w:style>
  <w:style w:type="paragraph" w:customStyle="1" w:styleId="3">
    <w:name w:val="Основной текст3"/>
    <w:basedOn w:val="a"/>
    <w:link w:val="a3"/>
    <w:rsid w:val="00E445B4"/>
    <w:pPr>
      <w:shd w:val="clear" w:color="auto" w:fill="FFFFFF"/>
      <w:spacing w:before="5040" w:after="0" w:line="235" w:lineRule="exact"/>
      <w:jc w:val="center"/>
    </w:pPr>
    <w:rPr>
      <w:rFonts w:ascii="Times New Roman" w:eastAsia="Times New Roman" w:hAnsi="Times New Roman" w:cs="Times New Roman"/>
      <w:sz w:val="20"/>
      <w:szCs w:val="20"/>
    </w:rPr>
  </w:style>
  <w:style w:type="paragraph" w:customStyle="1" w:styleId="70">
    <w:name w:val="Основной текст (7)"/>
    <w:basedOn w:val="a"/>
    <w:link w:val="7"/>
    <w:rsid w:val="00E445B4"/>
    <w:pPr>
      <w:shd w:val="clear" w:color="auto" w:fill="FFFFFF"/>
      <w:spacing w:after="0" w:line="240" w:lineRule="exact"/>
      <w:jc w:val="both"/>
    </w:pPr>
    <w:rPr>
      <w:rFonts w:ascii="Times New Roman" w:eastAsia="Times New Roman" w:hAnsi="Times New Roman" w:cs="Times New Roman"/>
      <w:sz w:val="20"/>
      <w:szCs w:val="20"/>
    </w:rPr>
  </w:style>
  <w:style w:type="paragraph" w:customStyle="1" w:styleId="150">
    <w:name w:val="Основной текст (15)"/>
    <w:basedOn w:val="a"/>
    <w:link w:val="15"/>
    <w:rsid w:val="00E445B4"/>
    <w:pPr>
      <w:shd w:val="clear" w:color="auto" w:fill="FFFFFF"/>
      <w:spacing w:after="0" w:line="0" w:lineRule="atLeast"/>
    </w:pPr>
    <w:rPr>
      <w:rFonts w:ascii="Times New Roman" w:eastAsia="Times New Roman" w:hAnsi="Times New Roman" w:cs="Times New Roman"/>
      <w:sz w:val="12"/>
      <w:szCs w:val="12"/>
    </w:rPr>
  </w:style>
  <w:style w:type="paragraph" w:customStyle="1" w:styleId="170">
    <w:name w:val="Основной текст (17)"/>
    <w:basedOn w:val="a"/>
    <w:link w:val="17"/>
    <w:rsid w:val="00E445B4"/>
    <w:pPr>
      <w:shd w:val="clear" w:color="auto" w:fill="FFFFFF"/>
      <w:spacing w:after="0" w:line="0" w:lineRule="atLeast"/>
    </w:pPr>
    <w:rPr>
      <w:rFonts w:ascii="Times New Roman" w:eastAsia="Times New Roman" w:hAnsi="Times New Roman" w:cs="Times New Roman"/>
      <w:sz w:val="20"/>
      <w:szCs w:val="20"/>
    </w:rPr>
  </w:style>
  <w:style w:type="paragraph" w:customStyle="1" w:styleId="190">
    <w:name w:val="Основной текст (19)"/>
    <w:basedOn w:val="a"/>
    <w:link w:val="19"/>
    <w:rsid w:val="00E445B4"/>
    <w:pPr>
      <w:shd w:val="clear" w:color="auto" w:fill="FFFFFF"/>
      <w:spacing w:after="0" w:line="0" w:lineRule="atLeast"/>
    </w:pPr>
    <w:rPr>
      <w:rFonts w:ascii="Times New Roman" w:eastAsia="Times New Roman" w:hAnsi="Times New Roman" w:cs="Times New Roman"/>
      <w:sz w:val="11"/>
      <w:szCs w:val="11"/>
    </w:rPr>
  </w:style>
  <w:style w:type="paragraph" w:customStyle="1" w:styleId="160">
    <w:name w:val="Основной текст (16)"/>
    <w:basedOn w:val="a"/>
    <w:link w:val="16"/>
    <w:rsid w:val="00E445B4"/>
    <w:pPr>
      <w:shd w:val="clear" w:color="auto" w:fill="FFFFFF"/>
      <w:spacing w:after="0" w:line="0" w:lineRule="atLeast"/>
    </w:pPr>
    <w:rPr>
      <w:rFonts w:ascii="Times New Roman" w:eastAsia="Times New Roman" w:hAnsi="Times New Roman" w:cs="Times New Roman"/>
      <w:sz w:val="12"/>
      <w:szCs w:val="12"/>
    </w:rPr>
  </w:style>
  <w:style w:type="paragraph" w:customStyle="1" w:styleId="220">
    <w:name w:val="Основной текст (22)"/>
    <w:basedOn w:val="a"/>
    <w:link w:val="22"/>
    <w:rsid w:val="00E445B4"/>
    <w:pPr>
      <w:shd w:val="clear" w:color="auto" w:fill="FFFFFF"/>
      <w:spacing w:after="0" w:line="0" w:lineRule="atLeast"/>
    </w:pPr>
    <w:rPr>
      <w:rFonts w:ascii="Times New Roman" w:eastAsia="Times New Roman" w:hAnsi="Times New Roman" w:cs="Times New Roman"/>
      <w:sz w:val="31"/>
      <w:szCs w:val="31"/>
    </w:rPr>
  </w:style>
  <w:style w:type="paragraph" w:customStyle="1" w:styleId="210">
    <w:name w:val="Основной текст (21)"/>
    <w:basedOn w:val="a"/>
    <w:link w:val="21"/>
    <w:rsid w:val="00E445B4"/>
    <w:pPr>
      <w:shd w:val="clear" w:color="auto" w:fill="FFFFFF"/>
      <w:spacing w:after="0" w:line="0" w:lineRule="atLeast"/>
    </w:pPr>
    <w:rPr>
      <w:rFonts w:ascii="Batang" w:eastAsia="Batang" w:hAnsi="Batang" w:cs="Batang"/>
      <w:sz w:val="8"/>
      <w:szCs w:val="8"/>
    </w:rPr>
  </w:style>
  <w:style w:type="paragraph" w:customStyle="1" w:styleId="180">
    <w:name w:val="Основной текст (18)"/>
    <w:basedOn w:val="a"/>
    <w:link w:val="18"/>
    <w:rsid w:val="00E445B4"/>
    <w:pPr>
      <w:shd w:val="clear" w:color="auto" w:fill="FFFFFF"/>
      <w:spacing w:after="0" w:line="0" w:lineRule="atLeast"/>
      <w:jc w:val="both"/>
    </w:pPr>
    <w:rPr>
      <w:rFonts w:ascii="Times New Roman" w:eastAsia="Times New Roman" w:hAnsi="Times New Roman" w:cs="Times New Roman"/>
      <w:sz w:val="12"/>
      <w:szCs w:val="12"/>
    </w:rPr>
  </w:style>
  <w:style w:type="paragraph" w:customStyle="1" w:styleId="200">
    <w:name w:val="Основной текст (20)"/>
    <w:basedOn w:val="a"/>
    <w:link w:val="20"/>
    <w:rsid w:val="00E445B4"/>
    <w:pPr>
      <w:shd w:val="clear" w:color="auto" w:fill="FFFFFF"/>
      <w:spacing w:after="0" w:line="0" w:lineRule="atLeast"/>
    </w:pPr>
    <w:rPr>
      <w:rFonts w:ascii="Times New Roman" w:eastAsia="Times New Roman" w:hAnsi="Times New Roman" w:cs="Times New Roman"/>
      <w:sz w:val="31"/>
      <w:szCs w:val="31"/>
    </w:rPr>
  </w:style>
  <w:style w:type="character" w:customStyle="1" w:styleId="29">
    <w:name w:val="Основной текст (29)_"/>
    <w:basedOn w:val="a0"/>
    <w:link w:val="290"/>
    <w:rsid w:val="00E445B4"/>
    <w:rPr>
      <w:rFonts w:ascii="Times New Roman" w:eastAsia="Times New Roman" w:hAnsi="Times New Roman" w:cs="Times New Roman"/>
      <w:sz w:val="13"/>
      <w:szCs w:val="13"/>
      <w:shd w:val="clear" w:color="auto" w:fill="FFFFFF"/>
    </w:rPr>
  </w:style>
  <w:style w:type="character" w:customStyle="1" w:styleId="291">
    <w:name w:val="Основной текст (29) + Полужирный;Курсив"/>
    <w:basedOn w:val="29"/>
    <w:rsid w:val="00E445B4"/>
    <w:rPr>
      <w:rFonts w:ascii="Times New Roman" w:eastAsia="Times New Roman" w:hAnsi="Times New Roman" w:cs="Times New Roman"/>
      <w:b/>
      <w:bCs/>
      <w:i/>
      <w:iCs/>
      <w:sz w:val="13"/>
      <w:szCs w:val="13"/>
      <w:shd w:val="clear" w:color="auto" w:fill="FFFFFF"/>
    </w:rPr>
  </w:style>
  <w:style w:type="paragraph" w:customStyle="1" w:styleId="290">
    <w:name w:val="Основной текст (29)"/>
    <w:basedOn w:val="a"/>
    <w:link w:val="29"/>
    <w:rsid w:val="00E445B4"/>
    <w:pPr>
      <w:shd w:val="clear" w:color="auto" w:fill="FFFFFF"/>
      <w:spacing w:before="180" w:after="0" w:line="235" w:lineRule="exact"/>
      <w:ind w:firstLine="280"/>
      <w:jc w:val="both"/>
    </w:pPr>
    <w:rPr>
      <w:rFonts w:ascii="Times New Roman" w:eastAsia="Times New Roman" w:hAnsi="Times New Roman" w:cs="Times New Roman"/>
      <w:sz w:val="13"/>
      <w:szCs w:val="13"/>
    </w:rPr>
  </w:style>
  <w:style w:type="character" w:customStyle="1" w:styleId="30">
    <w:name w:val="Основной текст (30)_"/>
    <w:basedOn w:val="a0"/>
    <w:link w:val="300"/>
    <w:locked/>
    <w:rsid w:val="00DD39CD"/>
    <w:rPr>
      <w:rFonts w:ascii="Times New Roman" w:eastAsia="Times New Roman" w:hAnsi="Times New Roman" w:cs="Times New Roman"/>
      <w:sz w:val="31"/>
      <w:szCs w:val="31"/>
      <w:shd w:val="clear" w:color="auto" w:fill="FFFFFF"/>
    </w:rPr>
  </w:style>
  <w:style w:type="paragraph" w:customStyle="1" w:styleId="300">
    <w:name w:val="Основной текст (30)"/>
    <w:basedOn w:val="a"/>
    <w:link w:val="30"/>
    <w:rsid w:val="00DD39CD"/>
    <w:pPr>
      <w:shd w:val="clear" w:color="auto" w:fill="FFFFFF"/>
      <w:spacing w:after="0" w:line="0" w:lineRule="atLeast"/>
      <w:jc w:val="right"/>
    </w:pPr>
    <w:rPr>
      <w:rFonts w:ascii="Times New Roman" w:eastAsia="Times New Roman" w:hAnsi="Times New Roman" w:cs="Times New Roman"/>
      <w:sz w:val="31"/>
      <w:szCs w:val="31"/>
    </w:rPr>
  </w:style>
  <w:style w:type="character" w:customStyle="1" w:styleId="31">
    <w:name w:val="Основной текст (31)_"/>
    <w:basedOn w:val="a0"/>
    <w:link w:val="310"/>
    <w:locked/>
    <w:rsid w:val="00DD39CD"/>
    <w:rPr>
      <w:rFonts w:ascii="Batang" w:eastAsia="Batang" w:hAnsi="Batang" w:cs="Batang"/>
      <w:sz w:val="8"/>
      <w:szCs w:val="8"/>
      <w:shd w:val="clear" w:color="auto" w:fill="FFFFFF"/>
    </w:rPr>
  </w:style>
  <w:style w:type="paragraph" w:customStyle="1" w:styleId="310">
    <w:name w:val="Основной текст (31)"/>
    <w:basedOn w:val="a"/>
    <w:link w:val="31"/>
    <w:rsid w:val="00DD39CD"/>
    <w:pPr>
      <w:shd w:val="clear" w:color="auto" w:fill="FFFFFF"/>
      <w:spacing w:after="0" w:line="0" w:lineRule="atLeast"/>
    </w:pPr>
    <w:rPr>
      <w:rFonts w:ascii="Batang" w:eastAsia="Batang" w:hAnsi="Batang" w:cs="Batang"/>
      <w:sz w:val="8"/>
      <w:szCs w:val="8"/>
    </w:rPr>
  </w:style>
  <w:style w:type="character" w:customStyle="1" w:styleId="151">
    <w:name w:val="Основной текст (15) + Не полужирный"/>
    <w:aliases w:val="Курсив"/>
    <w:basedOn w:val="15"/>
    <w:rsid w:val="00DD39CD"/>
    <w:rPr>
      <w:rFonts w:ascii="Times New Roman" w:eastAsia="Times New Roman" w:hAnsi="Times New Roman" w:cs="Times New Roman"/>
      <w:b/>
      <w:bCs/>
      <w:i/>
      <w:iCs/>
      <w:sz w:val="12"/>
      <w:szCs w:val="12"/>
      <w:shd w:val="clear" w:color="auto" w:fill="FFFFFF"/>
    </w:rPr>
  </w:style>
  <w:style w:type="character" w:customStyle="1" w:styleId="a4">
    <w:name w:val="Сноска_"/>
    <w:basedOn w:val="a0"/>
    <w:link w:val="a5"/>
    <w:rsid w:val="001A7933"/>
    <w:rPr>
      <w:rFonts w:ascii="Times New Roman" w:eastAsia="Times New Roman" w:hAnsi="Times New Roman" w:cs="Times New Roman"/>
      <w:sz w:val="16"/>
      <w:szCs w:val="16"/>
      <w:shd w:val="clear" w:color="auto" w:fill="FFFFFF"/>
    </w:rPr>
  </w:style>
  <w:style w:type="paragraph" w:customStyle="1" w:styleId="a5">
    <w:name w:val="Сноска"/>
    <w:basedOn w:val="a"/>
    <w:link w:val="a4"/>
    <w:rsid w:val="001A7933"/>
    <w:pPr>
      <w:shd w:val="clear" w:color="auto" w:fill="FFFFFF"/>
      <w:spacing w:after="0" w:line="0" w:lineRule="atLeast"/>
    </w:pPr>
    <w:rPr>
      <w:rFonts w:ascii="Times New Roman" w:eastAsia="Times New Roman" w:hAnsi="Times New Roman" w:cs="Times New Roman"/>
      <w:sz w:val="16"/>
      <w:szCs w:val="16"/>
    </w:rPr>
  </w:style>
  <w:style w:type="paragraph" w:styleId="a6">
    <w:name w:val="header"/>
    <w:basedOn w:val="a"/>
    <w:link w:val="a7"/>
    <w:uiPriority w:val="99"/>
    <w:unhideWhenUsed/>
    <w:rsid w:val="009F733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F733E"/>
  </w:style>
  <w:style w:type="paragraph" w:styleId="a8">
    <w:name w:val="footer"/>
    <w:basedOn w:val="a"/>
    <w:link w:val="a9"/>
    <w:uiPriority w:val="99"/>
    <w:unhideWhenUsed/>
    <w:rsid w:val="009F733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F733E"/>
  </w:style>
  <w:style w:type="paragraph" w:styleId="aa">
    <w:name w:val="footnote text"/>
    <w:basedOn w:val="a"/>
    <w:link w:val="ab"/>
    <w:uiPriority w:val="99"/>
    <w:unhideWhenUsed/>
    <w:rsid w:val="001C578F"/>
    <w:pPr>
      <w:spacing w:after="0" w:line="240" w:lineRule="auto"/>
    </w:pPr>
    <w:rPr>
      <w:sz w:val="20"/>
      <w:szCs w:val="20"/>
    </w:rPr>
  </w:style>
  <w:style w:type="character" w:customStyle="1" w:styleId="ab">
    <w:name w:val="Текст сноски Знак"/>
    <w:basedOn w:val="a0"/>
    <w:link w:val="aa"/>
    <w:uiPriority w:val="99"/>
    <w:rsid w:val="001C578F"/>
    <w:rPr>
      <w:sz w:val="20"/>
      <w:szCs w:val="20"/>
    </w:rPr>
  </w:style>
  <w:style w:type="character" w:styleId="ac">
    <w:name w:val="footnote reference"/>
    <w:basedOn w:val="a0"/>
    <w:uiPriority w:val="99"/>
    <w:semiHidden/>
    <w:unhideWhenUsed/>
    <w:rsid w:val="001C578F"/>
    <w:rPr>
      <w:vertAlign w:val="superscript"/>
    </w:rPr>
  </w:style>
  <w:style w:type="character" w:customStyle="1" w:styleId="ad">
    <w:name w:val="Гипертекстовая ссылка"/>
    <w:basedOn w:val="a0"/>
    <w:uiPriority w:val="99"/>
    <w:rsid w:val="001350AB"/>
    <w:rPr>
      <w:color w:val="106BBE"/>
    </w:rPr>
  </w:style>
  <w:style w:type="paragraph" w:customStyle="1" w:styleId="ae">
    <w:name w:val="Комментарий"/>
    <w:basedOn w:val="a"/>
    <w:next w:val="a"/>
    <w:uiPriority w:val="99"/>
    <w:rsid w:val="001350AB"/>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f">
    <w:name w:val="Информация об изменениях документа"/>
    <w:basedOn w:val="ae"/>
    <w:next w:val="a"/>
    <w:uiPriority w:val="99"/>
    <w:rsid w:val="001350AB"/>
    <w:rPr>
      <w:i/>
      <w:iCs/>
    </w:rPr>
  </w:style>
  <w:style w:type="character" w:customStyle="1" w:styleId="af0">
    <w:name w:val="Утратил силу"/>
    <w:basedOn w:val="a0"/>
    <w:uiPriority w:val="99"/>
    <w:rsid w:val="001350AB"/>
    <w:rPr>
      <w:strike/>
      <w:color w:val="666600"/>
    </w:rPr>
  </w:style>
  <w:style w:type="table" w:styleId="af1">
    <w:name w:val="Table Grid"/>
    <w:basedOn w:val="a1"/>
    <w:uiPriority w:val="39"/>
    <w:rsid w:val="00AB5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semiHidden/>
    <w:unhideWhenUsed/>
    <w:rsid w:val="0008536C"/>
    <w:rPr>
      <w:color w:val="0000FF"/>
      <w:u w:val="single"/>
    </w:rPr>
  </w:style>
  <w:style w:type="character" w:styleId="af3">
    <w:name w:val="FollowedHyperlink"/>
    <w:basedOn w:val="a0"/>
    <w:uiPriority w:val="99"/>
    <w:semiHidden/>
    <w:unhideWhenUsed/>
    <w:rsid w:val="0008536C"/>
    <w:rPr>
      <w:color w:val="800080"/>
      <w:u w:val="single"/>
    </w:rPr>
  </w:style>
  <w:style w:type="paragraph" w:customStyle="1" w:styleId="msonormal0">
    <w:name w:val="msonormal"/>
    <w:basedOn w:val="a"/>
    <w:rsid w:val="000853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085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6">
    <w:name w:val="xl66"/>
    <w:basedOn w:val="a"/>
    <w:rsid w:val="00085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67">
    <w:name w:val="xl67"/>
    <w:basedOn w:val="a"/>
    <w:rsid w:val="0008536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68">
    <w:name w:val="xl68"/>
    <w:basedOn w:val="a"/>
    <w:rsid w:val="00085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9">
    <w:name w:val="xl69"/>
    <w:basedOn w:val="a"/>
    <w:rsid w:val="0008536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0">
    <w:name w:val="xl70"/>
    <w:basedOn w:val="a"/>
    <w:rsid w:val="0008536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71">
    <w:name w:val="xl71"/>
    <w:basedOn w:val="a"/>
    <w:rsid w:val="0008536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72">
    <w:name w:val="xl72"/>
    <w:basedOn w:val="a"/>
    <w:rsid w:val="0008536C"/>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73">
    <w:name w:val="xl73"/>
    <w:basedOn w:val="a"/>
    <w:rsid w:val="0008536C"/>
    <w:pPr>
      <w:pBdr>
        <w:top w:val="single" w:sz="4" w:space="0" w:color="auto"/>
        <w:left w:val="single" w:sz="4" w:space="0" w:color="auto"/>
        <w:bottom w:val="single" w:sz="4" w:space="0" w:color="auto"/>
        <w:right w:val="single" w:sz="4" w:space="0" w:color="auto"/>
      </w:pBdr>
      <w:shd w:val="clear" w:color="000000" w:fill="FFE5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4">
    <w:name w:val="xl74"/>
    <w:basedOn w:val="a"/>
    <w:rsid w:val="0008536C"/>
    <w:pPr>
      <w:pBdr>
        <w:top w:val="single" w:sz="4" w:space="0" w:color="auto"/>
        <w:left w:val="single" w:sz="4" w:space="0" w:color="auto"/>
        <w:bottom w:val="single" w:sz="4" w:space="0" w:color="auto"/>
        <w:right w:val="single" w:sz="4" w:space="0" w:color="auto"/>
      </w:pBdr>
      <w:shd w:val="clear" w:color="000000" w:fill="FFE5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5">
    <w:name w:val="xl75"/>
    <w:basedOn w:val="a"/>
    <w:rsid w:val="0008536C"/>
    <w:pPr>
      <w:pBdr>
        <w:top w:val="single" w:sz="4" w:space="0" w:color="auto"/>
        <w:left w:val="single" w:sz="4" w:space="0" w:color="auto"/>
        <w:bottom w:val="single" w:sz="4" w:space="0" w:color="auto"/>
        <w:right w:val="single" w:sz="4" w:space="0" w:color="auto"/>
      </w:pBdr>
      <w:shd w:val="clear" w:color="000000" w:fill="D1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6">
    <w:name w:val="xl76"/>
    <w:basedOn w:val="a"/>
    <w:rsid w:val="0008536C"/>
    <w:pPr>
      <w:pBdr>
        <w:top w:val="single" w:sz="4" w:space="0" w:color="auto"/>
        <w:left w:val="single" w:sz="4" w:space="0" w:color="auto"/>
        <w:bottom w:val="single" w:sz="4" w:space="0" w:color="auto"/>
        <w:right w:val="single" w:sz="4" w:space="0" w:color="auto"/>
      </w:pBdr>
      <w:shd w:val="clear" w:color="000000" w:fill="D1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7">
    <w:name w:val="xl77"/>
    <w:basedOn w:val="a"/>
    <w:rsid w:val="0008536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8">
    <w:name w:val="xl78"/>
    <w:basedOn w:val="a"/>
    <w:rsid w:val="00085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9">
    <w:name w:val="xl79"/>
    <w:basedOn w:val="a"/>
    <w:rsid w:val="0008536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80">
    <w:name w:val="xl80"/>
    <w:basedOn w:val="a"/>
    <w:rsid w:val="0008536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81">
    <w:name w:val="xl81"/>
    <w:basedOn w:val="a"/>
    <w:rsid w:val="0008536C"/>
    <w:pPr>
      <w:pBdr>
        <w:top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82">
    <w:name w:val="xl82"/>
    <w:basedOn w:val="a"/>
    <w:rsid w:val="0008536C"/>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83">
    <w:name w:val="xl83"/>
    <w:basedOn w:val="a"/>
    <w:rsid w:val="0008536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sz w:val="18"/>
      <w:szCs w:val="18"/>
      <w:lang w:eastAsia="ru-RU"/>
    </w:rPr>
  </w:style>
  <w:style w:type="paragraph" w:customStyle="1" w:styleId="xl84">
    <w:name w:val="xl84"/>
    <w:basedOn w:val="a"/>
    <w:rsid w:val="0008536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sz w:val="18"/>
      <w:szCs w:val="18"/>
      <w:lang w:eastAsia="ru-RU"/>
    </w:rPr>
  </w:style>
  <w:style w:type="paragraph" w:customStyle="1" w:styleId="xl85">
    <w:name w:val="xl85"/>
    <w:basedOn w:val="a"/>
    <w:rsid w:val="0008536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18"/>
      <w:szCs w:val="18"/>
      <w:lang w:eastAsia="ru-RU"/>
    </w:rPr>
  </w:style>
  <w:style w:type="paragraph" w:customStyle="1" w:styleId="xl86">
    <w:name w:val="xl86"/>
    <w:basedOn w:val="a"/>
    <w:rsid w:val="0008536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87">
    <w:name w:val="xl87"/>
    <w:basedOn w:val="a"/>
    <w:rsid w:val="0008536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88">
    <w:name w:val="xl88"/>
    <w:basedOn w:val="a"/>
    <w:rsid w:val="0008536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89">
    <w:name w:val="xl89"/>
    <w:basedOn w:val="a"/>
    <w:rsid w:val="0008536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0">
    <w:name w:val="xl90"/>
    <w:basedOn w:val="a"/>
    <w:rsid w:val="0008536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1">
    <w:name w:val="xl91"/>
    <w:basedOn w:val="a"/>
    <w:rsid w:val="0008536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2">
    <w:name w:val="xl92"/>
    <w:basedOn w:val="a"/>
    <w:rsid w:val="0008536C"/>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93">
    <w:name w:val="xl93"/>
    <w:basedOn w:val="a"/>
    <w:rsid w:val="0008536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4">
    <w:name w:val="xl94"/>
    <w:basedOn w:val="a"/>
    <w:rsid w:val="0008536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5">
    <w:name w:val="xl95"/>
    <w:basedOn w:val="a"/>
    <w:rsid w:val="00085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6">
    <w:name w:val="xl96"/>
    <w:basedOn w:val="a"/>
    <w:rsid w:val="00085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97">
    <w:name w:val="xl97"/>
    <w:basedOn w:val="a"/>
    <w:rsid w:val="00085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8">
    <w:name w:val="xl98"/>
    <w:basedOn w:val="a"/>
    <w:rsid w:val="00085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9">
    <w:name w:val="xl99"/>
    <w:basedOn w:val="a"/>
    <w:rsid w:val="0008536C"/>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0">
    <w:name w:val="xl100"/>
    <w:basedOn w:val="a"/>
    <w:rsid w:val="0008536C"/>
    <w:pPr>
      <w:pBdr>
        <w:top w:val="single" w:sz="4" w:space="0" w:color="auto"/>
        <w:left w:val="single" w:sz="4" w:space="0" w:color="auto"/>
        <w:bottom w:val="single" w:sz="4" w:space="0" w:color="auto"/>
        <w:right w:val="single" w:sz="4" w:space="0" w:color="auto"/>
      </w:pBdr>
      <w:shd w:val="clear" w:color="000000" w:fill="FFDD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1">
    <w:name w:val="xl101"/>
    <w:basedOn w:val="a"/>
    <w:rsid w:val="0008536C"/>
    <w:pPr>
      <w:pBdr>
        <w:top w:val="single" w:sz="4" w:space="0" w:color="auto"/>
        <w:left w:val="single" w:sz="4" w:space="0" w:color="auto"/>
        <w:bottom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02">
    <w:name w:val="xl102"/>
    <w:basedOn w:val="a"/>
    <w:rsid w:val="0008536C"/>
    <w:pPr>
      <w:pBdr>
        <w:top w:val="single" w:sz="4" w:space="0" w:color="auto"/>
        <w:bottom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03">
    <w:name w:val="xl103"/>
    <w:basedOn w:val="a"/>
    <w:rsid w:val="0008536C"/>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04">
    <w:name w:val="xl104"/>
    <w:basedOn w:val="a"/>
    <w:rsid w:val="0008536C"/>
    <w:pPr>
      <w:pBdr>
        <w:top w:val="single" w:sz="4" w:space="0" w:color="auto"/>
        <w:bottom w:val="single" w:sz="4"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05">
    <w:name w:val="xl105"/>
    <w:basedOn w:val="a"/>
    <w:rsid w:val="0008536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6">
    <w:name w:val="xl106"/>
    <w:basedOn w:val="a"/>
    <w:rsid w:val="0008536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7">
    <w:name w:val="xl107"/>
    <w:basedOn w:val="a"/>
    <w:rsid w:val="0008536C"/>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8">
    <w:name w:val="xl108"/>
    <w:basedOn w:val="a"/>
    <w:rsid w:val="0008536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9">
    <w:name w:val="xl109"/>
    <w:basedOn w:val="a"/>
    <w:rsid w:val="0008536C"/>
    <w:pPr>
      <w:pBdr>
        <w:top w:val="single" w:sz="4" w:space="0" w:color="auto"/>
        <w:bottom w:val="single" w:sz="8" w:space="0" w:color="auto"/>
        <w:right w:val="single" w:sz="4"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10">
    <w:name w:val="xl110"/>
    <w:basedOn w:val="a"/>
    <w:rsid w:val="0008536C"/>
    <w:pPr>
      <w:pBdr>
        <w:top w:val="single" w:sz="8" w:space="0" w:color="auto"/>
        <w:left w:val="single" w:sz="4" w:space="0" w:color="auto"/>
        <w:bottom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1">
    <w:name w:val="xl111"/>
    <w:basedOn w:val="a"/>
    <w:rsid w:val="0008536C"/>
    <w:pPr>
      <w:pBdr>
        <w:top w:val="single" w:sz="8" w:space="0" w:color="auto"/>
        <w:bottom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2">
    <w:name w:val="xl112"/>
    <w:basedOn w:val="a"/>
    <w:rsid w:val="0008536C"/>
    <w:pPr>
      <w:pBdr>
        <w:top w:val="single" w:sz="8"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3">
    <w:name w:val="xl113"/>
    <w:basedOn w:val="a"/>
    <w:rsid w:val="0008536C"/>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14">
    <w:name w:val="xl114"/>
    <w:basedOn w:val="a"/>
    <w:rsid w:val="0008536C"/>
    <w:pPr>
      <w:pBdr>
        <w:top w:val="single" w:sz="8" w:space="0" w:color="auto"/>
        <w:left w:val="single" w:sz="4" w:space="0" w:color="auto"/>
        <w:bottom w:val="single" w:sz="4"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5">
    <w:name w:val="xl115"/>
    <w:basedOn w:val="a"/>
    <w:rsid w:val="0008536C"/>
    <w:pPr>
      <w:pBdr>
        <w:top w:val="single" w:sz="8" w:space="0" w:color="auto"/>
        <w:bottom w:val="single" w:sz="4"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6">
    <w:name w:val="xl116"/>
    <w:basedOn w:val="a"/>
    <w:rsid w:val="0008536C"/>
    <w:pPr>
      <w:pBdr>
        <w:top w:val="single" w:sz="8"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7">
    <w:name w:val="xl117"/>
    <w:basedOn w:val="a"/>
    <w:rsid w:val="0008536C"/>
    <w:pPr>
      <w:pBdr>
        <w:top w:val="single" w:sz="8" w:space="0" w:color="auto"/>
        <w:left w:val="single" w:sz="4" w:space="0" w:color="auto"/>
        <w:bottom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8">
    <w:name w:val="xl118"/>
    <w:basedOn w:val="a"/>
    <w:rsid w:val="0008536C"/>
    <w:pPr>
      <w:pBdr>
        <w:top w:val="single" w:sz="8" w:space="0" w:color="auto"/>
        <w:bottom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9">
    <w:name w:val="xl119"/>
    <w:basedOn w:val="a"/>
    <w:rsid w:val="0008536C"/>
    <w:pPr>
      <w:pBdr>
        <w:top w:val="single" w:sz="8"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0">
    <w:name w:val="xl120"/>
    <w:basedOn w:val="a"/>
    <w:rsid w:val="0008536C"/>
    <w:pPr>
      <w:pBdr>
        <w:top w:val="single" w:sz="8" w:space="0" w:color="auto"/>
        <w:left w:val="single" w:sz="4" w:space="0" w:color="auto"/>
        <w:bottom w:val="single" w:sz="4" w:space="0" w:color="auto"/>
      </w:pBdr>
      <w:shd w:val="clear" w:color="000000" w:fill="E4DFEC"/>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1">
    <w:name w:val="xl121"/>
    <w:basedOn w:val="a"/>
    <w:rsid w:val="0008536C"/>
    <w:pPr>
      <w:pBdr>
        <w:top w:val="single" w:sz="8" w:space="0" w:color="auto"/>
        <w:bottom w:val="single" w:sz="4" w:space="0" w:color="auto"/>
      </w:pBdr>
      <w:shd w:val="clear" w:color="000000" w:fill="E4DFEC"/>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2">
    <w:name w:val="xl122"/>
    <w:basedOn w:val="a"/>
    <w:rsid w:val="0008536C"/>
    <w:pPr>
      <w:pBdr>
        <w:top w:val="single" w:sz="8" w:space="0" w:color="auto"/>
        <w:bottom w:val="single" w:sz="4" w:space="0" w:color="auto"/>
        <w:right w:val="single" w:sz="4" w:space="0" w:color="auto"/>
      </w:pBdr>
      <w:shd w:val="clear" w:color="000000" w:fill="E4DFEC"/>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3">
    <w:name w:val="xl123"/>
    <w:basedOn w:val="a"/>
    <w:rsid w:val="0008536C"/>
    <w:pPr>
      <w:pBdr>
        <w:top w:val="single" w:sz="8" w:space="0" w:color="auto"/>
        <w:left w:val="single" w:sz="4" w:space="0" w:color="auto"/>
        <w:bottom w:val="single" w:sz="4" w:space="0" w:color="auto"/>
      </w:pBdr>
      <w:shd w:val="clear" w:color="000000" w:fill="E4DFEC"/>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4">
    <w:name w:val="xl124"/>
    <w:basedOn w:val="a"/>
    <w:rsid w:val="0008536C"/>
    <w:pPr>
      <w:pBdr>
        <w:top w:val="single" w:sz="8" w:space="0" w:color="auto"/>
        <w:bottom w:val="single" w:sz="4" w:space="0" w:color="auto"/>
      </w:pBdr>
      <w:shd w:val="clear" w:color="000000" w:fill="E4DFEC"/>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5">
    <w:name w:val="xl125"/>
    <w:basedOn w:val="a"/>
    <w:rsid w:val="0008536C"/>
    <w:pPr>
      <w:pBdr>
        <w:top w:val="single" w:sz="8" w:space="0" w:color="auto"/>
        <w:bottom w:val="single" w:sz="4" w:space="0" w:color="auto"/>
        <w:right w:val="single" w:sz="4" w:space="0" w:color="auto"/>
      </w:pBdr>
      <w:shd w:val="clear" w:color="000000" w:fill="E4DFEC"/>
      <w:spacing w:before="100" w:beforeAutospacing="1" w:after="100" w:afterAutospacing="1" w:line="240" w:lineRule="auto"/>
      <w:jc w:val="center"/>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988289">
      <w:bodyDiv w:val="1"/>
      <w:marLeft w:val="0"/>
      <w:marRight w:val="0"/>
      <w:marTop w:val="0"/>
      <w:marBottom w:val="0"/>
      <w:divBdr>
        <w:top w:val="none" w:sz="0" w:space="0" w:color="auto"/>
        <w:left w:val="none" w:sz="0" w:space="0" w:color="auto"/>
        <w:bottom w:val="none" w:sz="0" w:space="0" w:color="auto"/>
        <w:right w:val="none" w:sz="0" w:space="0" w:color="auto"/>
      </w:divBdr>
    </w:div>
    <w:div w:id="276329293">
      <w:bodyDiv w:val="1"/>
      <w:marLeft w:val="0"/>
      <w:marRight w:val="0"/>
      <w:marTop w:val="0"/>
      <w:marBottom w:val="0"/>
      <w:divBdr>
        <w:top w:val="none" w:sz="0" w:space="0" w:color="auto"/>
        <w:left w:val="none" w:sz="0" w:space="0" w:color="auto"/>
        <w:bottom w:val="none" w:sz="0" w:space="0" w:color="auto"/>
        <w:right w:val="none" w:sz="0" w:space="0" w:color="auto"/>
      </w:divBdr>
    </w:div>
    <w:div w:id="381559820">
      <w:bodyDiv w:val="1"/>
      <w:marLeft w:val="0"/>
      <w:marRight w:val="0"/>
      <w:marTop w:val="0"/>
      <w:marBottom w:val="0"/>
      <w:divBdr>
        <w:top w:val="none" w:sz="0" w:space="0" w:color="auto"/>
        <w:left w:val="none" w:sz="0" w:space="0" w:color="auto"/>
        <w:bottom w:val="none" w:sz="0" w:space="0" w:color="auto"/>
        <w:right w:val="none" w:sz="0" w:space="0" w:color="auto"/>
      </w:divBdr>
    </w:div>
    <w:div w:id="606084863">
      <w:bodyDiv w:val="1"/>
      <w:marLeft w:val="0"/>
      <w:marRight w:val="0"/>
      <w:marTop w:val="0"/>
      <w:marBottom w:val="0"/>
      <w:divBdr>
        <w:top w:val="none" w:sz="0" w:space="0" w:color="auto"/>
        <w:left w:val="none" w:sz="0" w:space="0" w:color="auto"/>
        <w:bottom w:val="none" w:sz="0" w:space="0" w:color="auto"/>
        <w:right w:val="none" w:sz="0" w:space="0" w:color="auto"/>
      </w:divBdr>
    </w:div>
    <w:div w:id="614215956">
      <w:bodyDiv w:val="1"/>
      <w:marLeft w:val="0"/>
      <w:marRight w:val="0"/>
      <w:marTop w:val="0"/>
      <w:marBottom w:val="0"/>
      <w:divBdr>
        <w:top w:val="none" w:sz="0" w:space="0" w:color="auto"/>
        <w:left w:val="none" w:sz="0" w:space="0" w:color="auto"/>
        <w:bottom w:val="none" w:sz="0" w:space="0" w:color="auto"/>
        <w:right w:val="none" w:sz="0" w:space="0" w:color="auto"/>
      </w:divBdr>
    </w:div>
    <w:div w:id="803473186">
      <w:bodyDiv w:val="1"/>
      <w:marLeft w:val="0"/>
      <w:marRight w:val="0"/>
      <w:marTop w:val="0"/>
      <w:marBottom w:val="0"/>
      <w:divBdr>
        <w:top w:val="none" w:sz="0" w:space="0" w:color="auto"/>
        <w:left w:val="none" w:sz="0" w:space="0" w:color="auto"/>
        <w:bottom w:val="none" w:sz="0" w:space="0" w:color="auto"/>
        <w:right w:val="none" w:sz="0" w:space="0" w:color="auto"/>
      </w:divBdr>
    </w:div>
    <w:div w:id="883634926">
      <w:bodyDiv w:val="1"/>
      <w:marLeft w:val="0"/>
      <w:marRight w:val="0"/>
      <w:marTop w:val="0"/>
      <w:marBottom w:val="0"/>
      <w:divBdr>
        <w:top w:val="none" w:sz="0" w:space="0" w:color="auto"/>
        <w:left w:val="none" w:sz="0" w:space="0" w:color="auto"/>
        <w:bottom w:val="none" w:sz="0" w:space="0" w:color="auto"/>
        <w:right w:val="none" w:sz="0" w:space="0" w:color="auto"/>
      </w:divBdr>
    </w:div>
    <w:div w:id="906838104">
      <w:bodyDiv w:val="1"/>
      <w:marLeft w:val="0"/>
      <w:marRight w:val="0"/>
      <w:marTop w:val="0"/>
      <w:marBottom w:val="0"/>
      <w:divBdr>
        <w:top w:val="none" w:sz="0" w:space="0" w:color="auto"/>
        <w:left w:val="none" w:sz="0" w:space="0" w:color="auto"/>
        <w:bottom w:val="none" w:sz="0" w:space="0" w:color="auto"/>
        <w:right w:val="none" w:sz="0" w:space="0" w:color="auto"/>
      </w:divBdr>
    </w:div>
    <w:div w:id="911620276">
      <w:bodyDiv w:val="1"/>
      <w:marLeft w:val="0"/>
      <w:marRight w:val="0"/>
      <w:marTop w:val="0"/>
      <w:marBottom w:val="0"/>
      <w:divBdr>
        <w:top w:val="none" w:sz="0" w:space="0" w:color="auto"/>
        <w:left w:val="none" w:sz="0" w:space="0" w:color="auto"/>
        <w:bottom w:val="none" w:sz="0" w:space="0" w:color="auto"/>
        <w:right w:val="none" w:sz="0" w:space="0" w:color="auto"/>
      </w:divBdr>
    </w:div>
    <w:div w:id="914390024">
      <w:bodyDiv w:val="1"/>
      <w:marLeft w:val="0"/>
      <w:marRight w:val="0"/>
      <w:marTop w:val="0"/>
      <w:marBottom w:val="0"/>
      <w:divBdr>
        <w:top w:val="none" w:sz="0" w:space="0" w:color="auto"/>
        <w:left w:val="none" w:sz="0" w:space="0" w:color="auto"/>
        <w:bottom w:val="none" w:sz="0" w:space="0" w:color="auto"/>
        <w:right w:val="none" w:sz="0" w:space="0" w:color="auto"/>
      </w:divBdr>
    </w:div>
    <w:div w:id="1113020041">
      <w:bodyDiv w:val="1"/>
      <w:marLeft w:val="0"/>
      <w:marRight w:val="0"/>
      <w:marTop w:val="0"/>
      <w:marBottom w:val="0"/>
      <w:divBdr>
        <w:top w:val="none" w:sz="0" w:space="0" w:color="auto"/>
        <w:left w:val="none" w:sz="0" w:space="0" w:color="auto"/>
        <w:bottom w:val="none" w:sz="0" w:space="0" w:color="auto"/>
        <w:right w:val="none" w:sz="0" w:space="0" w:color="auto"/>
      </w:divBdr>
    </w:div>
    <w:div w:id="1147866795">
      <w:bodyDiv w:val="1"/>
      <w:marLeft w:val="0"/>
      <w:marRight w:val="0"/>
      <w:marTop w:val="0"/>
      <w:marBottom w:val="0"/>
      <w:divBdr>
        <w:top w:val="none" w:sz="0" w:space="0" w:color="auto"/>
        <w:left w:val="none" w:sz="0" w:space="0" w:color="auto"/>
        <w:bottom w:val="none" w:sz="0" w:space="0" w:color="auto"/>
        <w:right w:val="none" w:sz="0" w:space="0" w:color="auto"/>
      </w:divBdr>
    </w:div>
    <w:div w:id="1203589318">
      <w:bodyDiv w:val="1"/>
      <w:marLeft w:val="0"/>
      <w:marRight w:val="0"/>
      <w:marTop w:val="0"/>
      <w:marBottom w:val="0"/>
      <w:divBdr>
        <w:top w:val="none" w:sz="0" w:space="0" w:color="auto"/>
        <w:left w:val="none" w:sz="0" w:space="0" w:color="auto"/>
        <w:bottom w:val="none" w:sz="0" w:space="0" w:color="auto"/>
        <w:right w:val="none" w:sz="0" w:space="0" w:color="auto"/>
      </w:divBdr>
    </w:div>
    <w:div w:id="1353065574">
      <w:bodyDiv w:val="1"/>
      <w:marLeft w:val="0"/>
      <w:marRight w:val="0"/>
      <w:marTop w:val="0"/>
      <w:marBottom w:val="0"/>
      <w:divBdr>
        <w:top w:val="none" w:sz="0" w:space="0" w:color="auto"/>
        <w:left w:val="none" w:sz="0" w:space="0" w:color="auto"/>
        <w:bottom w:val="none" w:sz="0" w:space="0" w:color="auto"/>
        <w:right w:val="none" w:sz="0" w:space="0" w:color="auto"/>
      </w:divBdr>
    </w:div>
    <w:div w:id="1469129132">
      <w:bodyDiv w:val="1"/>
      <w:marLeft w:val="0"/>
      <w:marRight w:val="0"/>
      <w:marTop w:val="0"/>
      <w:marBottom w:val="0"/>
      <w:divBdr>
        <w:top w:val="none" w:sz="0" w:space="0" w:color="auto"/>
        <w:left w:val="none" w:sz="0" w:space="0" w:color="auto"/>
        <w:bottom w:val="none" w:sz="0" w:space="0" w:color="auto"/>
        <w:right w:val="none" w:sz="0" w:space="0" w:color="auto"/>
      </w:divBdr>
    </w:div>
    <w:div w:id="1540319186">
      <w:bodyDiv w:val="1"/>
      <w:marLeft w:val="0"/>
      <w:marRight w:val="0"/>
      <w:marTop w:val="0"/>
      <w:marBottom w:val="0"/>
      <w:divBdr>
        <w:top w:val="none" w:sz="0" w:space="0" w:color="auto"/>
        <w:left w:val="none" w:sz="0" w:space="0" w:color="auto"/>
        <w:bottom w:val="none" w:sz="0" w:space="0" w:color="auto"/>
        <w:right w:val="none" w:sz="0" w:space="0" w:color="auto"/>
      </w:divBdr>
    </w:div>
    <w:div w:id="1580940414">
      <w:bodyDiv w:val="1"/>
      <w:marLeft w:val="0"/>
      <w:marRight w:val="0"/>
      <w:marTop w:val="0"/>
      <w:marBottom w:val="0"/>
      <w:divBdr>
        <w:top w:val="none" w:sz="0" w:space="0" w:color="auto"/>
        <w:left w:val="none" w:sz="0" w:space="0" w:color="auto"/>
        <w:bottom w:val="none" w:sz="0" w:space="0" w:color="auto"/>
        <w:right w:val="none" w:sz="0" w:space="0" w:color="auto"/>
      </w:divBdr>
    </w:div>
    <w:div w:id="1642538972">
      <w:bodyDiv w:val="1"/>
      <w:marLeft w:val="0"/>
      <w:marRight w:val="0"/>
      <w:marTop w:val="0"/>
      <w:marBottom w:val="0"/>
      <w:divBdr>
        <w:top w:val="none" w:sz="0" w:space="0" w:color="auto"/>
        <w:left w:val="none" w:sz="0" w:space="0" w:color="auto"/>
        <w:bottom w:val="none" w:sz="0" w:space="0" w:color="auto"/>
        <w:right w:val="none" w:sz="0" w:space="0" w:color="auto"/>
      </w:divBdr>
    </w:div>
    <w:div w:id="1678459456">
      <w:bodyDiv w:val="1"/>
      <w:marLeft w:val="0"/>
      <w:marRight w:val="0"/>
      <w:marTop w:val="0"/>
      <w:marBottom w:val="0"/>
      <w:divBdr>
        <w:top w:val="none" w:sz="0" w:space="0" w:color="auto"/>
        <w:left w:val="none" w:sz="0" w:space="0" w:color="auto"/>
        <w:bottom w:val="none" w:sz="0" w:space="0" w:color="auto"/>
        <w:right w:val="none" w:sz="0" w:space="0" w:color="auto"/>
      </w:divBdr>
    </w:div>
    <w:div w:id="1746222085">
      <w:bodyDiv w:val="1"/>
      <w:marLeft w:val="0"/>
      <w:marRight w:val="0"/>
      <w:marTop w:val="0"/>
      <w:marBottom w:val="0"/>
      <w:divBdr>
        <w:top w:val="none" w:sz="0" w:space="0" w:color="auto"/>
        <w:left w:val="none" w:sz="0" w:space="0" w:color="auto"/>
        <w:bottom w:val="none" w:sz="0" w:space="0" w:color="auto"/>
        <w:right w:val="none" w:sz="0" w:space="0" w:color="auto"/>
      </w:divBdr>
    </w:div>
    <w:div w:id="1759136975">
      <w:bodyDiv w:val="1"/>
      <w:marLeft w:val="0"/>
      <w:marRight w:val="0"/>
      <w:marTop w:val="0"/>
      <w:marBottom w:val="0"/>
      <w:divBdr>
        <w:top w:val="none" w:sz="0" w:space="0" w:color="auto"/>
        <w:left w:val="none" w:sz="0" w:space="0" w:color="auto"/>
        <w:bottom w:val="none" w:sz="0" w:space="0" w:color="auto"/>
        <w:right w:val="none" w:sz="0" w:space="0" w:color="auto"/>
      </w:divBdr>
    </w:div>
    <w:div w:id="1791629383">
      <w:bodyDiv w:val="1"/>
      <w:marLeft w:val="0"/>
      <w:marRight w:val="0"/>
      <w:marTop w:val="0"/>
      <w:marBottom w:val="0"/>
      <w:divBdr>
        <w:top w:val="none" w:sz="0" w:space="0" w:color="auto"/>
        <w:left w:val="none" w:sz="0" w:space="0" w:color="auto"/>
        <w:bottom w:val="none" w:sz="0" w:space="0" w:color="auto"/>
        <w:right w:val="none" w:sz="0" w:space="0" w:color="auto"/>
      </w:divBdr>
    </w:div>
    <w:div w:id="1932082212">
      <w:bodyDiv w:val="1"/>
      <w:marLeft w:val="0"/>
      <w:marRight w:val="0"/>
      <w:marTop w:val="0"/>
      <w:marBottom w:val="0"/>
      <w:divBdr>
        <w:top w:val="none" w:sz="0" w:space="0" w:color="auto"/>
        <w:left w:val="none" w:sz="0" w:space="0" w:color="auto"/>
        <w:bottom w:val="none" w:sz="0" w:space="0" w:color="auto"/>
        <w:right w:val="none" w:sz="0" w:space="0" w:color="auto"/>
      </w:divBdr>
    </w:div>
    <w:div w:id="2021349737">
      <w:bodyDiv w:val="1"/>
      <w:marLeft w:val="0"/>
      <w:marRight w:val="0"/>
      <w:marTop w:val="0"/>
      <w:marBottom w:val="0"/>
      <w:divBdr>
        <w:top w:val="none" w:sz="0" w:space="0" w:color="auto"/>
        <w:left w:val="none" w:sz="0" w:space="0" w:color="auto"/>
        <w:bottom w:val="none" w:sz="0" w:space="0" w:color="auto"/>
        <w:right w:val="none" w:sz="0" w:space="0" w:color="auto"/>
      </w:divBdr>
    </w:div>
    <w:div w:id="204736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68F19-46D1-4AC0-954C-22B5CB769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2829</Words>
  <Characters>16126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Omega 7</cp:lastModifiedBy>
  <cp:revision>6</cp:revision>
  <dcterms:created xsi:type="dcterms:W3CDTF">2019-12-14T09:57:00Z</dcterms:created>
  <dcterms:modified xsi:type="dcterms:W3CDTF">2020-08-26T08:36:00Z</dcterms:modified>
</cp:coreProperties>
</file>