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72517" w14:textId="77777777" w:rsidR="007110AC" w:rsidRPr="00936CC0" w:rsidRDefault="007110AC" w:rsidP="00936CC0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936CC0">
        <w:rPr>
          <w:b/>
          <w:bCs/>
          <w:sz w:val="25"/>
          <w:szCs w:val="25"/>
        </w:rPr>
        <w:t>РЕШЕНИЕ</w:t>
      </w:r>
    </w:p>
    <w:p w14:paraId="0156944A" w14:textId="77777777" w:rsidR="007110AC" w:rsidRPr="00936CC0" w:rsidRDefault="007110AC" w:rsidP="00936CC0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936CC0">
        <w:rPr>
          <w:b/>
          <w:bCs/>
          <w:sz w:val="25"/>
          <w:szCs w:val="25"/>
        </w:rPr>
        <w:t>Совета Адвокатской палаты Санкт-Петербурга</w:t>
      </w:r>
    </w:p>
    <w:p w14:paraId="23EDBA90" w14:textId="5EDD3FE3" w:rsidR="003B41FB" w:rsidRPr="00936CC0" w:rsidRDefault="007110AC" w:rsidP="00936CC0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936CC0">
        <w:rPr>
          <w:b/>
          <w:bCs/>
          <w:sz w:val="25"/>
          <w:szCs w:val="25"/>
        </w:rPr>
        <w:t>по дисциплинарному производству № в отношении</w:t>
      </w:r>
    </w:p>
    <w:p w14:paraId="5CBD41D3" w14:textId="724BE8AB" w:rsidR="007110AC" w:rsidRPr="00936CC0" w:rsidRDefault="007110AC" w:rsidP="00936CC0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936CC0">
        <w:rPr>
          <w:b/>
          <w:bCs/>
          <w:sz w:val="25"/>
          <w:szCs w:val="25"/>
        </w:rPr>
        <w:t xml:space="preserve">адвоката </w:t>
      </w:r>
      <w:r w:rsidR="000E41E5">
        <w:rPr>
          <w:b/>
          <w:bCs/>
          <w:sz w:val="25"/>
          <w:szCs w:val="25"/>
        </w:rPr>
        <w:t>У.</w:t>
      </w:r>
    </w:p>
    <w:p w14:paraId="63932DC4" w14:textId="77777777" w:rsidR="007110AC" w:rsidRPr="00936CC0" w:rsidRDefault="007110AC" w:rsidP="00936CC0">
      <w:pPr>
        <w:snapToGrid w:val="0"/>
        <w:spacing w:before="120" w:after="120"/>
        <w:jc w:val="both"/>
        <w:rPr>
          <w:sz w:val="25"/>
          <w:szCs w:val="25"/>
        </w:rPr>
      </w:pPr>
    </w:p>
    <w:p w14:paraId="204FAA8C" w14:textId="5C0EAF70" w:rsidR="007110AC" w:rsidRPr="00936CC0" w:rsidRDefault="007110AC" w:rsidP="00936CC0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  <w:bookmarkStart w:id="0" w:name="_Hlk194663101"/>
      <w:bookmarkStart w:id="1" w:name="_Hlk178100087"/>
      <w:bookmarkStart w:id="2" w:name="_Hlk178170395"/>
      <w:bookmarkStart w:id="3" w:name="_Hlk178595140"/>
      <w:bookmarkStart w:id="4" w:name="_Hlk184323795"/>
      <w:bookmarkStart w:id="5" w:name="_Hlk186450097"/>
      <w:bookmarkStart w:id="6" w:name="_Hlk186466247"/>
      <w:r w:rsidRPr="00936CC0">
        <w:rPr>
          <w:bCs/>
          <w:color w:val="000000"/>
          <w:sz w:val="25"/>
          <w:szCs w:val="25"/>
          <w:lang w:eastAsia="ar-SA"/>
        </w:rPr>
        <w:tab/>
      </w:r>
      <w:r w:rsidR="00853C69" w:rsidRPr="00936CC0">
        <w:rPr>
          <w:bCs/>
          <w:color w:val="000000"/>
          <w:sz w:val="25"/>
          <w:szCs w:val="25"/>
          <w:lang w:eastAsia="ar-SA"/>
        </w:rPr>
        <w:t>10</w:t>
      </w:r>
      <w:r w:rsidRPr="00936CC0">
        <w:rPr>
          <w:bCs/>
          <w:color w:val="000000"/>
          <w:sz w:val="25"/>
          <w:szCs w:val="25"/>
          <w:lang w:eastAsia="ar-SA"/>
        </w:rPr>
        <w:t>.</w:t>
      </w:r>
      <w:r w:rsidR="00571161" w:rsidRPr="00936CC0">
        <w:rPr>
          <w:bCs/>
          <w:color w:val="000000"/>
          <w:sz w:val="25"/>
          <w:szCs w:val="25"/>
          <w:lang w:eastAsia="ar-SA"/>
        </w:rPr>
        <w:t>0</w:t>
      </w:r>
      <w:r w:rsidR="00853C69" w:rsidRPr="00936CC0">
        <w:rPr>
          <w:bCs/>
          <w:color w:val="000000"/>
          <w:sz w:val="25"/>
          <w:szCs w:val="25"/>
          <w:lang w:eastAsia="ar-SA"/>
        </w:rPr>
        <w:t>4</w:t>
      </w:r>
      <w:r w:rsidRPr="00936CC0">
        <w:rPr>
          <w:bCs/>
          <w:color w:val="000000"/>
          <w:sz w:val="25"/>
          <w:szCs w:val="25"/>
          <w:lang w:eastAsia="ar-SA"/>
        </w:rPr>
        <w:t>.202</w:t>
      </w:r>
      <w:r w:rsidR="00A9086F" w:rsidRPr="00936CC0">
        <w:rPr>
          <w:bCs/>
          <w:color w:val="000000"/>
          <w:sz w:val="25"/>
          <w:szCs w:val="25"/>
          <w:lang w:eastAsia="ar-SA"/>
        </w:rPr>
        <w:t>6</w:t>
      </w:r>
      <w:r w:rsidRPr="00936CC0">
        <w:rPr>
          <w:bCs/>
          <w:color w:val="000000"/>
          <w:sz w:val="25"/>
          <w:szCs w:val="25"/>
          <w:lang w:eastAsia="ar-SA"/>
        </w:rPr>
        <w:tab/>
      </w:r>
      <w:r w:rsidRPr="00936CC0">
        <w:rPr>
          <w:bCs/>
          <w:color w:val="000000"/>
          <w:sz w:val="25"/>
          <w:szCs w:val="25"/>
          <w:lang w:eastAsia="ar-SA"/>
        </w:rPr>
        <w:tab/>
      </w:r>
      <w:r w:rsidRPr="00936CC0">
        <w:rPr>
          <w:bCs/>
          <w:color w:val="000000"/>
          <w:sz w:val="25"/>
          <w:szCs w:val="25"/>
          <w:lang w:eastAsia="ar-SA"/>
        </w:rPr>
        <w:tab/>
      </w:r>
      <w:r w:rsidRPr="00936CC0">
        <w:rPr>
          <w:bCs/>
          <w:color w:val="000000"/>
          <w:sz w:val="25"/>
          <w:szCs w:val="25"/>
          <w:lang w:eastAsia="ar-SA"/>
        </w:rPr>
        <w:tab/>
      </w:r>
      <w:r w:rsidRPr="00936CC0">
        <w:rPr>
          <w:bCs/>
          <w:color w:val="000000"/>
          <w:sz w:val="25"/>
          <w:szCs w:val="25"/>
          <w:lang w:eastAsia="ar-SA"/>
        </w:rPr>
        <w:tab/>
      </w:r>
      <w:r w:rsidRPr="00936CC0">
        <w:rPr>
          <w:bCs/>
          <w:color w:val="000000"/>
          <w:sz w:val="25"/>
          <w:szCs w:val="25"/>
          <w:lang w:eastAsia="ar-SA"/>
        </w:rPr>
        <w:tab/>
      </w:r>
      <w:r w:rsidRPr="00936CC0">
        <w:rPr>
          <w:bCs/>
          <w:color w:val="000000"/>
          <w:sz w:val="25"/>
          <w:szCs w:val="25"/>
          <w:lang w:eastAsia="ar-SA"/>
        </w:rPr>
        <w:tab/>
      </w:r>
      <w:r w:rsidRPr="00936CC0">
        <w:rPr>
          <w:bCs/>
          <w:color w:val="000000"/>
          <w:sz w:val="25"/>
          <w:szCs w:val="25"/>
          <w:lang w:eastAsia="ar-SA"/>
        </w:rPr>
        <w:tab/>
        <w:t>г. Санкт-Петербург</w:t>
      </w:r>
    </w:p>
    <w:p w14:paraId="2B4E7761" w14:textId="77777777" w:rsidR="007110AC" w:rsidRPr="00936CC0" w:rsidRDefault="007110AC" w:rsidP="00936CC0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</w:p>
    <w:p w14:paraId="6E9EAF9A" w14:textId="126C7938" w:rsidR="00840E4E" w:rsidRPr="00936CC0" w:rsidRDefault="007110AC" w:rsidP="00936CC0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936CC0">
        <w:rPr>
          <w:bCs/>
          <w:color w:val="000000"/>
          <w:sz w:val="25"/>
          <w:szCs w:val="25"/>
          <w:lang w:eastAsia="ar-SA"/>
        </w:rPr>
        <w:t xml:space="preserve">Совет Адвокатской палаты Санкт-Петербурга (далее также – Совет АП СПб и АП СПб, соответственно) </w:t>
      </w:r>
      <w:r w:rsidR="006B059F" w:rsidRPr="00936CC0">
        <w:rPr>
          <w:bCs/>
          <w:color w:val="000000"/>
          <w:sz w:val="25"/>
          <w:szCs w:val="25"/>
          <w:lang w:eastAsia="ar-SA"/>
        </w:rPr>
        <w:t>в составе президента АП СПб Тенишева</w:t>
      </w:r>
      <w:r w:rsidR="00F011AB" w:rsidRPr="00936CC0">
        <w:rPr>
          <w:bCs/>
          <w:color w:val="000000"/>
          <w:sz w:val="25"/>
          <w:szCs w:val="25"/>
          <w:lang w:eastAsia="ar-SA"/>
        </w:rPr>
        <w:t> </w:t>
      </w:r>
      <w:r w:rsidR="006B059F" w:rsidRPr="00936CC0">
        <w:rPr>
          <w:bCs/>
          <w:color w:val="000000"/>
          <w:sz w:val="25"/>
          <w:szCs w:val="25"/>
          <w:lang w:eastAsia="ar-SA"/>
        </w:rPr>
        <w:t>В.Ш. (председатель), вице-президент</w:t>
      </w:r>
      <w:r w:rsidR="00840E4E" w:rsidRPr="00936CC0">
        <w:rPr>
          <w:bCs/>
          <w:color w:val="000000"/>
          <w:sz w:val="25"/>
          <w:szCs w:val="25"/>
          <w:lang w:eastAsia="ar-SA"/>
        </w:rPr>
        <w:t>ов</w:t>
      </w:r>
      <w:r w:rsidR="006B059F" w:rsidRPr="00936CC0">
        <w:rPr>
          <w:bCs/>
          <w:color w:val="000000"/>
          <w:sz w:val="25"/>
          <w:szCs w:val="25"/>
          <w:lang w:eastAsia="ar-SA"/>
        </w:rPr>
        <w:t xml:space="preserve"> </w:t>
      </w:r>
      <w:r w:rsidR="00F011AB" w:rsidRPr="00936CC0">
        <w:rPr>
          <w:bCs/>
          <w:color w:val="000000"/>
          <w:sz w:val="25"/>
          <w:szCs w:val="25"/>
          <w:lang w:eastAsia="ar-SA"/>
        </w:rPr>
        <w:t>АП СПб Саськова К.Ю., Пановой В.С., членов Совета Зеленского А.В., Ибряновой Г.А., Конина Н.Н., Краузе С.В., Морозова М.А., Пашинского М.Л., Передрука</w:t>
      </w:r>
      <w:r w:rsidR="00F011AB" w:rsidRPr="00936CC0">
        <w:rPr>
          <w:bCs/>
          <w:color w:val="000000"/>
          <w:sz w:val="25"/>
          <w:szCs w:val="25"/>
          <w:lang w:val="en-US" w:eastAsia="ar-SA"/>
        </w:rPr>
        <w:t> </w:t>
      </w:r>
      <w:r w:rsidR="00F011AB" w:rsidRPr="00936CC0">
        <w:rPr>
          <w:bCs/>
          <w:color w:val="000000"/>
          <w:sz w:val="25"/>
          <w:szCs w:val="25"/>
          <w:lang w:eastAsia="ar-SA"/>
        </w:rPr>
        <w:t>А.Д., Пономаревой Н.В., Розова Ю.В.</w:t>
      </w:r>
      <w:r w:rsidR="00E26F8B" w:rsidRPr="00936CC0">
        <w:rPr>
          <w:bCs/>
          <w:color w:val="000000"/>
          <w:sz w:val="25"/>
          <w:szCs w:val="25"/>
          <w:lang w:eastAsia="ar-SA"/>
        </w:rPr>
        <w:t xml:space="preserve"> (участвовали очно), члена Совета Манкевича А.Е. (участвовал дистанционно посредством использования сервиса видеоконференций «SaluteJazz»),</w:t>
      </w:r>
      <w:r w:rsidR="00853C69" w:rsidRPr="00936CC0">
        <w:rPr>
          <w:bCs/>
          <w:color w:val="000000"/>
          <w:sz w:val="25"/>
          <w:szCs w:val="25"/>
          <w:lang w:eastAsia="ar-SA"/>
        </w:rPr>
        <w:t xml:space="preserve"> </w:t>
      </w:r>
      <w:r w:rsidRPr="00936CC0">
        <w:rPr>
          <w:bCs/>
          <w:color w:val="000000"/>
          <w:sz w:val="25"/>
          <w:szCs w:val="25"/>
          <w:lang w:eastAsia="ar-SA"/>
        </w:rPr>
        <w:t xml:space="preserve">в соответствии с положениями ст.ст. 24, 25 Кодекса профессиональной этики адвоката (далее также – КПЭА), рассмотрев </w:t>
      </w:r>
      <w:r w:rsidR="00853C69" w:rsidRPr="00936CC0">
        <w:rPr>
          <w:bCs/>
          <w:color w:val="000000"/>
          <w:sz w:val="25"/>
          <w:szCs w:val="25"/>
          <w:lang w:eastAsia="ar-SA"/>
        </w:rPr>
        <w:t>10</w:t>
      </w:r>
      <w:r w:rsidRPr="00936CC0">
        <w:rPr>
          <w:bCs/>
          <w:color w:val="000000"/>
          <w:sz w:val="25"/>
          <w:szCs w:val="25"/>
          <w:lang w:eastAsia="ar-SA"/>
        </w:rPr>
        <w:t>.</w:t>
      </w:r>
      <w:r w:rsidR="00A9086F" w:rsidRPr="00936CC0">
        <w:rPr>
          <w:bCs/>
          <w:color w:val="000000"/>
          <w:sz w:val="25"/>
          <w:szCs w:val="25"/>
          <w:lang w:eastAsia="ar-SA"/>
        </w:rPr>
        <w:t>0</w:t>
      </w:r>
      <w:r w:rsidR="00853C69" w:rsidRPr="00936CC0">
        <w:rPr>
          <w:bCs/>
          <w:color w:val="000000"/>
          <w:sz w:val="25"/>
          <w:szCs w:val="25"/>
          <w:lang w:eastAsia="ar-SA"/>
        </w:rPr>
        <w:t>4</w:t>
      </w:r>
      <w:r w:rsidRPr="00936CC0">
        <w:rPr>
          <w:bCs/>
          <w:color w:val="000000"/>
          <w:sz w:val="25"/>
          <w:szCs w:val="25"/>
          <w:lang w:eastAsia="ar-SA"/>
        </w:rPr>
        <w:t>.202</w:t>
      </w:r>
      <w:r w:rsidR="00A9086F" w:rsidRPr="00936CC0">
        <w:rPr>
          <w:bCs/>
          <w:color w:val="000000"/>
          <w:sz w:val="25"/>
          <w:szCs w:val="25"/>
          <w:lang w:eastAsia="ar-SA"/>
        </w:rPr>
        <w:t>6</w:t>
      </w:r>
      <w:r w:rsidRPr="00936CC0">
        <w:rPr>
          <w:bCs/>
          <w:color w:val="000000"/>
          <w:sz w:val="25"/>
          <w:szCs w:val="25"/>
          <w:lang w:eastAsia="ar-SA"/>
        </w:rPr>
        <w:t xml:space="preserve"> в закрытом заседании дисциплинарное производство </w:t>
      </w:r>
      <w:bookmarkEnd w:id="0"/>
      <w:bookmarkEnd w:id="1"/>
      <w:bookmarkEnd w:id="2"/>
      <w:bookmarkEnd w:id="3"/>
      <w:bookmarkEnd w:id="4"/>
      <w:bookmarkEnd w:id="5"/>
      <w:bookmarkEnd w:id="6"/>
      <w:r w:rsidR="00840E4E" w:rsidRPr="00936CC0">
        <w:rPr>
          <w:bCs/>
          <w:color w:val="000000"/>
          <w:sz w:val="25"/>
          <w:szCs w:val="25"/>
        </w:rPr>
        <w:t xml:space="preserve">в отношении адвоката </w:t>
      </w:r>
      <w:r w:rsidR="000E41E5">
        <w:rPr>
          <w:b/>
          <w:color w:val="000000"/>
          <w:sz w:val="25"/>
          <w:szCs w:val="25"/>
        </w:rPr>
        <w:t>У.</w:t>
      </w:r>
      <w:r w:rsidR="003B41FB" w:rsidRPr="00936CC0">
        <w:rPr>
          <w:b/>
          <w:color w:val="000000"/>
          <w:sz w:val="25"/>
          <w:szCs w:val="25"/>
        </w:rPr>
        <w:t xml:space="preserve"> </w:t>
      </w:r>
      <w:r w:rsidR="003B41FB" w:rsidRPr="00936CC0">
        <w:rPr>
          <w:bCs/>
          <w:color w:val="000000"/>
          <w:sz w:val="25"/>
          <w:szCs w:val="25"/>
        </w:rPr>
        <w:t>(регистрационный номер в Едином государственном реестре адвокатов)</w:t>
      </w:r>
      <w:r w:rsidR="00840E4E" w:rsidRPr="00936CC0">
        <w:rPr>
          <w:bCs/>
          <w:color w:val="000000"/>
          <w:sz w:val="25"/>
          <w:szCs w:val="25"/>
        </w:rPr>
        <w:t xml:space="preserve">, возбуждённое </w:t>
      </w:r>
      <w:r w:rsidR="00B47055" w:rsidRPr="00936CC0">
        <w:rPr>
          <w:bCs/>
          <w:color w:val="000000"/>
          <w:sz w:val="25"/>
          <w:szCs w:val="25"/>
        </w:rPr>
        <w:t>30</w:t>
      </w:r>
      <w:r w:rsidR="00840E4E" w:rsidRPr="00936CC0">
        <w:rPr>
          <w:bCs/>
          <w:color w:val="000000"/>
          <w:sz w:val="25"/>
          <w:szCs w:val="25"/>
        </w:rPr>
        <w:t>.</w:t>
      </w:r>
      <w:r w:rsidR="005B7573" w:rsidRPr="00936CC0">
        <w:rPr>
          <w:bCs/>
          <w:color w:val="000000"/>
          <w:sz w:val="25"/>
          <w:szCs w:val="25"/>
        </w:rPr>
        <w:t>09</w:t>
      </w:r>
      <w:r w:rsidR="00840E4E" w:rsidRPr="00936CC0">
        <w:rPr>
          <w:bCs/>
          <w:color w:val="000000"/>
          <w:sz w:val="25"/>
          <w:szCs w:val="25"/>
        </w:rPr>
        <w:t>.202</w:t>
      </w:r>
      <w:r w:rsidR="005E1EAC" w:rsidRPr="00936CC0">
        <w:rPr>
          <w:bCs/>
          <w:color w:val="000000"/>
          <w:sz w:val="25"/>
          <w:szCs w:val="25"/>
        </w:rPr>
        <w:t>5</w:t>
      </w:r>
      <w:r w:rsidR="00840E4E" w:rsidRPr="00936CC0">
        <w:rPr>
          <w:bCs/>
          <w:color w:val="000000"/>
          <w:sz w:val="25"/>
          <w:szCs w:val="25"/>
        </w:rPr>
        <w:t xml:space="preserve"> </w:t>
      </w:r>
      <w:r w:rsidR="00B47055" w:rsidRPr="00936CC0">
        <w:rPr>
          <w:bCs/>
          <w:color w:val="000000"/>
          <w:sz w:val="25"/>
          <w:szCs w:val="25"/>
        </w:rPr>
        <w:t>вице-</w:t>
      </w:r>
      <w:r w:rsidR="00840E4E" w:rsidRPr="00936CC0">
        <w:rPr>
          <w:bCs/>
          <w:color w:val="000000"/>
          <w:sz w:val="25"/>
          <w:szCs w:val="25"/>
        </w:rPr>
        <w:t xml:space="preserve">президентом АП СПб </w:t>
      </w:r>
      <w:r w:rsidR="00B47055" w:rsidRPr="00936CC0">
        <w:rPr>
          <w:bCs/>
          <w:color w:val="000000"/>
          <w:sz w:val="25"/>
          <w:szCs w:val="25"/>
        </w:rPr>
        <w:t>Саськовым К.Ю.</w:t>
      </w:r>
      <w:r w:rsidR="00840E4E" w:rsidRPr="00936CC0">
        <w:rPr>
          <w:bCs/>
          <w:color w:val="000000"/>
          <w:sz w:val="25"/>
          <w:szCs w:val="25"/>
        </w:rPr>
        <w:t>,</w:t>
      </w:r>
    </w:p>
    <w:p w14:paraId="3B5F201F" w14:textId="58C386A1" w:rsidR="007110AC" w:rsidRPr="00936CC0" w:rsidRDefault="007110AC" w:rsidP="00936CC0">
      <w:pPr>
        <w:snapToGrid w:val="0"/>
        <w:spacing w:before="120" w:after="120"/>
        <w:ind w:firstLine="709"/>
        <w:jc w:val="both"/>
        <w:rPr>
          <w:sz w:val="25"/>
          <w:szCs w:val="25"/>
          <w:lang w:eastAsia="ar-SA"/>
        </w:rPr>
      </w:pPr>
    </w:p>
    <w:p w14:paraId="4B60106A" w14:textId="77777777" w:rsidR="007110AC" w:rsidRPr="00936CC0" w:rsidRDefault="007110AC" w:rsidP="00936CC0">
      <w:pPr>
        <w:snapToGrid w:val="0"/>
        <w:spacing w:before="120" w:after="120"/>
        <w:jc w:val="center"/>
        <w:rPr>
          <w:sz w:val="25"/>
          <w:szCs w:val="25"/>
        </w:rPr>
      </w:pPr>
      <w:r w:rsidRPr="00936CC0">
        <w:rPr>
          <w:b/>
          <w:bCs/>
          <w:sz w:val="25"/>
          <w:szCs w:val="25"/>
        </w:rPr>
        <w:t>установил:</w:t>
      </w:r>
    </w:p>
    <w:p w14:paraId="3F629377" w14:textId="77777777" w:rsidR="007110AC" w:rsidRPr="00936CC0" w:rsidRDefault="007110AC" w:rsidP="00936CC0">
      <w:pPr>
        <w:snapToGrid w:val="0"/>
        <w:spacing w:before="120" w:after="120"/>
        <w:jc w:val="both"/>
        <w:rPr>
          <w:bCs/>
          <w:color w:val="000000"/>
          <w:sz w:val="25"/>
          <w:szCs w:val="25"/>
          <w:lang w:eastAsia="ar-SA"/>
        </w:rPr>
      </w:pPr>
    </w:p>
    <w:p w14:paraId="61EC389E" w14:textId="1D9951A1" w:rsidR="005B7573" w:rsidRPr="00936CC0" w:rsidRDefault="005B7573" w:rsidP="00936CC0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936CC0">
        <w:rPr>
          <w:kern w:val="2"/>
          <w:sz w:val="25"/>
          <w:szCs w:val="25"/>
          <w:lang w:eastAsia="en-US"/>
        </w:rPr>
        <w:t xml:space="preserve">Поводом для возбуждения дисциплинарного производства в отношении адвоката </w:t>
      </w:r>
      <w:r w:rsidR="000E41E5">
        <w:rPr>
          <w:kern w:val="2"/>
          <w:sz w:val="25"/>
          <w:szCs w:val="25"/>
          <w:lang w:eastAsia="en-US"/>
        </w:rPr>
        <w:t>У.</w:t>
      </w:r>
      <w:r w:rsidRPr="00936CC0">
        <w:rPr>
          <w:kern w:val="2"/>
          <w:sz w:val="25"/>
          <w:szCs w:val="25"/>
          <w:lang w:eastAsia="en-US"/>
        </w:rPr>
        <w:t xml:space="preserve"> </w:t>
      </w:r>
      <w:r w:rsidRPr="00936CC0">
        <w:rPr>
          <w:rFonts w:eastAsia="Calibri"/>
          <w:sz w:val="25"/>
          <w:szCs w:val="25"/>
        </w:rPr>
        <w:t xml:space="preserve">послужила жалоба </w:t>
      </w:r>
      <w:r w:rsidR="00AE12CC" w:rsidRPr="00936CC0">
        <w:rPr>
          <w:rFonts w:eastAsia="Calibri"/>
          <w:sz w:val="25"/>
          <w:szCs w:val="25"/>
        </w:rPr>
        <w:t xml:space="preserve">генерального </w:t>
      </w:r>
      <w:r w:rsidR="00B47055" w:rsidRPr="00936CC0">
        <w:rPr>
          <w:rFonts w:eastAsia="Calibri"/>
          <w:sz w:val="25"/>
          <w:szCs w:val="25"/>
        </w:rPr>
        <w:t>директор</w:t>
      </w:r>
      <w:r w:rsidR="00AE12CC" w:rsidRPr="00936CC0">
        <w:rPr>
          <w:rFonts w:eastAsia="Calibri"/>
          <w:sz w:val="25"/>
          <w:szCs w:val="25"/>
        </w:rPr>
        <w:t>а</w:t>
      </w:r>
      <w:r w:rsidR="00B47055" w:rsidRPr="00936CC0">
        <w:rPr>
          <w:rFonts w:eastAsia="Calibri"/>
          <w:sz w:val="25"/>
          <w:szCs w:val="25"/>
        </w:rPr>
        <w:t xml:space="preserve"> ООО «Университетская клиника» </w:t>
      </w:r>
      <w:r w:rsidR="000E41E5">
        <w:rPr>
          <w:rFonts w:eastAsia="Calibri"/>
          <w:sz w:val="25"/>
          <w:szCs w:val="25"/>
        </w:rPr>
        <w:t>И.К.А.</w:t>
      </w:r>
      <w:bookmarkStart w:id="7" w:name="_GoBack"/>
      <w:bookmarkEnd w:id="7"/>
      <w:r w:rsidRPr="00936CC0">
        <w:rPr>
          <w:kern w:val="2"/>
          <w:sz w:val="25"/>
          <w:szCs w:val="25"/>
          <w:lang w:eastAsia="en-US"/>
        </w:rPr>
        <w:t xml:space="preserve">, поступившая в АП </w:t>
      </w:r>
      <w:r w:rsidRPr="00936CC0">
        <w:rPr>
          <w:sz w:val="25"/>
          <w:szCs w:val="25"/>
          <w:lang w:eastAsia="ar-SA"/>
        </w:rPr>
        <w:t xml:space="preserve">СПб </w:t>
      </w:r>
      <w:r w:rsidR="00B47055" w:rsidRPr="00936CC0">
        <w:rPr>
          <w:sz w:val="25"/>
          <w:szCs w:val="25"/>
          <w:lang w:eastAsia="ar-SA"/>
        </w:rPr>
        <w:t>11</w:t>
      </w:r>
      <w:r w:rsidRPr="00936CC0">
        <w:rPr>
          <w:sz w:val="25"/>
          <w:szCs w:val="25"/>
          <w:lang w:eastAsia="ar-SA"/>
        </w:rPr>
        <w:t>.09.2025</w:t>
      </w:r>
      <w:r w:rsidRPr="00936CC0">
        <w:rPr>
          <w:bCs/>
          <w:color w:val="000000"/>
          <w:sz w:val="25"/>
          <w:szCs w:val="25"/>
          <w:lang w:eastAsia="ar-SA"/>
        </w:rPr>
        <w:t xml:space="preserve">; в Квалификационную комиссию АП СПб (далее – Квалифкомиссия) материалы дисциплинарного дела поступили </w:t>
      </w:r>
      <w:r w:rsidR="00B47055" w:rsidRPr="00936CC0">
        <w:rPr>
          <w:bCs/>
          <w:color w:val="000000"/>
          <w:sz w:val="25"/>
          <w:szCs w:val="25"/>
          <w:lang w:eastAsia="ar-SA"/>
        </w:rPr>
        <w:t>01</w:t>
      </w:r>
      <w:r w:rsidRPr="00936CC0">
        <w:rPr>
          <w:bCs/>
          <w:color w:val="000000"/>
          <w:sz w:val="25"/>
          <w:szCs w:val="25"/>
          <w:lang w:eastAsia="ar-SA"/>
        </w:rPr>
        <w:t>.</w:t>
      </w:r>
      <w:r w:rsidR="00B47055" w:rsidRPr="00936CC0">
        <w:rPr>
          <w:bCs/>
          <w:color w:val="000000"/>
          <w:sz w:val="25"/>
          <w:szCs w:val="25"/>
          <w:lang w:eastAsia="ar-SA"/>
        </w:rPr>
        <w:t>10</w:t>
      </w:r>
      <w:r w:rsidRPr="00936CC0">
        <w:rPr>
          <w:bCs/>
          <w:color w:val="000000"/>
          <w:sz w:val="25"/>
          <w:szCs w:val="25"/>
          <w:lang w:eastAsia="ar-SA"/>
        </w:rPr>
        <w:t>.2025.</w:t>
      </w:r>
    </w:p>
    <w:p w14:paraId="177574B8" w14:textId="77777777" w:rsidR="005B7573" w:rsidRPr="00936CC0" w:rsidRDefault="005B7573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6D203680" w14:textId="033D8CF3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936CC0">
        <w:rPr>
          <w:sz w:val="25"/>
          <w:szCs w:val="25"/>
        </w:rPr>
        <w:t xml:space="preserve">от 20.11.2025 в действиях (бездействии) адвоката </w:t>
      </w:r>
      <w:r w:rsidR="000E41E5">
        <w:rPr>
          <w:kern w:val="2"/>
          <w:sz w:val="25"/>
          <w:szCs w:val="25"/>
          <w:lang w:eastAsia="en-US"/>
        </w:rPr>
        <w:t>У.</w:t>
      </w:r>
      <w:r w:rsidRPr="00936CC0">
        <w:rPr>
          <w:kern w:val="2"/>
          <w:sz w:val="25"/>
          <w:szCs w:val="25"/>
          <w:lang w:eastAsia="en-US"/>
        </w:rPr>
        <w:t xml:space="preserve"> </w:t>
      </w:r>
      <w:r w:rsidRPr="00936CC0">
        <w:rPr>
          <w:rFonts w:eastAsia="Calibri"/>
          <w:sz w:val="25"/>
          <w:szCs w:val="25"/>
        </w:rPr>
        <w:t xml:space="preserve">отсутствуют нарушения норм </w:t>
      </w:r>
      <w:r w:rsidRPr="00936CC0">
        <w:rPr>
          <w:sz w:val="25"/>
          <w:szCs w:val="25"/>
        </w:rPr>
        <w:t>профессиональной этики и законодательства об адвокатской деятельности и адвокатуре.</w:t>
      </w:r>
    </w:p>
    <w:p w14:paraId="07D7BDB8" w14:textId="77777777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67B14FF0" w14:textId="3488839A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>Квалифкомиссия рассмотрела дисциплинарн</w:t>
      </w:r>
      <w:r w:rsidR="00703D1B" w:rsidRPr="00936CC0">
        <w:rPr>
          <w:sz w:val="25"/>
          <w:szCs w:val="25"/>
        </w:rPr>
        <w:t>ые</w:t>
      </w:r>
      <w:r w:rsidRPr="00936CC0">
        <w:rPr>
          <w:sz w:val="25"/>
          <w:szCs w:val="25"/>
        </w:rPr>
        <w:t xml:space="preserve"> </w:t>
      </w:r>
      <w:r w:rsidR="00703D1B" w:rsidRPr="00936CC0">
        <w:rPr>
          <w:sz w:val="25"/>
          <w:szCs w:val="25"/>
        </w:rPr>
        <w:t>обвинения</w:t>
      </w:r>
      <w:r w:rsidRPr="00936CC0">
        <w:rPr>
          <w:sz w:val="25"/>
          <w:szCs w:val="25"/>
        </w:rPr>
        <w:t xml:space="preserve"> в адрес адвоката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 о том, что, являясь в 2020 году представителем ООО «Университетская клиника» (далее также – Общество), адвокат получила денежные средства с назначением «гонорар адвоката», однако юридическая помощь в действительности адвокатом не оказывалась.</w:t>
      </w:r>
    </w:p>
    <w:p w14:paraId="18549C75" w14:textId="3D45FF9F" w:rsidR="00B47055" w:rsidRPr="00936CC0" w:rsidRDefault="00B47055" w:rsidP="00936CC0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936CC0">
        <w:rPr>
          <w:rFonts w:ascii="Times New Roman" w:hAnsi="Times New Roman" w:cs="Times New Roman"/>
          <w:sz w:val="25"/>
          <w:szCs w:val="25"/>
        </w:rPr>
        <w:t xml:space="preserve">27.01.2020 между адвокатом </w:t>
      </w:r>
      <w:r w:rsidR="000E41E5">
        <w:rPr>
          <w:rFonts w:ascii="Times New Roman" w:hAnsi="Times New Roman" w:cs="Times New Roman"/>
          <w:sz w:val="25"/>
          <w:szCs w:val="25"/>
        </w:rPr>
        <w:t>У.</w:t>
      </w:r>
      <w:r w:rsidRPr="00936CC0">
        <w:rPr>
          <w:rFonts w:ascii="Times New Roman" w:hAnsi="Times New Roman" w:cs="Times New Roman"/>
          <w:sz w:val="25"/>
          <w:szCs w:val="25"/>
        </w:rPr>
        <w:t xml:space="preserve"> и ООО «Университетская клиника» было заключено соглашение об оказании юридической помощи № 5. По условиям Соглашения </w:t>
      </w:r>
      <w:r w:rsidR="00C930F2" w:rsidRPr="00936CC0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0E41E5">
        <w:rPr>
          <w:rFonts w:ascii="Times New Roman" w:hAnsi="Times New Roman" w:cs="Times New Roman"/>
          <w:sz w:val="25"/>
          <w:szCs w:val="25"/>
        </w:rPr>
        <w:t>У.</w:t>
      </w:r>
      <w:r w:rsidR="00C930F2" w:rsidRPr="00936CC0">
        <w:rPr>
          <w:rFonts w:ascii="Times New Roman" w:hAnsi="Times New Roman" w:cs="Times New Roman"/>
          <w:sz w:val="25"/>
          <w:szCs w:val="25"/>
        </w:rPr>
        <w:t xml:space="preserve"> </w:t>
      </w:r>
      <w:r w:rsidRPr="00936CC0">
        <w:rPr>
          <w:rFonts w:ascii="Times New Roman" w:hAnsi="Times New Roman" w:cs="Times New Roman"/>
          <w:sz w:val="25"/>
          <w:szCs w:val="25"/>
        </w:rPr>
        <w:t>выступала профессиональным советником Общества по правовым вопросам, обязалась оказывать правовую помощь доверителю.</w:t>
      </w:r>
    </w:p>
    <w:p w14:paraId="0102E80F" w14:textId="77777777" w:rsidR="00B47055" w:rsidRPr="00936CC0" w:rsidRDefault="00B47055" w:rsidP="00936CC0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936CC0">
        <w:rPr>
          <w:rFonts w:ascii="Times New Roman" w:hAnsi="Times New Roman" w:cs="Times New Roman"/>
          <w:sz w:val="25"/>
          <w:szCs w:val="25"/>
        </w:rPr>
        <w:t xml:space="preserve">Из представленного в материалы дисциплинарного дела Соглашения не усматривается условие о сроке его действия. </w:t>
      </w:r>
    </w:p>
    <w:p w14:paraId="2FEC69D7" w14:textId="2921F3E2" w:rsidR="00B47055" w:rsidRPr="00936CC0" w:rsidRDefault="00B47055" w:rsidP="00936CC0">
      <w:pPr>
        <w:pStyle w:val="a4"/>
        <w:snapToGrid w:val="0"/>
        <w:spacing w:before="120" w:after="12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936CC0">
        <w:rPr>
          <w:rFonts w:ascii="Times New Roman" w:hAnsi="Times New Roman" w:cs="Times New Roman"/>
          <w:sz w:val="25"/>
          <w:szCs w:val="25"/>
        </w:rPr>
        <w:t xml:space="preserve">Вместе с тем, как установила Квалифкомиссия, исполнение Обществом собственного денежного обязательства происходило в период с 29.01.2020 и по </w:t>
      </w:r>
      <w:r w:rsidRPr="00936CC0">
        <w:rPr>
          <w:rFonts w:ascii="Times New Roman" w:hAnsi="Times New Roman" w:cs="Times New Roman"/>
          <w:sz w:val="25"/>
          <w:szCs w:val="25"/>
        </w:rPr>
        <w:lastRenderedPageBreak/>
        <w:t xml:space="preserve">14.07.2020. При этом срок действия выданной Обществом доверенности № от 02.04.2020, на основании которой могла действовать адвокат </w:t>
      </w:r>
      <w:r w:rsidR="000E41E5">
        <w:rPr>
          <w:rFonts w:ascii="Times New Roman" w:hAnsi="Times New Roman" w:cs="Times New Roman"/>
          <w:sz w:val="25"/>
          <w:szCs w:val="25"/>
        </w:rPr>
        <w:t>У.</w:t>
      </w:r>
      <w:r w:rsidRPr="00936CC0">
        <w:rPr>
          <w:rFonts w:ascii="Times New Roman" w:hAnsi="Times New Roman" w:cs="Times New Roman"/>
          <w:sz w:val="25"/>
          <w:szCs w:val="25"/>
        </w:rPr>
        <w:t>, ист</w:t>
      </w:r>
      <w:r w:rsidR="00703D1B" w:rsidRPr="00936CC0">
        <w:rPr>
          <w:rFonts w:ascii="Times New Roman" w:hAnsi="Times New Roman" w:cs="Times New Roman"/>
          <w:sz w:val="25"/>
          <w:szCs w:val="25"/>
        </w:rPr>
        <w:t>ё</w:t>
      </w:r>
      <w:r w:rsidRPr="00936CC0">
        <w:rPr>
          <w:rFonts w:ascii="Times New Roman" w:hAnsi="Times New Roman" w:cs="Times New Roman"/>
          <w:sz w:val="25"/>
          <w:szCs w:val="25"/>
        </w:rPr>
        <w:t>к 02.04.2021.</w:t>
      </w:r>
    </w:p>
    <w:p w14:paraId="687974B4" w14:textId="3FB5F8D3" w:rsidR="00703D1B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 xml:space="preserve">Квалифкомиссия, приходя к выводу о том, что адвокат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 оказывала юридическую помощь Об</w:t>
      </w:r>
      <w:r w:rsidR="00703D1B" w:rsidRPr="00936CC0">
        <w:rPr>
          <w:sz w:val="25"/>
          <w:szCs w:val="25"/>
        </w:rPr>
        <w:t>щ</w:t>
      </w:r>
      <w:r w:rsidRPr="00936CC0">
        <w:rPr>
          <w:sz w:val="25"/>
          <w:szCs w:val="25"/>
        </w:rPr>
        <w:t xml:space="preserve">еству, опиралась на письменные пояснения адвоката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, в которых она перечислила судебные дела, где представляла интересы </w:t>
      </w:r>
      <w:r w:rsidR="00703D1B" w:rsidRPr="00936CC0">
        <w:rPr>
          <w:sz w:val="25"/>
          <w:szCs w:val="25"/>
        </w:rPr>
        <w:t>О</w:t>
      </w:r>
      <w:r w:rsidRPr="00936CC0">
        <w:rPr>
          <w:sz w:val="25"/>
          <w:szCs w:val="25"/>
        </w:rPr>
        <w:t xml:space="preserve">бщества: арбитражное дело № и гражданские дела № , № , а также, в подтверждение этого обратилась к общедоступным картотекам судебных дел (ссылки на kad.arbitr.ru и сайты судов), из которых следовало, что по указанным делам действительно проводились заседания и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 участвовала как представитель на основании доверенности от 02.04.2020. Дополнительно были представлены пояснения бывшего директора </w:t>
      </w:r>
      <w:r w:rsidR="00703D1B" w:rsidRPr="00936CC0">
        <w:rPr>
          <w:sz w:val="25"/>
          <w:szCs w:val="25"/>
        </w:rPr>
        <w:t>О</w:t>
      </w:r>
      <w:r w:rsidRPr="00936CC0">
        <w:rPr>
          <w:sz w:val="25"/>
          <w:szCs w:val="25"/>
        </w:rPr>
        <w:t xml:space="preserve">бщества </w:t>
      </w:r>
      <w:r w:rsidR="000E41E5">
        <w:rPr>
          <w:sz w:val="25"/>
          <w:szCs w:val="25"/>
        </w:rPr>
        <w:t>И.</w:t>
      </w:r>
      <w:r w:rsidRPr="00936CC0">
        <w:rPr>
          <w:sz w:val="25"/>
          <w:szCs w:val="25"/>
        </w:rPr>
        <w:t>А.В., подписавшего соглашение</w:t>
      </w:r>
      <w:r w:rsidR="00703D1B" w:rsidRPr="00936CC0">
        <w:rPr>
          <w:sz w:val="25"/>
          <w:szCs w:val="25"/>
        </w:rPr>
        <w:t xml:space="preserve"> с адвокатом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>, который подтвердил доводы адвоката об оказании юридической помощи.</w:t>
      </w:r>
    </w:p>
    <w:p w14:paraId="1BA5372C" w14:textId="1F21A311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 xml:space="preserve">Заявитель же не представил никаких доказательств ненадлежащего исполнения адвокатом своих обязательств, ограничившись лишь утверждениями. </w:t>
      </w:r>
    </w:p>
    <w:p w14:paraId="2C425333" w14:textId="40953CA5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>Оценив представленные в материалах дисциплинарного дела доказательства, Квалифкомиссия пришла к выводу</w:t>
      </w:r>
      <w:r w:rsidR="00703D1B" w:rsidRPr="00936CC0">
        <w:rPr>
          <w:sz w:val="25"/>
          <w:szCs w:val="25"/>
        </w:rPr>
        <w:t xml:space="preserve"> о том</w:t>
      </w:r>
      <w:r w:rsidRPr="00936CC0">
        <w:rPr>
          <w:sz w:val="25"/>
          <w:szCs w:val="25"/>
        </w:rPr>
        <w:t>, что адвокатом</w:t>
      </w:r>
      <w:r w:rsidR="00703D1B" w:rsidRPr="00936CC0">
        <w:rPr>
          <w:sz w:val="25"/>
          <w:szCs w:val="25"/>
        </w:rPr>
        <w:t xml:space="preserve">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 юридические услуги</w:t>
      </w:r>
      <w:r w:rsidR="00703D1B" w:rsidRPr="00936CC0">
        <w:rPr>
          <w:sz w:val="25"/>
          <w:szCs w:val="25"/>
        </w:rPr>
        <w:t xml:space="preserve"> Обществу</w:t>
      </w:r>
      <w:r w:rsidRPr="00936CC0">
        <w:rPr>
          <w:sz w:val="25"/>
          <w:szCs w:val="25"/>
        </w:rPr>
        <w:t xml:space="preserve"> фактически оказывались, а потому довод</w:t>
      </w:r>
      <w:r w:rsidR="00703D1B" w:rsidRPr="00936CC0">
        <w:rPr>
          <w:sz w:val="25"/>
          <w:szCs w:val="25"/>
        </w:rPr>
        <w:t xml:space="preserve"> заявителя</w:t>
      </w:r>
      <w:r w:rsidRPr="00936CC0">
        <w:rPr>
          <w:sz w:val="25"/>
          <w:szCs w:val="25"/>
        </w:rPr>
        <w:t xml:space="preserve"> об отсутствии встречного предоставления противоречит объективной действительности. </w:t>
      </w:r>
    </w:p>
    <w:p w14:paraId="077E988F" w14:textId="32BC4616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 xml:space="preserve">Квалифкомиссия также рассмотрела дисциплинарную претензию о непредоставлении адвокатом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 текста соглашения об оказании юридической помощи, заключённого с Обществом.</w:t>
      </w:r>
    </w:p>
    <w:p w14:paraId="6114A24F" w14:textId="6F51C768" w:rsidR="00703D1B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 xml:space="preserve">Квалифкомиссия пришла к выводу о том, что из акта приёма-передачи документов от 10.10.2022, подписанного бывшим директором </w:t>
      </w:r>
      <w:r w:rsidR="000E41E5">
        <w:rPr>
          <w:sz w:val="25"/>
          <w:szCs w:val="25"/>
        </w:rPr>
        <w:t>И.</w:t>
      </w:r>
      <w:r w:rsidRPr="00936CC0">
        <w:rPr>
          <w:sz w:val="25"/>
          <w:szCs w:val="25"/>
        </w:rPr>
        <w:t xml:space="preserve">А.В., следовало, что Обществу были переданы первичные учётные документы, включая договоры за период январь-июнь 2020 года. </w:t>
      </w:r>
    </w:p>
    <w:p w14:paraId="1EAF4EF0" w14:textId="35DB4A83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 xml:space="preserve">Решением Арбитражного суда города Санкт-Петербурга и Ленинградской области от 18.11.2022 по делу № , оставленным без изменения вышестоящими инстанциями, было установлено, что вся документация, включая истребуемое соглашение, уже находится </w:t>
      </w:r>
      <w:r w:rsidR="00703D1B" w:rsidRPr="00936CC0">
        <w:rPr>
          <w:sz w:val="25"/>
          <w:szCs w:val="25"/>
        </w:rPr>
        <w:t>в распоряжении</w:t>
      </w:r>
      <w:r w:rsidRPr="00936CC0">
        <w:rPr>
          <w:sz w:val="25"/>
          <w:szCs w:val="25"/>
        </w:rPr>
        <w:t xml:space="preserve"> Общества, а доказательств сокрытия документов бывшим руководителем не представлено. </w:t>
      </w:r>
    </w:p>
    <w:p w14:paraId="46740E60" w14:textId="1CC4B5FF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 xml:space="preserve">Кроме того, Квалифкомиссия отметила, что если Общество – коммерческая организация – при подписании </w:t>
      </w:r>
      <w:r w:rsidR="00C930F2" w:rsidRPr="00936CC0">
        <w:rPr>
          <w:sz w:val="25"/>
          <w:szCs w:val="25"/>
        </w:rPr>
        <w:t xml:space="preserve">соглашения </w:t>
      </w:r>
      <w:r w:rsidRPr="00936CC0">
        <w:rPr>
          <w:sz w:val="25"/>
          <w:szCs w:val="25"/>
        </w:rPr>
        <w:t xml:space="preserve">об оказании юридической помощи № 5 от 27.01.2020 не удостоверилось в получении собственного экземпляра подписанного договора, то такое поведение Общества является неразумным. Неразумное поведение законным не является и защите правопорядком не подлежит, что вытекает из </w:t>
      </w:r>
      <w:r w:rsidR="00C930F2" w:rsidRPr="00936CC0">
        <w:rPr>
          <w:sz w:val="25"/>
          <w:szCs w:val="25"/>
        </w:rPr>
        <w:t xml:space="preserve">положений </w:t>
      </w:r>
      <w:r w:rsidRPr="00936CC0">
        <w:rPr>
          <w:sz w:val="25"/>
          <w:szCs w:val="25"/>
        </w:rPr>
        <w:t>п. 3 ст. 1 и ст. 10 ГК РФ. Тогда как последствия неразумного поведения коммерческой организации не могут быть переложены на её контрагента, невзирая на наличие у последнего статуса адвоката.</w:t>
      </w:r>
    </w:p>
    <w:p w14:paraId="6D5853C3" w14:textId="5231AE2B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 xml:space="preserve">Квалифкомиссия пришла к выводу, что в действиях (бездействии) адвоката отсутствует дисциплинарный проступок, поскольку ни Федеральный закон «Об адвокатской деятельности и адвокатуре в Российской Федерации» (далее – Закон об адвокатуре), ни КПЭА не возлагают на адвоката обязанности предоставлять бывшему доверителю копию соглашения по первому требованию, а сам спор об утерянном экземпляре соглашения относится к взаимоотношениям </w:t>
      </w:r>
      <w:r w:rsidR="00703D1B" w:rsidRPr="00936CC0">
        <w:rPr>
          <w:sz w:val="25"/>
          <w:szCs w:val="25"/>
        </w:rPr>
        <w:t>О</w:t>
      </w:r>
      <w:r w:rsidRPr="00936CC0">
        <w:rPr>
          <w:sz w:val="25"/>
          <w:szCs w:val="25"/>
        </w:rPr>
        <w:t>бщества с его бывшим руководителем.</w:t>
      </w:r>
    </w:p>
    <w:p w14:paraId="555D1D4A" w14:textId="64E0E5DC" w:rsidR="00703D1B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lastRenderedPageBreak/>
        <w:t xml:space="preserve">Кроме того, Квалифкомиссия пришла к выводу об истечении срока привлечения адвоката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 к дисциплинарной ответственности, установив, что последний платёж по соглашению был совершён Обществом 14.07.2020, после чего стороны фактически прекратили отношения. </w:t>
      </w:r>
    </w:p>
    <w:p w14:paraId="57F32982" w14:textId="6ECF488A" w:rsidR="00703D1B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>Датой окончания длящегося нарушения, если таковое и имело место, Квалифкомиссия определила 14.07.2020.</w:t>
      </w:r>
      <w:r w:rsidR="00703D1B" w:rsidRPr="00936CC0">
        <w:rPr>
          <w:sz w:val="25"/>
          <w:szCs w:val="25"/>
        </w:rPr>
        <w:t xml:space="preserve"> </w:t>
      </w:r>
      <w:r w:rsidRPr="00936CC0">
        <w:rPr>
          <w:sz w:val="25"/>
          <w:szCs w:val="25"/>
        </w:rPr>
        <w:t xml:space="preserve">С учётом двухлетнего срока, предусмотренного п. </w:t>
      </w:r>
      <w:r w:rsidR="00C930F2" w:rsidRPr="00936CC0">
        <w:rPr>
          <w:sz w:val="25"/>
          <w:szCs w:val="25"/>
        </w:rPr>
        <w:t xml:space="preserve">5 </w:t>
      </w:r>
      <w:r w:rsidRPr="00936CC0">
        <w:rPr>
          <w:sz w:val="25"/>
          <w:szCs w:val="25"/>
        </w:rPr>
        <w:t>ст. 18</w:t>
      </w:r>
      <w:r w:rsidR="00703D1B" w:rsidRPr="00936CC0">
        <w:rPr>
          <w:sz w:val="25"/>
          <w:szCs w:val="25"/>
        </w:rPr>
        <w:t xml:space="preserve"> </w:t>
      </w:r>
      <w:r w:rsidRPr="00936CC0">
        <w:rPr>
          <w:sz w:val="25"/>
          <w:szCs w:val="25"/>
        </w:rPr>
        <w:t xml:space="preserve">КПЭА, этот срок </w:t>
      </w:r>
      <w:r w:rsidR="00703D1B" w:rsidRPr="00936CC0">
        <w:rPr>
          <w:sz w:val="25"/>
          <w:szCs w:val="25"/>
        </w:rPr>
        <w:t>давности привлечения к дисциплинарной ответственности истёк</w:t>
      </w:r>
      <w:r w:rsidRPr="00936CC0">
        <w:rPr>
          <w:sz w:val="25"/>
          <w:szCs w:val="25"/>
        </w:rPr>
        <w:t xml:space="preserve"> 14.07.2022. </w:t>
      </w:r>
    </w:p>
    <w:p w14:paraId="70924657" w14:textId="333373ED" w:rsidR="00B47055" w:rsidRPr="00936CC0" w:rsidRDefault="00B47055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>В свою очередь жалоба заявителя датирована 29.08.2025, то есть была подана за пределами двухлетнего срока.</w:t>
      </w:r>
    </w:p>
    <w:p w14:paraId="4ADC01AB" w14:textId="77777777" w:rsidR="00703D1B" w:rsidRPr="00936CC0" w:rsidRDefault="00703D1B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0C4A26CD" w14:textId="77777777" w:rsidR="00703D1B" w:rsidRPr="00936CC0" w:rsidRDefault="00703D1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</w:rPr>
      </w:pPr>
      <w:bookmarkStart w:id="8" w:name="_Hlk141427124"/>
      <w:r w:rsidRPr="00936CC0">
        <w:rPr>
          <w:rFonts w:eastAsia="Calibri"/>
          <w:kern w:val="2"/>
          <w:sz w:val="25"/>
          <w:szCs w:val="25"/>
        </w:rPr>
        <w:t xml:space="preserve">Участники дисциплинарного производства </w:t>
      </w:r>
      <w:bookmarkEnd w:id="8"/>
      <w:r w:rsidRPr="00936CC0">
        <w:rPr>
          <w:rFonts w:eastAsia="Calibri"/>
          <w:kern w:val="2"/>
          <w:sz w:val="25"/>
          <w:szCs w:val="25"/>
        </w:rPr>
        <w:t xml:space="preserve">в порядке, предусмотренном п. 3 ст. 24 КПЭА, письменных заявлений о несогласии с заключением </w:t>
      </w:r>
      <w:bookmarkStart w:id="9" w:name="_Hlk215582217"/>
      <w:r w:rsidRPr="00936CC0">
        <w:rPr>
          <w:rFonts w:eastAsia="Calibri"/>
          <w:kern w:val="2"/>
          <w:sz w:val="25"/>
          <w:szCs w:val="25"/>
        </w:rPr>
        <w:t>Квалифкомисси</w:t>
      </w:r>
      <w:bookmarkEnd w:id="9"/>
      <w:r w:rsidRPr="00936CC0">
        <w:rPr>
          <w:rFonts w:eastAsia="Calibri"/>
          <w:kern w:val="2"/>
          <w:sz w:val="25"/>
          <w:szCs w:val="25"/>
        </w:rPr>
        <w:t>и или его поддержке в Совет АП СПб не направили.</w:t>
      </w:r>
    </w:p>
    <w:p w14:paraId="13BF3A8D" w14:textId="77777777" w:rsidR="00703D1B" w:rsidRPr="00936CC0" w:rsidRDefault="00703D1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</w:rPr>
      </w:pPr>
    </w:p>
    <w:p w14:paraId="44C5946B" w14:textId="6EBF6B48" w:rsidR="00703D1B" w:rsidRPr="00936CC0" w:rsidRDefault="00703D1B" w:rsidP="00936CC0">
      <w:pPr>
        <w:snapToGrid w:val="0"/>
        <w:spacing w:before="120" w:after="120"/>
        <w:ind w:firstLine="709"/>
        <w:jc w:val="both"/>
        <w:rPr>
          <w:kern w:val="2"/>
          <w:sz w:val="25"/>
          <w:szCs w:val="25"/>
        </w:rPr>
      </w:pPr>
      <w:r w:rsidRPr="00936CC0">
        <w:rPr>
          <w:kern w:val="2"/>
          <w:sz w:val="25"/>
          <w:szCs w:val="25"/>
        </w:rPr>
        <w:t xml:space="preserve">Участники дисциплинарного производства о назначении разбирательства в Совете АП СПб на </w:t>
      </w:r>
      <w:r w:rsidR="00C930F2" w:rsidRPr="00936CC0">
        <w:rPr>
          <w:kern w:val="2"/>
          <w:sz w:val="25"/>
          <w:szCs w:val="25"/>
        </w:rPr>
        <w:t>10</w:t>
      </w:r>
      <w:r w:rsidRPr="00936CC0">
        <w:rPr>
          <w:kern w:val="2"/>
          <w:sz w:val="25"/>
          <w:szCs w:val="25"/>
        </w:rPr>
        <w:t>.04.2026 были извещены надлежащим образом.</w:t>
      </w:r>
    </w:p>
    <w:p w14:paraId="6ADB9C85" w14:textId="20D24BA7" w:rsidR="00703D1B" w:rsidRPr="00936CC0" w:rsidRDefault="00703D1B" w:rsidP="00936CC0">
      <w:pPr>
        <w:snapToGrid w:val="0"/>
        <w:spacing w:before="120" w:after="120"/>
        <w:ind w:firstLine="709"/>
        <w:jc w:val="both"/>
        <w:rPr>
          <w:kern w:val="2"/>
          <w:sz w:val="25"/>
          <w:szCs w:val="25"/>
        </w:rPr>
      </w:pPr>
      <w:r w:rsidRPr="00936CC0">
        <w:rPr>
          <w:kern w:val="2"/>
          <w:sz w:val="25"/>
          <w:szCs w:val="25"/>
        </w:rPr>
        <w:t xml:space="preserve">Заявитель </w:t>
      </w:r>
      <w:r w:rsidR="000E41E5">
        <w:rPr>
          <w:kern w:val="2"/>
          <w:sz w:val="25"/>
          <w:szCs w:val="25"/>
        </w:rPr>
        <w:t>И.</w:t>
      </w:r>
      <w:r w:rsidRPr="00936CC0">
        <w:rPr>
          <w:kern w:val="2"/>
          <w:sz w:val="25"/>
          <w:szCs w:val="25"/>
        </w:rPr>
        <w:t>К.А. на заседание не явилась, представителя не направила, об отложении слушания дела не ходатайствовала.</w:t>
      </w:r>
    </w:p>
    <w:p w14:paraId="06107762" w14:textId="4F7259F5" w:rsidR="00703D1B" w:rsidRPr="00936CC0" w:rsidRDefault="00703D1B" w:rsidP="00936CC0">
      <w:pPr>
        <w:snapToGrid w:val="0"/>
        <w:spacing w:before="120" w:after="120"/>
        <w:ind w:firstLine="709"/>
        <w:jc w:val="both"/>
        <w:rPr>
          <w:kern w:val="2"/>
          <w:sz w:val="25"/>
          <w:szCs w:val="25"/>
        </w:rPr>
      </w:pPr>
      <w:r w:rsidRPr="00936CC0">
        <w:rPr>
          <w:kern w:val="2"/>
          <w:sz w:val="25"/>
          <w:szCs w:val="25"/>
        </w:rPr>
        <w:t xml:space="preserve">Адвокат </w:t>
      </w:r>
      <w:r w:rsidR="000E41E5">
        <w:rPr>
          <w:kern w:val="2"/>
          <w:sz w:val="25"/>
          <w:szCs w:val="25"/>
        </w:rPr>
        <w:t>У.</w:t>
      </w:r>
      <w:r w:rsidRPr="00936CC0">
        <w:rPr>
          <w:kern w:val="2"/>
          <w:sz w:val="25"/>
          <w:szCs w:val="25"/>
        </w:rPr>
        <w:t xml:space="preserve"> на заседание явилась, выразила согласие с заключением Квалифкомиссии от 20.11.2025, ответила на вопросы членов Совета.</w:t>
      </w:r>
    </w:p>
    <w:p w14:paraId="40C08EA4" w14:textId="77777777" w:rsidR="00703D1B" w:rsidRPr="00936CC0" w:rsidRDefault="00703D1B" w:rsidP="00936CC0">
      <w:pPr>
        <w:pStyle w:val="a3"/>
        <w:snapToGrid w:val="0"/>
        <w:spacing w:before="120" w:after="120"/>
        <w:ind w:left="0" w:firstLine="709"/>
        <w:contextualSpacing w:val="0"/>
        <w:rPr>
          <w:sz w:val="25"/>
          <w:szCs w:val="25"/>
        </w:rPr>
      </w:pPr>
    </w:p>
    <w:p w14:paraId="362D1194" w14:textId="2D83FD58" w:rsidR="00703D1B" w:rsidRPr="00936CC0" w:rsidRDefault="00703D1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</w:rPr>
      </w:pPr>
      <w:r w:rsidRPr="00936CC0">
        <w:rPr>
          <w:bCs/>
          <w:sz w:val="25"/>
          <w:szCs w:val="25"/>
          <w:lang w:eastAsia="ar-SA"/>
        </w:rPr>
        <w:t>Рассмотрев материалы дисциплинарного производства, выслушав адвоката</w:t>
      </w:r>
      <w:r w:rsidR="00936CC0" w:rsidRPr="00936CC0">
        <w:rPr>
          <w:bCs/>
          <w:sz w:val="25"/>
          <w:szCs w:val="25"/>
          <w:lang w:eastAsia="ar-SA"/>
        </w:rPr>
        <w:t xml:space="preserve"> </w:t>
      </w:r>
      <w:r w:rsidR="000E41E5">
        <w:rPr>
          <w:bCs/>
          <w:sz w:val="25"/>
          <w:szCs w:val="25"/>
          <w:lang w:eastAsia="ar-SA"/>
        </w:rPr>
        <w:t>У.</w:t>
      </w:r>
      <w:r w:rsidRPr="00936CC0">
        <w:rPr>
          <w:bCs/>
          <w:sz w:val="25"/>
          <w:szCs w:val="25"/>
          <w:lang w:eastAsia="ar-SA"/>
        </w:rPr>
        <w:t xml:space="preserve">, изучив заключение Квалифкомиссии, </w:t>
      </w:r>
      <w:r w:rsidRPr="00936CC0">
        <w:rPr>
          <w:rFonts w:eastAsia="Calibri"/>
          <w:b/>
          <w:bCs/>
          <w:kern w:val="2"/>
          <w:sz w:val="25"/>
          <w:szCs w:val="25"/>
        </w:rPr>
        <w:t>Совет АП СПб приходит к следующему</w:t>
      </w:r>
      <w:r w:rsidRPr="00936CC0">
        <w:rPr>
          <w:rFonts w:eastAsia="Calibri"/>
          <w:kern w:val="2"/>
          <w:sz w:val="25"/>
          <w:szCs w:val="25"/>
        </w:rPr>
        <w:t>.</w:t>
      </w:r>
    </w:p>
    <w:p w14:paraId="64AA1E09" w14:textId="77777777" w:rsidR="00703D1B" w:rsidRPr="00936CC0" w:rsidRDefault="00703D1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</w:rPr>
      </w:pPr>
    </w:p>
    <w:p w14:paraId="7509A29D" w14:textId="0E611ABC" w:rsidR="000579DB" w:rsidRPr="00936CC0" w:rsidRDefault="00703D1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</w:rPr>
      </w:pPr>
      <w:r w:rsidRPr="00936CC0">
        <w:rPr>
          <w:rFonts w:eastAsia="Calibri"/>
          <w:kern w:val="2"/>
          <w:sz w:val="25"/>
          <w:szCs w:val="25"/>
        </w:rPr>
        <w:t xml:space="preserve">Квалифкомиссия установила, что адвокат </w:t>
      </w:r>
      <w:r w:rsidR="000E41E5">
        <w:rPr>
          <w:rFonts w:eastAsia="Calibri"/>
          <w:kern w:val="2"/>
          <w:sz w:val="25"/>
          <w:szCs w:val="25"/>
        </w:rPr>
        <w:t>У.</w:t>
      </w:r>
      <w:r w:rsidRPr="00936CC0">
        <w:rPr>
          <w:rFonts w:eastAsia="Calibri"/>
          <w:kern w:val="2"/>
          <w:sz w:val="25"/>
          <w:szCs w:val="25"/>
        </w:rPr>
        <w:t xml:space="preserve"> ранее оказывала юридическую помощь </w:t>
      </w:r>
      <w:r w:rsidRPr="00936CC0">
        <w:rPr>
          <w:sz w:val="25"/>
          <w:szCs w:val="25"/>
        </w:rPr>
        <w:t>ООО «Университетская клиника»</w:t>
      </w:r>
      <w:r w:rsidR="000579DB" w:rsidRPr="00936CC0">
        <w:rPr>
          <w:sz w:val="25"/>
          <w:szCs w:val="25"/>
        </w:rPr>
        <w:t>, однако 14.07.2020 стороны дисциплинарного производства фактически прекратили отношения</w:t>
      </w:r>
      <w:r w:rsidR="000579DB" w:rsidRPr="00936CC0">
        <w:rPr>
          <w:rFonts w:eastAsia="Calibri"/>
          <w:kern w:val="2"/>
          <w:sz w:val="25"/>
          <w:szCs w:val="25"/>
        </w:rPr>
        <w:t>, что подтверждается материалами дисциплинарного производства.</w:t>
      </w:r>
    </w:p>
    <w:p w14:paraId="53250EEC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color w:val="000000"/>
          <w:sz w:val="25"/>
          <w:szCs w:val="25"/>
        </w:rPr>
        <w:t>Перечень оснований, являющихся допустимым поводом для возбуждения дисциплинарного производства, закреплён в п. 1 ст. 20 КПЭА и носит исчерпывающий характер.</w:t>
      </w:r>
    </w:p>
    <w:p w14:paraId="4FBA53A4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В соответствии с п. 5 ст. 18 КПЭА</w:t>
      </w:r>
      <w:bookmarkStart w:id="10" w:name="_Hlk224323239"/>
      <w:r w:rsidRPr="00936CC0">
        <w:rPr>
          <w:rFonts w:eastAsia="Calibri"/>
          <w:kern w:val="2"/>
          <w:sz w:val="25"/>
          <w:szCs w:val="25"/>
          <w:lang w:eastAsia="en-US"/>
        </w:rPr>
        <w:t xml:space="preserve"> меры дисциплинарной ответственности </w:t>
      </w:r>
      <w:bookmarkEnd w:id="10"/>
      <w:r w:rsidRPr="00936CC0">
        <w:rPr>
          <w:rFonts w:eastAsia="Calibri"/>
          <w:kern w:val="2"/>
          <w:sz w:val="25"/>
          <w:szCs w:val="25"/>
          <w:lang w:eastAsia="en-US"/>
        </w:rPr>
        <w:t>могут быть применены к адвокату, если с момента совершения им нарушения прошло не более двух лет, а при длящемся нарушении – с момента его прекращения (пресечения).</w:t>
      </w:r>
    </w:p>
    <w:p w14:paraId="3A27A799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При этом указанные сроки носят непрерывный характер, в частности, их течение не прерывается подачей жалобы в отношении адвоката.</w:t>
      </w:r>
      <w:bookmarkStart w:id="11" w:name="_Hlk149678993"/>
      <w:bookmarkStart w:id="12" w:name="_Hlk165363912"/>
      <w:bookmarkEnd w:id="11"/>
      <w:bookmarkEnd w:id="12"/>
    </w:p>
    <w:p w14:paraId="5CCF0DA6" w14:textId="634E23EB" w:rsidR="000579DB" w:rsidRPr="00936CC0" w:rsidRDefault="000579DB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color w:val="000000"/>
          <w:sz w:val="25"/>
          <w:szCs w:val="25"/>
        </w:rPr>
        <w:t xml:space="preserve">Как верно установлено Квалифкомиссией, </w:t>
      </w:r>
      <w:r w:rsidRPr="00936CC0">
        <w:rPr>
          <w:sz w:val="25"/>
          <w:szCs w:val="25"/>
        </w:rPr>
        <w:t xml:space="preserve">отношения между адвокатом </w:t>
      </w:r>
      <w:r w:rsidR="000E41E5">
        <w:rPr>
          <w:sz w:val="25"/>
          <w:szCs w:val="25"/>
        </w:rPr>
        <w:t>У.</w:t>
      </w:r>
      <w:r w:rsidRPr="00936CC0">
        <w:rPr>
          <w:sz w:val="25"/>
          <w:szCs w:val="25"/>
        </w:rPr>
        <w:t xml:space="preserve"> и Обществом прекращены, </w:t>
      </w:r>
      <w:r w:rsidRPr="00936CC0">
        <w:rPr>
          <w:rFonts w:eastAsia="Calibri"/>
          <w:sz w:val="25"/>
          <w:szCs w:val="25"/>
        </w:rPr>
        <w:t>со времени окончания оказания адвокатом юридической помощи Обществу (</w:t>
      </w:r>
      <w:r w:rsidRPr="00936CC0">
        <w:rPr>
          <w:sz w:val="25"/>
          <w:szCs w:val="25"/>
        </w:rPr>
        <w:t>14.07.2020</w:t>
      </w:r>
      <w:r w:rsidRPr="00936CC0">
        <w:rPr>
          <w:rFonts w:eastAsia="Calibri"/>
          <w:sz w:val="25"/>
          <w:szCs w:val="25"/>
        </w:rPr>
        <w:t>) до подачи жалобы, послужившей поводом для возбуждения дисциплинарного производства (</w:t>
      </w:r>
      <w:r w:rsidR="00936CC0" w:rsidRPr="00936CC0">
        <w:rPr>
          <w:rFonts w:eastAsia="Calibri"/>
          <w:sz w:val="25"/>
          <w:szCs w:val="25"/>
        </w:rPr>
        <w:t>11</w:t>
      </w:r>
      <w:r w:rsidRPr="00936CC0">
        <w:rPr>
          <w:rFonts w:eastAsia="Calibri"/>
          <w:sz w:val="25"/>
          <w:szCs w:val="25"/>
        </w:rPr>
        <w:t>.</w:t>
      </w:r>
      <w:r w:rsidR="00936CC0" w:rsidRPr="00936CC0">
        <w:rPr>
          <w:rFonts w:eastAsia="Calibri"/>
          <w:sz w:val="25"/>
          <w:szCs w:val="25"/>
        </w:rPr>
        <w:t>09</w:t>
      </w:r>
      <w:r w:rsidRPr="00936CC0">
        <w:rPr>
          <w:rFonts w:eastAsia="Calibri"/>
          <w:sz w:val="25"/>
          <w:szCs w:val="25"/>
        </w:rPr>
        <w:t>.2025)</w:t>
      </w:r>
      <w:r w:rsidR="00C930F2" w:rsidRPr="00936CC0">
        <w:rPr>
          <w:rFonts w:eastAsia="Calibri"/>
          <w:sz w:val="25"/>
          <w:szCs w:val="25"/>
        </w:rPr>
        <w:t>,</w:t>
      </w:r>
      <w:r w:rsidRPr="00936CC0">
        <w:rPr>
          <w:rFonts w:eastAsia="Calibri"/>
          <w:sz w:val="25"/>
          <w:szCs w:val="25"/>
        </w:rPr>
        <w:t xml:space="preserve"> прошло более пяти лет, а предъявленные заявителем дисциплинарные претензии не могут быть отнесены к длящимся нарушениям.</w:t>
      </w:r>
    </w:p>
    <w:p w14:paraId="4F4195FA" w14:textId="6158C92A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lastRenderedPageBreak/>
        <w:t>Следовательно, на момент возбуждения дисциплинарного производства сроки применения к адвокату мер дисциплинарной ответственности, предусмотренные п. 5 ст. 18 КПЭА, истекли.</w:t>
      </w:r>
    </w:p>
    <w:p w14:paraId="22236EF7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В соответствии с подп. 3 п. 3 ст. 21 КПЭА истечение сроков применения мер дисциплинарной ответственности является обстоятельством, исключающим возможность дисциплинарного производства.</w:t>
      </w:r>
    </w:p>
    <w:p w14:paraId="4464B6B9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В силу положений п. 2 ст. 21 КПЭА, при обнаружении обстоятельств, исключающих возможность дисциплинарного производства, президент палаты либо лицо, его замещающее, своим распоряжением отказывает в его возбуждении, возвращает эти документы заявителю, указывая основания принятого решения.</w:t>
      </w:r>
    </w:p>
    <w:p w14:paraId="66C2AB80" w14:textId="3DEAECBC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Согласно п. 8 ст. 23 КПЭА квалификационная комиссия обязана вынести заключение по существу, если к моменту возбуждения дисциплинарного производства не истекли сроки, предусмотренные ст. 18 настоящего Кодекса.</w:t>
      </w:r>
    </w:p>
    <w:p w14:paraId="553A349A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По смыслу приведённых взаимосвязанных норм, регулирующих процедурные основы дисциплинарного производства, истечение сроков применения мер дисциплинарной ответственности на момент принятия президентом палаты решения по поступившей жалобе является препятствием для возбуждения дисциплинарного производства в той части дисциплинарных претензий, срок давности по которым истёк. Установив, что сроки, предусмотренные ст. 18 КПЭА, истекли к моменту возбуждения дисциплинарного производства, квалификационная комиссия вправе этим ограничиться и не высказываться по существу выдвинутых в отношении адвоката дисциплинарных обвинений (в отличие от случаев, когда сроки, предусмотренные ст. 18 КПЭА, истекли после возбуждения дисциплинарного производства).</w:t>
      </w:r>
    </w:p>
    <w:p w14:paraId="3500CF63" w14:textId="68889481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 xml:space="preserve">Указанные выше нормы КПЭА не были учтены в заключении Квалифкомиссии при выборе основания для прекращения дисциплинарного производства в отношении адвоката </w:t>
      </w:r>
      <w:r w:rsidR="000E41E5">
        <w:rPr>
          <w:rFonts w:eastAsia="Calibri"/>
          <w:kern w:val="2"/>
          <w:sz w:val="25"/>
          <w:szCs w:val="25"/>
          <w:lang w:eastAsia="en-US"/>
        </w:rPr>
        <w:t>У.</w:t>
      </w:r>
    </w:p>
    <w:p w14:paraId="7B20E1D4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</w:p>
    <w:p w14:paraId="37846C31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Приведённые в заключении Квалифкомиссии выводы с учётом указанных замечаний Совет АП СПб признаёт убедительными и достаточно аргументированными, основанными 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 Само заключение Квалифкомиссии Совет АП СПб считает соответствующим требованиям КПЭА и достаточным для принятия Советом законного решения по дисциплинарному производству.</w:t>
      </w:r>
    </w:p>
    <w:p w14:paraId="6E37561C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</w:p>
    <w:p w14:paraId="5BEF66DB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Arial"/>
          <w:sz w:val="25"/>
          <w:szCs w:val="25"/>
        </w:rPr>
      </w:pPr>
      <w:r w:rsidRPr="00936CC0">
        <w:rPr>
          <w:bCs/>
          <w:sz w:val="25"/>
          <w:szCs w:val="25"/>
        </w:rPr>
        <w:t xml:space="preserve">Согласно подп. 8 п. 1 ст. 25 КПЭА: </w:t>
      </w:r>
      <w:r w:rsidRPr="00936CC0">
        <w:rPr>
          <w:bCs/>
          <w:i/>
          <w:iCs/>
          <w:sz w:val="25"/>
          <w:szCs w:val="25"/>
        </w:rPr>
        <w:t xml:space="preserve">«Совет вправе принять по дисциплинарному производству следующее решение о прекращении дисциплинарного производства в отношении адвоката </w:t>
      </w:r>
      <w:bookmarkStart w:id="13" w:name="_Hlk193485434"/>
      <w:r w:rsidRPr="00936CC0">
        <w:rPr>
          <w:bCs/>
          <w:i/>
          <w:iCs/>
          <w:sz w:val="25"/>
          <w:szCs w:val="25"/>
        </w:rPr>
        <w:t>вследствие</w:t>
      </w:r>
      <w:bookmarkEnd w:id="13"/>
      <w:r w:rsidRPr="00936CC0">
        <w:rPr>
          <w:bCs/>
          <w:i/>
          <w:iCs/>
          <w:sz w:val="25"/>
          <w:szCs w:val="25"/>
        </w:rPr>
        <w:t xml:space="preserve"> </w:t>
      </w:r>
      <w:bookmarkStart w:id="14" w:name="_Hlk194775768"/>
      <w:r w:rsidRPr="00936CC0">
        <w:rPr>
          <w:bCs/>
          <w:i/>
          <w:iCs/>
          <w:sz w:val="25"/>
          <w:szCs w:val="25"/>
        </w:rPr>
        <w:t>обнаружившегося в ходе разбирательства Советом или комиссией отсутствия допустимого повода для возбуждения дисциплинарного производства</w:t>
      </w:r>
      <w:bookmarkEnd w:id="14"/>
      <w:r w:rsidRPr="00936CC0">
        <w:rPr>
          <w:rFonts w:eastAsia="Arial"/>
          <w:i/>
          <w:iCs/>
          <w:sz w:val="25"/>
          <w:szCs w:val="25"/>
        </w:rPr>
        <w:t>»</w:t>
      </w:r>
      <w:r w:rsidRPr="00936CC0">
        <w:rPr>
          <w:rFonts w:eastAsia="Arial"/>
          <w:sz w:val="25"/>
          <w:szCs w:val="25"/>
        </w:rPr>
        <w:t>.</w:t>
      </w:r>
    </w:p>
    <w:p w14:paraId="5A10D686" w14:textId="77777777" w:rsidR="00936CC0" w:rsidRPr="00936CC0" w:rsidRDefault="00936CC0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</w:p>
    <w:p w14:paraId="0A49D4FA" w14:textId="140C93F5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 xml:space="preserve">При таких обстоятельствах Совет АП СПб признаёт необходимым дисциплинарное производство в отношении адвоката </w:t>
      </w:r>
      <w:r w:rsidR="000E41E5">
        <w:rPr>
          <w:rFonts w:eastAsia="Calibri"/>
          <w:kern w:val="2"/>
          <w:sz w:val="25"/>
          <w:szCs w:val="25"/>
          <w:lang w:eastAsia="en-US"/>
        </w:rPr>
        <w:t>У.</w:t>
      </w:r>
      <w:r w:rsidRPr="00936CC0">
        <w:rPr>
          <w:rFonts w:eastAsia="Calibri"/>
          <w:kern w:val="2"/>
          <w:sz w:val="25"/>
          <w:szCs w:val="25"/>
          <w:lang w:eastAsia="en-US"/>
        </w:rPr>
        <w:t xml:space="preserve"> прекратить вследствие обнаружившегося в ходе разбирательства Советом отсутствия допустимого повода для </w:t>
      </w:r>
      <w:r w:rsidRPr="00936CC0">
        <w:rPr>
          <w:rFonts w:eastAsia="Calibri"/>
          <w:kern w:val="2"/>
          <w:sz w:val="25"/>
          <w:szCs w:val="25"/>
          <w:lang w:eastAsia="en-US"/>
        </w:rPr>
        <w:lastRenderedPageBreak/>
        <w:t>возбуждения дисциплинарного производства, т.е. по основанию, предусмотренному подп. 8 п. 1 ст. 25 КПЭА.</w:t>
      </w:r>
    </w:p>
    <w:p w14:paraId="4D7C2022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rFonts w:eastAsia="Calibri"/>
          <w:kern w:val="2"/>
          <w:sz w:val="25"/>
          <w:szCs w:val="25"/>
          <w:lang w:eastAsia="en-US"/>
        </w:rPr>
      </w:pPr>
    </w:p>
    <w:p w14:paraId="2DE9A3BA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b/>
          <w:bCs/>
          <w:sz w:val="25"/>
          <w:szCs w:val="25"/>
        </w:rPr>
      </w:pPr>
      <w:r w:rsidRPr="00936CC0">
        <w:rPr>
          <w:rFonts w:eastAsia="Calibri"/>
          <w:kern w:val="2"/>
          <w:sz w:val="25"/>
          <w:szCs w:val="25"/>
          <w:lang w:eastAsia="en-US"/>
        </w:rPr>
        <w:t>На основании</w:t>
      </w:r>
      <w:r w:rsidRPr="00936CC0">
        <w:rPr>
          <w:sz w:val="25"/>
          <w:szCs w:val="25"/>
        </w:rPr>
        <w:t xml:space="preserve"> изложенного, руководствуясь подп. 9 п. 3 ст. 31 Федерального закона «Об адвокатской деятельности и адвокатуре в Российской Федерации», подп. 8 п. 1 ст. 25 Кодекса </w:t>
      </w:r>
      <w:bookmarkStart w:id="15" w:name="_Hlk193485462"/>
      <w:r w:rsidRPr="00936CC0">
        <w:rPr>
          <w:sz w:val="25"/>
          <w:szCs w:val="25"/>
        </w:rPr>
        <w:t>профессиональной этики адвоката</w:t>
      </w:r>
      <w:bookmarkEnd w:id="15"/>
      <w:r w:rsidRPr="00936CC0">
        <w:rPr>
          <w:sz w:val="25"/>
          <w:szCs w:val="25"/>
        </w:rPr>
        <w:t xml:space="preserve">, Совет Адвокатской палаты Санкт-Петербурга </w:t>
      </w:r>
      <w:r w:rsidRPr="00936CC0">
        <w:rPr>
          <w:b/>
          <w:bCs/>
          <w:sz w:val="25"/>
          <w:szCs w:val="25"/>
        </w:rPr>
        <w:t>единогласно</w:t>
      </w:r>
    </w:p>
    <w:p w14:paraId="773AD535" w14:textId="77777777" w:rsidR="000579DB" w:rsidRPr="00936CC0" w:rsidRDefault="000579DB" w:rsidP="00936CC0">
      <w:pPr>
        <w:snapToGrid w:val="0"/>
        <w:spacing w:before="120" w:after="120"/>
        <w:jc w:val="both"/>
        <w:rPr>
          <w:b/>
          <w:bCs/>
          <w:sz w:val="25"/>
          <w:szCs w:val="25"/>
        </w:rPr>
      </w:pPr>
    </w:p>
    <w:p w14:paraId="27124CC3" w14:textId="77777777" w:rsidR="000579DB" w:rsidRPr="00936CC0" w:rsidRDefault="000579DB" w:rsidP="00936CC0">
      <w:pPr>
        <w:snapToGrid w:val="0"/>
        <w:spacing w:before="120" w:after="120"/>
        <w:jc w:val="center"/>
        <w:rPr>
          <w:b/>
          <w:bCs/>
          <w:sz w:val="25"/>
          <w:szCs w:val="25"/>
        </w:rPr>
      </w:pPr>
      <w:r w:rsidRPr="00936CC0">
        <w:rPr>
          <w:b/>
          <w:bCs/>
          <w:sz w:val="25"/>
          <w:szCs w:val="25"/>
        </w:rPr>
        <w:t>решил:</w:t>
      </w:r>
    </w:p>
    <w:p w14:paraId="0417AE15" w14:textId="77777777" w:rsidR="000579DB" w:rsidRPr="00936CC0" w:rsidRDefault="000579DB" w:rsidP="00936CC0">
      <w:pPr>
        <w:snapToGrid w:val="0"/>
        <w:spacing w:before="120" w:after="120"/>
        <w:jc w:val="both"/>
        <w:rPr>
          <w:sz w:val="25"/>
          <w:szCs w:val="25"/>
        </w:rPr>
      </w:pPr>
    </w:p>
    <w:p w14:paraId="1B7E1BEC" w14:textId="656F551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b/>
          <w:bCs/>
          <w:sz w:val="25"/>
          <w:szCs w:val="25"/>
        </w:rPr>
        <w:t>прекратить</w:t>
      </w:r>
      <w:r w:rsidRPr="00936CC0">
        <w:rPr>
          <w:sz w:val="25"/>
          <w:szCs w:val="25"/>
        </w:rPr>
        <w:t xml:space="preserve"> дисциплинарное производство </w:t>
      </w:r>
      <w:r w:rsidRPr="00936CC0">
        <w:rPr>
          <w:b/>
          <w:bCs/>
          <w:sz w:val="25"/>
          <w:szCs w:val="25"/>
        </w:rPr>
        <w:t xml:space="preserve">№ </w:t>
      </w:r>
      <w:r w:rsidRPr="00936CC0">
        <w:rPr>
          <w:sz w:val="25"/>
          <w:szCs w:val="25"/>
        </w:rPr>
        <w:t xml:space="preserve">в отношении адвоката </w:t>
      </w:r>
      <w:r w:rsidR="000E41E5">
        <w:rPr>
          <w:b/>
          <w:color w:val="000000"/>
          <w:sz w:val="25"/>
          <w:szCs w:val="25"/>
        </w:rPr>
        <w:t>У.</w:t>
      </w:r>
      <w:r w:rsidRPr="00936CC0">
        <w:rPr>
          <w:b/>
          <w:color w:val="000000"/>
          <w:sz w:val="25"/>
          <w:szCs w:val="25"/>
        </w:rPr>
        <w:t xml:space="preserve"> </w:t>
      </w:r>
      <w:r w:rsidRPr="00936CC0">
        <w:rPr>
          <w:bCs/>
          <w:color w:val="000000"/>
          <w:sz w:val="25"/>
          <w:szCs w:val="25"/>
        </w:rPr>
        <w:t xml:space="preserve">(регистрационный номер в Едином государственном реестре адвокатов) </w:t>
      </w:r>
      <w:r w:rsidRPr="00936CC0">
        <w:rPr>
          <w:sz w:val="25"/>
          <w:szCs w:val="25"/>
        </w:rPr>
        <w:t xml:space="preserve">вследствие обнаружившегося в ходе разбирательства Советом отсутствия допустимого повода для возбуждения дисциплинарного производства. </w:t>
      </w:r>
    </w:p>
    <w:p w14:paraId="5001DA5D" w14:textId="77777777" w:rsidR="000579DB" w:rsidRPr="00936CC0" w:rsidRDefault="000579DB" w:rsidP="00936CC0">
      <w:pPr>
        <w:snapToGrid w:val="0"/>
        <w:spacing w:before="120" w:after="120"/>
        <w:jc w:val="both"/>
        <w:rPr>
          <w:sz w:val="25"/>
          <w:szCs w:val="25"/>
        </w:rPr>
      </w:pPr>
    </w:p>
    <w:p w14:paraId="72231360" w14:textId="77777777" w:rsidR="000579DB" w:rsidRPr="00936CC0" w:rsidRDefault="000579DB" w:rsidP="00936CC0">
      <w:pPr>
        <w:snapToGrid w:val="0"/>
        <w:spacing w:before="120" w:after="120"/>
        <w:jc w:val="both"/>
        <w:rPr>
          <w:sz w:val="25"/>
          <w:szCs w:val="25"/>
        </w:rPr>
      </w:pPr>
    </w:p>
    <w:p w14:paraId="46AB31CD" w14:textId="77777777" w:rsidR="000579DB" w:rsidRPr="00936CC0" w:rsidRDefault="000579DB" w:rsidP="00936CC0">
      <w:pPr>
        <w:snapToGrid w:val="0"/>
        <w:spacing w:before="120" w:after="120"/>
        <w:jc w:val="both"/>
        <w:rPr>
          <w:sz w:val="25"/>
          <w:szCs w:val="25"/>
        </w:rPr>
      </w:pPr>
    </w:p>
    <w:p w14:paraId="30A25CEA" w14:textId="77777777" w:rsidR="000579DB" w:rsidRPr="00936CC0" w:rsidRDefault="000579DB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>Президент</w:t>
      </w:r>
    </w:p>
    <w:p w14:paraId="7E371114" w14:textId="0DC23B14" w:rsidR="00B47055" w:rsidRPr="00936CC0" w:rsidRDefault="000579DB" w:rsidP="00936CC0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936CC0">
        <w:rPr>
          <w:sz w:val="25"/>
          <w:szCs w:val="25"/>
        </w:rPr>
        <w:t>Адвокатской палаты Санкт-Петербурга</w:t>
      </w:r>
      <w:r w:rsidRPr="00936CC0">
        <w:rPr>
          <w:sz w:val="25"/>
          <w:szCs w:val="25"/>
        </w:rPr>
        <w:tab/>
      </w:r>
      <w:r w:rsidRPr="00936CC0">
        <w:rPr>
          <w:sz w:val="25"/>
          <w:szCs w:val="25"/>
        </w:rPr>
        <w:tab/>
      </w:r>
      <w:r w:rsidRPr="00936CC0">
        <w:rPr>
          <w:sz w:val="25"/>
          <w:szCs w:val="25"/>
        </w:rPr>
        <w:tab/>
      </w:r>
      <w:r w:rsidRPr="00936CC0">
        <w:rPr>
          <w:sz w:val="25"/>
          <w:szCs w:val="25"/>
        </w:rPr>
        <w:tab/>
      </w:r>
      <w:r w:rsidRPr="00936CC0">
        <w:rPr>
          <w:sz w:val="25"/>
          <w:szCs w:val="25"/>
        </w:rPr>
        <w:tab/>
        <w:t>Тенишев В.Ш.</w:t>
      </w:r>
    </w:p>
    <w:sectPr w:rsidR="00B47055" w:rsidRPr="00936CC0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B4F56" w14:textId="77777777" w:rsidR="006E684E" w:rsidRDefault="006E684E" w:rsidP="00677A43">
      <w:r>
        <w:separator/>
      </w:r>
    </w:p>
  </w:endnote>
  <w:endnote w:type="continuationSeparator" w:id="0">
    <w:p w14:paraId="00D20488" w14:textId="77777777" w:rsidR="006E684E" w:rsidRDefault="006E684E" w:rsidP="0067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-10511674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A9E996E" w14:textId="58A995A5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E6D8545" w14:textId="77777777" w:rsidR="00677A43" w:rsidRDefault="00677A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8"/>
      </w:rPr>
      <w:id w:val="162103558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202F43F" w14:textId="24DDB287" w:rsidR="00677A43" w:rsidRDefault="00677A43" w:rsidP="0020059C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0E41E5"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14:paraId="12DFE28D" w14:textId="77777777" w:rsidR="00677A43" w:rsidRDefault="00677A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EEE32" w14:textId="77777777" w:rsidR="006E684E" w:rsidRDefault="006E684E" w:rsidP="00677A43">
      <w:r>
        <w:separator/>
      </w:r>
    </w:p>
  </w:footnote>
  <w:footnote w:type="continuationSeparator" w:id="0">
    <w:p w14:paraId="413675FB" w14:textId="77777777" w:rsidR="006E684E" w:rsidRDefault="006E684E" w:rsidP="00677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CB7"/>
    <w:multiLevelType w:val="hybridMultilevel"/>
    <w:tmpl w:val="703C11C8"/>
    <w:lvl w:ilvl="0" w:tplc="7CAA01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7370436"/>
    <w:multiLevelType w:val="multilevel"/>
    <w:tmpl w:val="98A6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82D70"/>
    <w:multiLevelType w:val="hybridMultilevel"/>
    <w:tmpl w:val="C5304B8C"/>
    <w:lvl w:ilvl="0" w:tplc="7CAA0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D1964"/>
    <w:multiLevelType w:val="hybridMultilevel"/>
    <w:tmpl w:val="9AC04A04"/>
    <w:lvl w:ilvl="0" w:tplc="CA024E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AC"/>
    <w:rsid w:val="000317F9"/>
    <w:rsid w:val="00037C95"/>
    <w:rsid w:val="000579DB"/>
    <w:rsid w:val="00072163"/>
    <w:rsid w:val="0007573C"/>
    <w:rsid w:val="000968D4"/>
    <w:rsid w:val="000A5679"/>
    <w:rsid w:val="000E41E5"/>
    <w:rsid w:val="0011098F"/>
    <w:rsid w:val="0020162B"/>
    <w:rsid w:val="002227B0"/>
    <w:rsid w:val="002E43B7"/>
    <w:rsid w:val="00354BAB"/>
    <w:rsid w:val="00367D58"/>
    <w:rsid w:val="0037231A"/>
    <w:rsid w:val="003A1FE5"/>
    <w:rsid w:val="003B41FB"/>
    <w:rsid w:val="00450961"/>
    <w:rsid w:val="005167FA"/>
    <w:rsid w:val="005528C1"/>
    <w:rsid w:val="00571161"/>
    <w:rsid w:val="0059112C"/>
    <w:rsid w:val="005B7573"/>
    <w:rsid w:val="005D02DB"/>
    <w:rsid w:val="005E1EAC"/>
    <w:rsid w:val="005F169C"/>
    <w:rsid w:val="00660E00"/>
    <w:rsid w:val="00673FF9"/>
    <w:rsid w:val="00677A43"/>
    <w:rsid w:val="00692953"/>
    <w:rsid w:val="00695450"/>
    <w:rsid w:val="006B059F"/>
    <w:rsid w:val="006E684E"/>
    <w:rsid w:val="00703D1B"/>
    <w:rsid w:val="007110AC"/>
    <w:rsid w:val="00781FB8"/>
    <w:rsid w:val="007E3B46"/>
    <w:rsid w:val="00840E4E"/>
    <w:rsid w:val="00853C69"/>
    <w:rsid w:val="00867DFE"/>
    <w:rsid w:val="008852A5"/>
    <w:rsid w:val="008B1E7C"/>
    <w:rsid w:val="00936CC0"/>
    <w:rsid w:val="00951C10"/>
    <w:rsid w:val="00975AA3"/>
    <w:rsid w:val="009A3326"/>
    <w:rsid w:val="009E24BF"/>
    <w:rsid w:val="00A1268B"/>
    <w:rsid w:val="00A313EF"/>
    <w:rsid w:val="00A47375"/>
    <w:rsid w:val="00A63306"/>
    <w:rsid w:val="00A8123C"/>
    <w:rsid w:val="00A9086F"/>
    <w:rsid w:val="00A94844"/>
    <w:rsid w:val="00AC6B11"/>
    <w:rsid w:val="00AE12CC"/>
    <w:rsid w:val="00AF2393"/>
    <w:rsid w:val="00B03986"/>
    <w:rsid w:val="00B329DF"/>
    <w:rsid w:val="00B37AD1"/>
    <w:rsid w:val="00B432E1"/>
    <w:rsid w:val="00B47055"/>
    <w:rsid w:val="00BC72BB"/>
    <w:rsid w:val="00BF5E99"/>
    <w:rsid w:val="00C02E41"/>
    <w:rsid w:val="00C921C9"/>
    <w:rsid w:val="00C930F2"/>
    <w:rsid w:val="00CC647F"/>
    <w:rsid w:val="00D05E06"/>
    <w:rsid w:val="00D150F3"/>
    <w:rsid w:val="00D447DF"/>
    <w:rsid w:val="00D5561B"/>
    <w:rsid w:val="00D82337"/>
    <w:rsid w:val="00E039AE"/>
    <w:rsid w:val="00E14273"/>
    <w:rsid w:val="00E1554C"/>
    <w:rsid w:val="00E15817"/>
    <w:rsid w:val="00E26F8B"/>
    <w:rsid w:val="00E27C08"/>
    <w:rsid w:val="00E63937"/>
    <w:rsid w:val="00E86B3A"/>
    <w:rsid w:val="00E92B50"/>
    <w:rsid w:val="00EA604D"/>
    <w:rsid w:val="00EC4956"/>
    <w:rsid w:val="00EF38EB"/>
    <w:rsid w:val="00F011AB"/>
    <w:rsid w:val="00F33AFC"/>
    <w:rsid w:val="00F34DEE"/>
    <w:rsid w:val="00F5412E"/>
    <w:rsid w:val="00F66733"/>
    <w:rsid w:val="00F73FA7"/>
    <w:rsid w:val="00F749B6"/>
    <w:rsid w:val="00F95068"/>
    <w:rsid w:val="00FB6BA8"/>
    <w:rsid w:val="00FE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B743"/>
  <w15:chartTrackingRefBased/>
  <w15:docId w15:val="{5ED3A6B6-1149-6F44-8A95-138FA20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7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0AC"/>
    <w:pPr>
      <w:ind w:left="720"/>
      <w:contextualSpacing/>
    </w:pPr>
  </w:style>
  <w:style w:type="paragraph" w:styleId="a4">
    <w:name w:val="No Spacing"/>
    <w:uiPriority w:val="1"/>
    <w:qFormat/>
    <w:rsid w:val="007110AC"/>
    <w:rPr>
      <w:kern w:val="0"/>
      <w:sz w:val="22"/>
      <w:szCs w:val="22"/>
      <w14:ligatures w14:val="none"/>
    </w:rPr>
  </w:style>
  <w:style w:type="paragraph" w:styleId="a5">
    <w:name w:val="Revision"/>
    <w:hidden/>
    <w:uiPriority w:val="99"/>
    <w:semiHidden/>
    <w:rsid w:val="00E63937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paragraph" w:styleId="a6">
    <w:name w:val="footer"/>
    <w:basedOn w:val="a"/>
    <w:link w:val="a7"/>
    <w:uiPriority w:val="99"/>
    <w:unhideWhenUsed/>
    <w:rsid w:val="00677A43"/>
    <w:pPr>
      <w:widowControl w:val="0"/>
      <w:tabs>
        <w:tab w:val="center" w:pos="4677"/>
        <w:tab w:val="right" w:pos="9355"/>
      </w:tabs>
      <w:suppressAutoHyphens/>
    </w:pPr>
    <w:rPr>
      <w:rFonts w:eastAsia="SimSun" w:cs="Mangal"/>
      <w:szCs w:val="21"/>
      <w:lang w:eastAsia="hi-IN" w:bidi="hi-IN"/>
    </w:rPr>
  </w:style>
  <w:style w:type="character" w:customStyle="1" w:styleId="a7">
    <w:name w:val="Нижний колонтитул Знак"/>
    <w:basedOn w:val="a0"/>
    <w:link w:val="a6"/>
    <w:uiPriority w:val="99"/>
    <w:rsid w:val="00677A43"/>
    <w:rPr>
      <w:rFonts w:ascii="Times New Roman" w:eastAsia="SimSun" w:hAnsi="Times New Roman" w:cs="Mangal"/>
      <w:kern w:val="0"/>
      <w:szCs w:val="21"/>
      <w:lang w:eastAsia="hi-IN" w:bidi="hi-IN"/>
      <w14:ligatures w14:val="none"/>
    </w:rPr>
  </w:style>
  <w:style w:type="character" w:styleId="a8">
    <w:name w:val="page number"/>
    <w:basedOn w:val="a0"/>
    <w:uiPriority w:val="99"/>
    <w:semiHidden/>
    <w:unhideWhenUsed/>
    <w:rsid w:val="00677A43"/>
  </w:style>
  <w:style w:type="paragraph" w:customStyle="1" w:styleId="ds-markdown-paragraph">
    <w:name w:val="ds-markdown-paragraph"/>
    <w:basedOn w:val="a"/>
    <w:rsid w:val="00A47375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C647F"/>
    <w:rPr>
      <w:b/>
      <w:bCs/>
    </w:rPr>
  </w:style>
  <w:style w:type="paragraph" w:styleId="aa">
    <w:name w:val="Normal (Web)"/>
    <w:basedOn w:val="a"/>
    <w:link w:val="ab"/>
    <w:uiPriority w:val="99"/>
    <w:unhideWhenUsed/>
    <w:rsid w:val="00F73FA7"/>
    <w:pPr>
      <w:spacing w:before="100" w:beforeAutospacing="1" w:after="100" w:afterAutospacing="1"/>
    </w:pPr>
  </w:style>
  <w:style w:type="paragraph" w:customStyle="1" w:styleId="1">
    <w:name w:val="Без интервала1"/>
    <w:qFormat/>
    <w:rsid w:val="0007573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kern w:val="0"/>
      <w:sz w:val="22"/>
      <w:szCs w:val="22"/>
      <w:lang w:eastAsia="zh-CN"/>
      <w14:ligatures w14:val="none"/>
    </w:rPr>
  </w:style>
  <w:style w:type="character" w:styleId="ac">
    <w:name w:val="Hyperlink"/>
    <w:basedOn w:val="a0"/>
    <w:uiPriority w:val="99"/>
    <w:semiHidden/>
    <w:unhideWhenUsed/>
    <w:rsid w:val="00951C10"/>
    <w:rPr>
      <w:color w:val="0000FF"/>
      <w:u w:val="single"/>
    </w:rPr>
  </w:style>
  <w:style w:type="character" w:customStyle="1" w:styleId="ab">
    <w:name w:val="Обычный (веб) Знак"/>
    <w:link w:val="aa"/>
    <w:uiPriority w:val="99"/>
    <w:locked/>
    <w:rsid w:val="00E14273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footnote text"/>
    <w:basedOn w:val="a"/>
    <w:link w:val="ae"/>
    <w:uiPriority w:val="99"/>
    <w:unhideWhenUsed/>
    <w:rsid w:val="00B37AD1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B37AD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">
    <w:name w:val="footnote reference"/>
    <w:uiPriority w:val="99"/>
    <w:unhideWhenUsed/>
    <w:rsid w:val="00B37AD1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C930F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930F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930F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930F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930F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666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073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61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41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3</cp:revision>
  <dcterms:created xsi:type="dcterms:W3CDTF">2026-07-27T20:13:00Z</dcterms:created>
  <dcterms:modified xsi:type="dcterms:W3CDTF">2026-07-27T20:13:00Z</dcterms:modified>
</cp:coreProperties>
</file>