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0" w:name="OLE_LINK1"/>
      <w:bookmarkStart w:id="1" w:name="OLE_LINK2"/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 xml:space="preserve">— Ю.М. </w:t>
      </w:r>
      <w:proofErr w:type="spellStart"/>
      <w:r w:rsidRPr="007538E2">
        <w:t>Новолодский</w:t>
      </w:r>
      <w:proofErr w:type="spellEnd"/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В.В. </w:t>
      </w:r>
      <w:proofErr w:type="spellStart"/>
      <w:r>
        <w:t>Гарнин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Д.Р. </w:t>
      </w:r>
      <w:proofErr w:type="spellStart"/>
      <w:r>
        <w:t>Каюмов</w:t>
      </w:r>
      <w:proofErr w:type="spellEnd"/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Ю.Н. </w:t>
      </w:r>
      <w:proofErr w:type="spellStart"/>
      <w:r>
        <w:t>Хапалюк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bookmarkEnd w:id="1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bookmarkStart w:id="2" w:name="_GoBack"/>
      <w:bookmarkEnd w:id="2"/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</w:t>
      </w:r>
      <w:proofErr w:type="spellStart"/>
      <w:r>
        <w:t>Шутилкин</w:t>
      </w:r>
      <w:proofErr w:type="spellEnd"/>
      <w:r>
        <w:t xml:space="preserve">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7E585E" w:rsidRPr="00C818CA" w:rsidRDefault="007E585E" w:rsidP="007E585E">
      <w:pPr>
        <w:rPr>
          <w:b/>
        </w:rPr>
      </w:pPr>
      <w:r>
        <w:rPr>
          <w:b/>
        </w:rPr>
        <w:t>2.7</w:t>
      </w:r>
      <w:r w:rsidRPr="00C818CA">
        <w:rPr>
          <w:b/>
        </w:rPr>
        <w:t xml:space="preserve">. Дисциплинарное производство в отношении адвоката </w:t>
      </w:r>
      <w:r w:rsidR="00317887">
        <w:rPr>
          <w:b/>
        </w:rPr>
        <w:t>Х.</w:t>
      </w:r>
      <w:r w:rsidRPr="00C818CA">
        <w:rPr>
          <w:b/>
        </w:rPr>
        <w:t xml:space="preserve"> (реестровый </w:t>
      </w:r>
      <w:proofErr w:type="gramStart"/>
      <w:r w:rsidRPr="00C818CA">
        <w:rPr>
          <w:b/>
        </w:rPr>
        <w:t>№ )</w:t>
      </w:r>
      <w:proofErr w:type="gramEnd"/>
      <w:r w:rsidRPr="00C818CA">
        <w:rPr>
          <w:b/>
        </w:rPr>
        <w:t>.</w:t>
      </w:r>
    </w:p>
    <w:p w:rsidR="007E585E" w:rsidRDefault="007E585E" w:rsidP="007E585E"/>
    <w:p w:rsidR="007E585E" w:rsidRPr="00E302D3" w:rsidRDefault="007E585E" w:rsidP="007E585E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дисциплинарн</w:t>
      </w:r>
      <w:r>
        <w:t>ого</w:t>
      </w:r>
      <w:r w:rsidRPr="00F35FF5">
        <w:t xml:space="preserve"> </w:t>
      </w:r>
      <w:r w:rsidRPr="00A72D79">
        <w:t xml:space="preserve">производства, возбуждённого </w:t>
      </w:r>
      <w:r>
        <w:t>24</w:t>
      </w:r>
      <w:r w:rsidRPr="00720A7B">
        <w:t xml:space="preserve"> ноября </w:t>
      </w:r>
      <w:smartTag w:uri="urn:schemas-microsoft-com:office:smarttags" w:element="metricconverter">
        <w:smartTagPr>
          <w:attr w:name="ProductID" w:val="2011 г"/>
        </w:smartTagPr>
        <w:r w:rsidRPr="00720A7B">
          <w:t>2011 г</w:t>
        </w:r>
      </w:smartTag>
      <w:r w:rsidRPr="00720A7B">
        <w:t>.</w:t>
      </w:r>
      <w:r>
        <w:t xml:space="preserve"> президентом</w:t>
      </w:r>
      <w:r w:rsidRPr="00A72D79">
        <w:t xml:space="preserve"> Адвокатской палаты СПб </w:t>
      </w:r>
      <w:r>
        <w:t>Е.В. Семеняко</w:t>
      </w:r>
      <w:r w:rsidRPr="00480512">
        <w:t xml:space="preserve">, в отношении адвоката Адвокатской палаты </w:t>
      </w:r>
      <w:r w:rsidRPr="00DD6BA8">
        <w:t xml:space="preserve">Санкт-Петербурга </w:t>
      </w:r>
      <w:r w:rsidR="00317887">
        <w:t>Х.</w:t>
      </w:r>
      <w:r w:rsidRPr="00DD6BA8">
        <w:t xml:space="preserve"> (реестровый </w:t>
      </w:r>
      <w:proofErr w:type="gramStart"/>
      <w:r w:rsidRPr="00DD6BA8">
        <w:t>№ )</w:t>
      </w:r>
      <w:proofErr w:type="gramEnd"/>
      <w:r w:rsidRPr="00DD6BA8">
        <w:t>,</w:t>
      </w:r>
      <w:r w:rsidRPr="0023246A">
        <w:t xml:space="preserve"> </w:t>
      </w:r>
      <w:r w:rsidRPr="00480512">
        <w:t>осуществл</w:t>
      </w:r>
      <w:r>
        <w:t>яющего</w:t>
      </w:r>
      <w:r w:rsidRPr="00480512">
        <w:t xml:space="preserve"> </w:t>
      </w:r>
      <w:r>
        <w:t xml:space="preserve">адвокатскую </w:t>
      </w:r>
      <w:r w:rsidRPr="00480512">
        <w:t>деятельност</w:t>
      </w:r>
      <w:r>
        <w:t>ь в Санкт-Петербургской Объединенной коллегии адвокатов,</w:t>
      </w:r>
      <w:r w:rsidRPr="00E302D3">
        <w:t xml:space="preserve"> установил:</w:t>
      </w:r>
    </w:p>
    <w:p w:rsidR="007E585E" w:rsidRPr="00CE6871" w:rsidRDefault="007E585E" w:rsidP="007E585E"/>
    <w:p w:rsidR="007E585E" w:rsidRDefault="007E585E" w:rsidP="007E585E">
      <w:r>
        <w:t xml:space="preserve">Поводом для возбуждения дисциплинарного производства в отношении адвоката </w:t>
      </w:r>
      <w:r w:rsidR="00317887">
        <w:t>Х.</w:t>
      </w:r>
      <w:r>
        <w:t xml:space="preserve"> явилось заявление адвоката </w:t>
      </w:r>
      <w:r w:rsidR="00317887">
        <w:t>Р.</w:t>
      </w:r>
      <w:r>
        <w:t>К.В., поступившее в АП СПб 14 ноября 2011г.</w:t>
      </w:r>
    </w:p>
    <w:p w:rsidR="007E585E" w:rsidRDefault="007E585E" w:rsidP="007E585E">
      <w:r>
        <w:t xml:space="preserve">Адвокат </w:t>
      </w:r>
      <w:r w:rsidR="00317887">
        <w:t>Р.</w:t>
      </w:r>
      <w:r>
        <w:t xml:space="preserve">К.В. в своём заявлении сообщает о том, что его доверителем </w:t>
      </w:r>
      <w:r w:rsidR="00317887">
        <w:t>Ф.</w:t>
      </w:r>
      <w:r>
        <w:t>А.И. к нему был предъявлен иск о взыскании с него (</w:t>
      </w:r>
      <w:r w:rsidR="00317887">
        <w:t>Р.</w:t>
      </w:r>
      <w:r>
        <w:t xml:space="preserve">К.В.) суммы оплаченного вознаграждения и компенсации морального вреда. Решением мирового судьи Судебного участка № 67 СПб </w:t>
      </w:r>
      <w:r>
        <w:lastRenderedPageBreak/>
        <w:t xml:space="preserve">от 29 августа 2011г. в удовлетворении исковых требований </w:t>
      </w:r>
      <w:r w:rsidR="00317887">
        <w:t>Ф.</w:t>
      </w:r>
      <w:r>
        <w:t>А.И. было отказано. Определением суда апелляционной инстанции от 01 ноября 2011г. решение по делу № оставлено без изменения и вступило в законную силу.</w:t>
      </w:r>
    </w:p>
    <w:p w:rsidR="007E585E" w:rsidRDefault="007E585E" w:rsidP="007E585E">
      <w:r>
        <w:t xml:space="preserve">Апелляционную жалобу </w:t>
      </w:r>
      <w:r w:rsidR="00317887">
        <w:t>Ф.</w:t>
      </w:r>
      <w:r>
        <w:t xml:space="preserve">А.И. в заседании Кировского районного суда СПб поддерживал адвокат </w:t>
      </w:r>
      <w:r w:rsidR="00317887">
        <w:t>Х.</w:t>
      </w:r>
      <w:r>
        <w:t xml:space="preserve">, допустивший, по мнению </w:t>
      </w:r>
      <w:r w:rsidR="00317887">
        <w:t>Р.</w:t>
      </w:r>
      <w:r>
        <w:t>К.В., ряд нарушений норм законодательства об адвокатской деятельности и Кодекса профессиональной этики адвоката.</w:t>
      </w:r>
    </w:p>
    <w:p w:rsidR="007E585E" w:rsidRDefault="007E585E" w:rsidP="007E585E">
      <w:r>
        <w:t xml:space="preserve">Так, в нарушение положения п.4 ст.15 Кодекса профессиональной этики адвоката адвокат </w:t>
      </w:r>
      <w:r w:rsidR="00317887">
        <w:t>Х.</w:t>
      </w:r>
      <w:r>
        <w:t xml:space="preserve"> не уведомил Совет АП СПб о принятии поручения на ведение дела </w:t>
      </w:r>
      <w:r w:rsidR="00317887">
        <w:t>Ф.</w:t>
      </w:r>
      <w:r>
        <w:t>А.И. против другого адвоката в связи с профессиональной деятельностью последнего.</w:t>
      </w:r>
    </w:p>
    <w:p w:rsidR="007E585E" w:rsidRDefault="007E585E" w:rsidP="007E585E">
      <w:r>
        <w:t>В нарушение абзаца 2 п.4 ст.15 Кодекса</w:t>
      </w:r>
      <w:r w:rsidRPr="00DD6BA8">
        <w:t xml:space="preserve"> </w:t>
      </w:r>
      <w:r>
        <w:t xml:space="preserve">профессиональной этики адвоката адвокат </w:t>
      </w:r>
      <w:r w:rsidR="00317887">
        <w:t>Х.</w:t>
      </w:r>
      <w:r>
        <w:t xml:space="preserve">, принявший поручение на представление доверителя в споре с другим адвокатом, не сообщил об этом коллеге </w:t>
      </w:r>
      <w:r w:rsidR="00317887">
        <w:t>Р.</w:t>
      </w:r>
      <w:r>
        <w:t>К.В. и не предложил окончить спор миром.</w:t>
      </w:r>
    </w:p>
    <w:p w:rsidR="007E585E" w:rsidRDefault="007E585E" w:rsidP="007E585E">
      <w:r>
        <w:t xml:space="preserve">01 ноября 2011г. в судебном заседании суда апелляционной инстанции был объявлен перерыв до 13 час.40 мин. Адвокат </w:t>
      </w:r>
      <w:r w:rsidR="00317887">
        <w:t>Х.</w:t>
      </w:r>
      <w:r>
        <w:t xml:space="preserve"> после перерыва в заседание не явился и в нарушение п.1 ст.14 Кодекса профессиональной этики адвоката не уведомил ни суд, ни адвоката </w:t>
      </w:r>
      <w:r w:rsidR="00317887">
        <w:t>Р.</w:t>
      </w:r>
      <w:r>
        <w:t>К.В. о невозможности своей явки по уважительной причине.</w:t>
      </w:r>
    </w:p>
    <w:p w:rsidR="007E585E" w:rsidRDefault="007E585E" w:rsidP="007E585E">
      <w:r>
        <w:t xml:space="preserve">В соответствии с пп.1 п.2 ст.15 Кодекса профессиональной этики адвоката адвокат </w:t>
      </w:r>
      <w:r w:rsidR="00317887">
        <w:t>Х.</w:t>
      </w:r>
      <w:r>
        <w:t xml:space="preserve"> при поддержании правовой позиции своей доверительницы в заседании суда апелляционной инстанции 01 ноября 2011г. был обязан воздерживаться от употребления выражений, умаляющих достоинство и деловую репутацию </w:t>
      </w:r>
      <w:r w:rsidR="00317887">
        <w:t>Р.</w:t>
      </w:r>
      <w:r>
        <w:t xml:space="preserve">К.В. Однако он допускал выражения, умалявшие достоинство и деловую репутацию </w:t>
      </w:r>
      <w:r w:rsidR="00317887">
        <w:t>Р.</w:t>
      </w:r>
      <w:r>
        <w:t>К.В., при этом не представив суду ни одного доказательства в подтверждение тех выражений, которыми характеризовал профессиональную деятельность коллеги.</w:t>
      </w:r>
    </w:p>
    <w:p w:rsidR="007E585E" w:rsidRDefault="007E585E" w:rsidP="007E585E">
      <w:r>
        <w:t xml:space="preserve">К заявлению адвоката </w:t>
      </w:r>
      <w:r w:rsidR="00317887">
        <w:t>Р.</w:t>
      </w:r>
      <w:r>
        <w:t>К.В. прилагаются документы:</w:t>
      </w:r>
    </w:p>
    <w:p w:rsidR="007E585E" w:rsidRDefault="007E585E" w:rsidP="007E585E">
      <w:r>
        <w:t>- информационная Карточка с сайта Кировского районного суда СПб на 01.11.2011г.;</w:t>
      </w:r>
    </w:p>
    <w:p w:rsidR="007E585E" w:rsidRDefault="007E585E" w:rsidP="007E585E">
      <w:r>
        <w:t xml:space="preserve">- визитная карточка адвоката </w:t>
      </w:r>
      <w:r w:rsidR="00317887">
        <w:t>Х.</w:t>
      </w:r>
    </w:p>
    <w:p w:rsidR="007E585E" w:rsidRDefault="007E585E" w:rsidP="007E585E"/>
    <w:p w:rsidR="007E585E" w:rsidRDefault="007E585E" w:rsidP="007E585E">
      <w:pPr>
        <w:rPr>
          <w:b/>
        </w:rPr>
      </w:pPr>
      <w:r>
        <w:t xml:space="preserve">В своём объяснении адвокат </w:t>
      </w:r>
      <w:r w:rsidR="00317887">
        <w:t>Х.</w:t>
      </w:r>
      <w:r>
        <w:t xml:space="preserve"> сообщает, что 26 октября 2011г. он принял поручение об оказании бесплатной юридической помощи </w:t>
      </w:r>
      <w:proofErr w:type="spellStart"/>
      <w:r>
        <w:t>гр-ке</w:t>
      </w:r>
      <w:proofErr w:type="spellEnd"/>
      <w:r>
        <w:t xml:space="preserve"> </w:t>
      </w:r>
      <w:r w:rsidR="00317887">
        <w:t>Ф.</w:t>
      </w:r>
      <w:r>
        <w:t xml:space="preserve">А.И. в стадии апелляционного рассмотрения её жалобы Кировским районным судом СПб. </w:t>
      </w:r>
      <w:r>
        <w:rPr>
          <w:b/>
        </w:rPr>
        <w:t>28 октября 2011г.</w:t>
      </w:r>
      <w:r>
        <w:t xml:space="preserve"> он посетил </w:t>
      </w:r>
      <w:r w:rsidR="00317887">
        <w:t>Ф.</w:t>
      </w:r>
      <w:r>
        <w:t xml:space="preserve">А.И. на дому, поскольку она в связи с инвалидностью и преклонным возрастом не покидает квартиру. Во время беседы с доверительницей адвокат выяснил, что ею был предъявлен иск о взыскании 600 руб. вознаграждения и 5 000 руб. компенсации морального вреда с адвоката </w:t>
      </w:r>
      <w:r w:rsidR="00317887">
        <w:t>Р.</w:t>
      </w:r>
      <w:r>
        <w:t xml:space="preserve">К.В. Через канцелярию Кировского районного суда СПб адвокат </w:t>
      </w:r>
      <w:r w:rsidR="00317887">
        <w:t>Х.</w:t>
      </w:r>
      <w:r>
        <w:t xml:space="preserve"> по телефону установил дату и время рассмотрения гражданского дела № - </w:t>
      </w:r>
      <w:r>
        <w:rPr>
          <w:b/>
        </w:rPr>
        <w:t>01 ноября 2011г. в 12 час.15 мин.</w:t>
      </w:r>
    </w:p>
    <w:p w:rsidR="007E585E" w:rsidRDefault="007E585E" w:rsidP="007E585E">
      <w:r>
        <w:t xml:space="preserve">31 октября 2011г. адвокатом </w:t>
      </w:r>
      <w:r w:rsidR="00317887">
        <w:t>Х.</w:t>
      </w:r>
      <w:r>
        <w:t xml:space="preserve"> были изучены </w:t>
      </w:r>
      <w:r w:rsidR="00317887">
        <w:t>материалы апелляционного дела №</w:t>
      </w:r>
      <w:r>
        <w:t xml:space="preserve">. Связаться по имевшимся в деле двум номерам телефонов с адвокатом </w:t>
      </w:r>
      <w:r w:rsidR="00317887">
        <w:t>Р.</w:t>
      </w:r>
      <w:r>
        <w:t xml:space="preserve">К.В. он не смог. </w:t>
      </w:r>
      <w:r w:rsidR="00317887">
        <w:t>Х.</w:t>
      </w:r>
      <w:r>
        <w:t xml:space="preserve"> признаёт, что ни 31</w:t>
      </w:r>
      <w:r w:rsidRPr="00DD6BA8">
        <w:t xml:space="preserve"> </w:t>
      </w:r>
      <w:r>
        <w:t xml:space="preserve">октября 2011г., ни 01 ноября 2011г. он не уведомлял Совет АП СПб о принятии поручения на ведение дела </w:t>
      </w:r>
      <w:r w:rsidR="00317887">
        <w:t>Ф.</w:t>
      </w:r>
      <w:r>
        <w:t xml:space="preserve">А.И. против адвоката </w:t>
      </w:r>
      <w:r w:rsidR="00317887">
        <w:t>Р.</w:t>
      </w:r>
      <w:r>
        <w:t>К.В., «… так как хотел решить вопрос мирным путём».</w:t>
      </w:r>
    </w:p>
    <w:p w:rsidR="007E585E" w:rsidRDefault="007E585E" w:rsidP="007E585E">
      <w:r>
        <w:t xml:space="preserve">В судебном заседании по рассмотрению апелляционной жалобы, состоявшемся 01 ноября 2011г., был объявлен перерыв до 13 час. 40 мин. После перерыва адвокат </w:t>
      </w:r>
      <w:r w:rsidR="00317887">
        <w:t>Х.</w:t>
      </w:r>
      <w:r>
        <w:t xml:space="preserve"> прибыл в суд в 14 час.55мин. Своё длительное опоздание объясняет посещением </w:t>
      </w:r>
      <w:r w:rsidR="00317887">
        <w:t>Ф.</w:t>
      </w:r>
      <w:r>
        <w:t xml:space="preserve">А.И. на дому с целью ознакомления её с возражениями адвоката </w:t>
      </w:r>
      <w:r w:rsidR="00317887">
        <w:t>Р.</w:t>
      </w:r>
      <w:r>
        <w:t xml:space="preserve">К.В. на апелляционную жалобу. По прибытии </w:t>
      </w:r>
      <w:r w:rsidR="00317887">
        <w:t>Х.</w:t>
      </w:r>
      <w:r>
        <w:t xml:space="preserve"> в суд в 14 час.55 мин., адвокат </w:t>
      </w:r>
      <w:r w:rsidR="00317887">
        <w:t>Р.</w:t>
      </w:r>
      <w:r>
        <w:t>К.В. сообщил ему о вынесенном судом определении, к</w:t>
      </w:r>
      <w:r w:rsidR="00C6384A">
        <w:t xml:space="preserve">оторым в удовлетворении жалобы </w:t>
      </w:r>
      <w:r w:rsidR="00317887">
        <w:t>Ф.</w:t>
      </w:r>
      <w:r>
        <w:t>А.И. было отказано.</w:t>
      </w:r>
    </w:p>
    <w:p w:rsidR="007E585E" w:rsidRDefault="007E585E" w:rsidP="007E585E">
      <w:r>
        <w:t xml:space="preserve">В завершение своих объяснений адвокат </w:t>
      </w:r>
      <w:r w:rsidR="00317887">
        <w:t>Х.</w:t>
      </w:r>
      <w:r>
        <w:t xml:space="preserve"> обращает внимание Совета АП СПб на допущенные адвокатом </w:t>
      </w:r>
      <w:r w:rsidR="00317887">
        <w:t>Р.</w:t>
      </w:r>
      <w:r>
        <w:t>К.В. грубые нарушения «требований Российского законодательства» при оказании бесплатной юридической помощи инвалиду.</w:t>
      </w:r>
    </w:p>
    <w:p w:rsidR="007E585E" w:rsidRDefault="007E585E" w:rsidP="007E585E">
      <w:r>
        <w:t xml:space="preserve">К объяснению адвоката </w:t>
      </w:r>
      <w:r w:rsidR="00317887">
        <w:t>Х.</w:t>
      </w:r>
      <w:r>
        <w:t xml:space="preserve"> прилагаются документы на «16» листах.</w:t>
      </w:r>
    </w:p>
    <w:p w:rsidR="007E585E" w:rsidRDefault="007E585E" w:rsidP="007E585E"/>
    <w:p w:rsidR="007E585E" w:rsidRDefault="007E585E" w:rsidP="007E585E">
      <w:r>
        <w:t>Проверив материалы дисциплинарного производства, Квалификационная комиссия АП СПб установила следующие фактические обстоятельства:</w:t>
      </w:r>
    </w:p>
    <w:p w:rsidR="007E585E" w:rsidRPr="008E3467" w:rsidRDefault="007E585E" w:rsidP="007E585E">
      <w:pPr>
        <w:rPr>
          <w:b/>
        </w:rPr>
      </w:pPr>
      <w:r>
        <w:t xml:space="preserve">- 26 октября 2011г. адвокат </w:t>
      </w:r>
      <w:r w:rsidR="00317887">
        <w:t>Х.</w:t>
      </w:r>
      <w:r>
        <w:t xml:space="preserve"> принял поручение на оказание бесплатной юридической помощи </w:t>
      </w:r>
      <w:proofErr w:type="spellStart"/>
      <w:r>
        <w:t>гр-ке</w:t>
      </w:r>
      <w:proofErr w:type="spellEnd"/>
      <w:r>
        <w:t xml:space="preserve"> </w:t>
      </w:r>
      <w:r w:rsidR="00317887">
        <w:t>Ф.</w:t>
      </w:r>
      <w:r>
        <w:t xml:space="preserve">А.И. в Кировским районном суде СПб в стадии апелляционного рассмотрения в связи с ее иском к адвокату </w:t>
      </w:r>
      <w:r w:rsidR="00317887">
        <w:t>Р.</w:t>
      </w:r>
      <w:r>
        <w:t xml:space="preserve">К.В. о взыскании 600 руб. вознаграждения и 5 000 руб. компенсации морального вреда. </w:t>
      </w:r>
      <w:r w:rsidRPr="00345091">
        <w:rPr>
          <w:b/>
        </w:rPr>
        <w:t xml:space="preserve">Адвокат </w:t>
      </w:r>
      <w:r w:rsidR="00317887">
        <w:rPr>
          <w:b/>
        </w:rPr>
        <w:t>Х.</w:t>
      </w:r>
      <w:r w:rsidRPr="00345091">
        <w:rPr>
          <w:b/>
        </w:rPr>
        <w:t xml:space="preserve"> не уведомил об этом Совет Адвокатской Палаты СПб, а также не сообщил коллеге – процессуальному противнику - адвокату </w:t>
      </w:r>
      <w:r w:rsidR="00317887">
        <w:rPr>
          <w:b/>
        </w:rPr>
        <w:t>Р.</w:t>
      </w:r>
      <w:r w:rsidRPr="00345091">
        <w:rPr>
          <w:b/>
        </w:rPr>
        <w:t xml:space="preserve">К.В. </w:t>
      </w:r>
      <w:r w:rsidRPr="008E3467">
        <w:rPr>
          <w:b/>
        </w:rPr>
        <w:t xml:space="preserve">Своим бездействием адвокат </w:t>
      </w:r>
      <w:r w:rsidR="00317887">
        <w:rPr>
          <w:b/>
        </w:rPr>
        <w:t>Х.</w:t>
      </w:r>
      <w:r w:rsidRPr="008E3467">
        <w:rPr>
          <w:b/>
        </w:rPr>
        <w:t xml:space="preserve"> допустил нарушение требований п.4 ст.15 Кодекса</w:t>
      </w:r>
      <w:r>
        <w:rPr>
          <w:b/>
        </w:rPr>
        <w:t xml:space="preserve"> профессиональной этики адвоката</w:t>
      </w:r>
      <w:r w:rsidRPr="008E3467">
        <w:rPr>
          <w:b/>
        </w:rPr>
        <w:t>, в соответствии с которым</w:t>
      </w:r>
      <w:r>
        <w:rPr>
          <w:b/>
        </w:rPr>
        <w:t xml:space="preserve">и </w:t>
      </w:r>
      <w:r w:rsidRPr="008E3467">
        <w:rPr>
          <w:b/>
          <w:i/>
        </w:rPr>
        <w:t>адвокат обязан уведомить Совет о принятии поручения на ведение дела против другого адвоката в связи с профессиональной деятельностью последнего. Если адвокат принимает поручение на представление доверителя в споре</w:t>
      </w:r>
      <w:r>
        <w:rPr>
          <w:b/>
          <w:i/>
        </w:rPr>
        <w:t xml:space="preserve"> </w:t>
      </w:r>
      <w:r w:rsidRPr="008E3467">
        <w:rPr>
          <w:b/>
          <w:i/>
        </w:rPr>
        <w:t>с другим адвокатом, он должен сообщить об этом коллеге и при соблюдении интересов</w:t>
      </w:r>
      <w:r>
        <w:rPr>
          <w:b/>
          <w:i/>
        </w:rPr>
        <w:t xml:space="preserve"> </w:t>
      </w:r>
      <w:r w:rsidRPr="008E3467">
        <w:rPr>
          <w:b/>
          <w:i/>
        </w:rPr>
        <w:t>доверителя предложить окончить спор миром.</w:t>
      </w:r>
      <w:r w:rsidRPr="008E3467">
        <w:rPr>
          <w:b/>
        </w:rPr>
        <w:t xml:space="preserve"> </w:t>
      </w:r>
    </w:p>
    <w:p w:rsidR="007E585E" w:rsidRDefault="007E585E" w:rsidP="007E585E"/>
    <w:p w:rsidR="007E585E" w:rsidRPr="008E3467" w:rsidRDefault="007E585E" w:rsidP="007E585E">
      <w:pPr>
        <w:rPr>
          <w:b/>
        </w:rPr>
      </w:pPr>
      <w:r>
        <w:t xml:space="preserve">- Адвокат </w:t>
      </w:r>
      <w:r w:rsidR="00317887">
        <w:t>Х.</w:t>
      </w:r>
      <w:r w:rsidRPr="008E3467">
        <w:t xml:space="preserve"> </w:t>
      </w:r>
      <w:r>
        <w:t xml:space="preserve">01 ноября 2011г. допустил опоздание в судебное заседание более чем на 01 час после объявленного судом перерыва. При этом </w:t>
      </w:r>
      <w:r w:rsidRPr="008E3467">
        <w:rPr>
          <w:b/>
        </w:rPr>
        <w:t>он заблаговременно не уведомил суд и не сообщил другому адвокату, участвующему в процессе, о невозможности прибыть в назначенное время дл</w:t>
      </w:r>
      <w:r>
        <w:rPr>
          <w:b/>
        </w:rPr>
        <w:t xml:space="preserve">я участия в судебном заседании, тем самым </w:t>
      </w:r>
      <w:r w:rsidRPr="008E3467">
        <w:rPr>
          <w:b/>
        </w:rPr>
        <w:t xml:space="preserve">адвокат </w:t>
      </w:r>
      <w:r w:rsidR="00317887">
        <w:rPr>
          <w:b/>
        </w:rPr>
        <w:t>Х.</w:t>
      </w:r>
      <w:r w:rsidRPr="008E3467">
        <w:rPr>
          <w:b/>
        </w:rPr>
        <w:t xml:space="preserve"> нарушил </w:t>
      </w:r>
      <w:r>
        <w:rPr>
          <w:b/>
        </w:rPr>
        <w:t xml:space="preserve">требования </w:t>
      </w:r>
      <w:r w:rsidRPr="008E3467">
        <w:rPr>
          <w:b/>
        </w:rPr>
        <w:t>п.1 ст.14</w:t>
      </w:r>
      <w:r>
        <w:rPr>
          <w:b/>
        </w:rPr>
        <w:t xml:space="preserve"> Кодекса</w:t>
      </w:r>
      <w:r w:rsidRPr="00D75524">
        <w:rPr>
          <w:b/>
        </w:rPr>
        <w:t xml:space="preserve"> </w:t>
      </w:r>
      <w:r>
        <w:rPr>
          <w:b/>
        </w:rPr>
        <w:t>профессиональной этики адвоката.</w:t>
      </w:r>
    </w:p>
    <w:p w:rsidR="007E585E" w:rsidRDefault="007E585E" w:rsidP="007E585E">
      <w:r>
        <w:t xml:space="preserve">С учётом изложенного и пп.1 п.9 ст.23 </w:t>
      </w:r>
      <w:r w:rsidRPr="00D75524">
        <w:t>Кодекса профессиональной этики адвоката</w:t>
      </w:r>
      <w:r>
        <w:t xml:space="preserve">, Квалификационная комиссия АП СПб пришла к заключению о наличии в действиях (бездействии) адвоката </w:t>
      </w:r>
      <w:r w:rsidR="00317887">
        <w:t>Х.</w:t>
      </w:r>
      <w:r>
        <w:t xml:space="preserve"> нарушения норм законодательства об адвокатской деятельности и Кодекса профессиональной этики адвоката.</w:t>
      </w:r>
    </w:p>
    <w:p w:rsidR="007E585E" w:rsidRDefault="007E585E" w:rsidP="007E585E"/>
    <w:p w:rsidR="007E585E" w:rsidRDefault="007E585E" w:rsidP="007E585E">
      <w:r>
        <w:t xml:space="preserve">Вместе с тем, в материалах дисциплинарного производства (протокол судебного заседания от 01.11.2011г., заявление социального работника </w:t>
      </w:r>
      <w:r w:rsidR="00C6384A">
        <w:t>К.</w:t>
      </w:r>
      <w:r>
        <w:t xml:space="preserve">Е.Л. и др.) отсутствуют указания на нарушение </w:t>
      </w:r>
      <w:r w:rsidR="00317887">
        <w:t>Х.</w:t>
      </w:r>
      <w:r>
        <w:t xml:space="preserve"> пп.1 п.2 ст.15 Кодекса</w:t>
      </w:r>
      <w:r w:rsidRPr="00D75524">
        <w:t xml:space="preserve"> профессиональной этики адвоката</w:t>
      </w:r>
      <w:r>
        <w:t xml:space="preserve">, то есть, на то, что при поддержании апелляционной жалобы доверителя он допускал выражения, которые бы умаляли честь, достоинство и деловую репутацию другого адвоката </w:t>
      </w:r>
      <w:r w:rsidR="00317887">
        <w:t>Р.</w:t>
      </w:r>
      <w:r>
        <w:t>К.В. в связи с его адвокатской деятельностью.</w:t>
      </w:r>
    </w:p>
    <w:p w:rsidR="007E585E" w:rsidRPr="00CE6871" w:rsidRDefault="007E585E" w:rsidP="007E585E"/>
    <w:p w:rsidR="007E585E" w:rsidRDefault="007E585E" w:rsidP="007E585E">
      <w:r w:rsidRPr="00410E26">
        <w:t xml:space="preserve">На заседание Совета АП СПб адвокат </w:t>
      </w:r>
      <w:r w:rsidR="00317887">
        <w:t>Х.</w:t>
      </w:r>
      <w:r>
        <w:t xml:space="preserve"> </w:t>
      </w:r>
      <w:r w:rsidRPr="00410E26">
        <w:t xml:space="preserve">явился, </w:t>
      </w:r>
      <w:r w:rsidRPr="00410E26">
        <w:rPr>
          <w:rFonts w:ascii="Times New Roman CYR" w:hAnsi="Times New Roman CYR" w:cs="Times New Roman CYR"/>
        </w:rPr>
        <w:t>объяснений в письменном виде о несогласии с заключением</w:t>
      </w:r>
      <w:r>
        <w:rPr>
          <w:rFonts w:ascii="Times New Roman CYR" w:hAnsi="Times New Roman CYR" w:cs="Times New Roman CYR"/>
        </w:rPr>
        <w:t xml:space="preserve"> </w:t>
      </w:r>
      <w:r>
        <w:t>Квалификационной комиссии АП СПб не представил.</w:t>
      </w:r>
    </w:p>
    <w:p w:rsidR="007E585E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E585E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Оценивая обстоятельства дисциплинарного производства, Совет Адвокатской палаты Санкт-Петербурга приходит к следующим выводам:</w:t>
      </w:r>
    </w:p>
    <w:p w:rsidR="007E585E" w:rsidRDefault="007E585E" w:rsidP="007E585E"/>
    <w:p w:rsidR="007E585E" w:rsidRPr="0060193E" w:rsidRDefault="007E585E" w:rsidP="007E585E">
      <w:pPr>
        <w:numPr>
          <w:ilvl w:val="0"/>
          <w:numId w:val="5"/>
        </w:numPr>
        <w:tabs>
          <w:tab w:val="clear" w:pos="3141"/>
          <w:tab w:val="num" w:pos="0"/>
        </w:tabs>
        <w:ind w:left="1276" w:hanging="283"/>
      </w:pPr>
      <w:r w:rsidRPr="0060193E">
        <w:t xml:space="preserve">Приняв 26 октября 2011г. поручение на оказание бесплатной юридической помощи </w:t>
      </w:r>
      <w:proofErr w:type="spellStart"/>
      <w:r w:rsidRPr="0060193E">
        <w:t>гр-ке</w:t>
      </w:r>
      <w:proofErr w:type="spellEnd"/>
      <w:r w:rsidRPr="0060193E">
        <w:t xml:space="preserve"> </w:t>
      </w:r>
      <w:r w:rsidR="00317887">
        <w:t>Ф.</w:t>
      </w:r>
      <w:r w:rsidRPr="0060193E">
        <w:t xml:space="preserve">А.И. в Кировским районном суде СПб в стадии апелляционного рассмотрения в связи с ее иском к адвокату </w:t>
      </w:r>
      <w:r w:rsidR="00317887">
        <w:t>Р.</w:t>
      </w:r>
      <w:r w:rsidRPr="0060193E">
        <w:t xml:space="preserve">К.В. о взыскании 600 руб. вознаграждения и 5 000 руб. компенсации морального вреда, но не уведомив об этом Совет АП СПб и не сообщив об этом коллеге – адвокату </w:t>
      </w:r>
      <w:r w:rsidR="00317887">
        <w:t>Р.</w:t>
      </w:r>
      <w:r w:rsidRPr="0060193E">
        <w:t xml:space="preserve">К.В., адвокат </w:t>
      </w:r>
      <w:r w:rsidR="00317887">
        <w:t>Х.</w:t>
      </w:r>
      <w:r w:rsidRPr="0060193E">
        <w:t xml:space="preserve"> нарушил требования п.4 ст.15 Кодекса профессиональной этики адвоката, в соответствии с которыми адвокат обязан уведомить Совет о принятии поручения на ведение дела против другого адвоката в связи с профессиональной деятельностью последнего. Если адвокат принимает поручение на представление доверителя в споре с другим адвокатом, он должен сообщить об этом коллеге и при соблюдении интересов доверителя предложить окончить спор миром. </w:t>
      </w:r>
    </w:p>
    <w:p w:rsidR="007E585E" w:rsidRDefault="007E585E" w:rsidP="007E585E">
      <w:pPr>
        <w:numPr>
          <w:ilvl w:val="0"/>
          <w:numId w:val="5"/>
        </w:numPr>
        <w:tabs>
          <w:tab w:val="clear" w:pos="3141"/>
          <w:tab w:val="num" w:pos="0"/>
        </w:tabs>
        <w:ind w:left="1276" w:hanging="283"/>
      </w:pPr>
      <w:r>
        <w:lastRenderedPageBreak/>
        <w:t xml:space="preserve">Опоздав 01 ноября 2011г. в судебное заседание более чем на 01 час после </w:t>
      </w:r>
      <w:r w:rsidRPr="00196874">
        <w:t>объявленного судом перерыва, но не уведомив суд и не сообщив адвокату, участвующему в процессе,</w:t>
      </w:r>
      <w:r>
        <w:t xml:space="preserve"> </w:t>
      </w:r>
      <w:r w:rsidR="00317887">
        <w:t>Р.</w:t>
      </w:r>
      <w:r>
        <w:t xml:space="preserve">К.В. </w:t>
      </w:r>
      <w:r w:rsidRPr="00196874">
        <w:t xml:space="preserve">о невозможности прибыть в назначенное время для участия в судебном заседании, адвокат </w:t>
      </w:r>
      <w:r w:rsidR="00317887">
        <w:t>Х.</w:t>
      </w:r>
      <w:r w:rsidRPr="00196874">
        <w:t xml:space="preserve"> нарушил требования п.1 ст.14 Кодекса профессиональной этики адвоката, в соответствии с которыми при невозможности по уважительным</w:t>
      </w:r>
      <w:r>
        <w:t xml:space="preserve"> причинам прибыть в назначенное время для участия в судебном заседании ... адвокат должен заблаговременно уведомить об этом суд .., а также сообщить об этом другим адвокатам, участвующим в процессе…</w:t>
      </w:r>
    </w:p>
    <w:p w:rsidR="007E585E" w:rsidRDefault="007E585E" w:rsidP="007E585E">
      <w:pPr>
        <w:ind w:left="1276" w:firstLine="0"/>
        <w:rPr>
          <w:b/>
        </w:rPr>
      </w:pPr>
    </w:p>
    <w:p w:rsidR="007E585E" w:rsidRDefault="007E585E" w:rsidP="007E585E">
      <w:pPr>
        <w:rPr>
          <w:snapToGrid w:val="0"/>
        </w:rPr>
      </w:pPr>
      <w:r w:rsidRPr="00F35FF5">
        <w:t>Руководствуясь</w:t>
      </w:r>
      <w:r>
        <w:t xml:space="preserve"> требованиями п. 8 ст. 24 Кодекса </w:t>
      </w:r>
      <w:r w:rsidRPr="000B19F0">
        <w:t>профессиональной этики адвоката</w:t>
      </w:r>
      <w:r w:rsidRPr="00F35FF5">
        <w:t xml:space="preserve">, Совет АП </w:t>
      </w:r>
      <w:r w:rsidRPr="00871E6D">
        <w:t xml:space="preserve">СПб принял решение </w:t>
      </w:r>
      <w:r w:rsidRPr="00871E6D">
        <w:rPr>
          <w:snapToGrid w:val="0"/>
        </w:rPr>
        <w:t xml:space="preserve">о наличии в действиях </w:t>
      </w:r>
      <w:r w:rsidRPr="00871E6D">
        <w:t xml:space="preserve">адвоката </w:t>
      </w:r>
      <w:r w:rsidR="00317887">
        <w:t>Х.</w:t>
      </w:r>
      <w:r w:rsidRPr="00DD6BA8">
        <w:t xml:space="preserve"> (реестровый </w:t>
      </w:r>
      <w:proofErr w:type="gramStart"/>
      <w:r w:rsidRPr="00DD6BA8">
        <w:t>№ )</w:t>
      </w:r>
      <w:proofErr w:type="gramEnd"/>
      <w:r>
        <w:t xml:space="preserve"> </w:t>
      </w:r>
      <w:r w:rsidRPr="00871E6D">
        <w:rPr>
          <w:snapToGrid w:val="0"/>
        </w:rPr>
        <w:t>нарушения норм Кодекса профессиональной этики адвоката.</w:t>
      </w:r>
    </w:p>
    <w:p w:rsidR="007E585E" w:rsidRDefault="007E585E" w:rsidP="007E585E">
      <w:pPr>
        <w:rPr>
          <w:snapToGrid w:val="0"/>
        </w:rPr>
      </w:pPr>
    </w:p>
    <w:p w:rsidR="007E585E" w:rsidRDefault="007E585E" w:rsidP="007E585E"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C6384A">
        <w:t>Х.</w:t>
      </w:r>
      <w:r w:rsidRPr="00DD6BA8">
        <w:t xml:space="preserve"> (реестровый </w:t>
      </w:r>
      <w:proofErr w:type="gramStart"/>
      <w:r w:rsidRPr="00DD6BA8">
        <w:t>№ )</w:t>
      </w:r>
      <w:proofErr w:type="gramEnd"/>
      <w:r>
        <w:t xml:space="preserve"> дисциплинарных взысканий не имеет.</w:t>
      </w:r>
    </w:p>
    <w:p w:rsidR="007E585E" w:rsidRDefault="007E585E" w:rsidP="007E585E">
      <w:pPr>
        <w:rPr>
          <w:snapToGrid w:val="0"/>
        </w:rPr>
      </w:pPr>
    </w:p>
    <w:p w:rsidR="007E585E" w:rsidRDefault="007E585E" w:rsidP="007E585E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Ставится вопрос на голосование о мере дисциплинарного воздействия к адвокату </w:t>
      </w:r>
      <w:r w:rsidR="00C6384A">
        <w:t>Х</w:t>
      </w:r>
      <w:r>
        <w:t>.</w:t>
      </w:r>
    </w:p>
    <w:p w:rsidR="007E585E" w:rsidRPr="00602D76" w:rsidRDefault="007E585E" w:rsidP="007E585E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Поступило предложение «объявить адвокату </w:t>
      </w:r>
      <w:r w:rsidR="00C6384A">
        <w:t>Х</w:t>
      </w:r>
      <w:r>
        <w:t>. замечание</w:t>
      </w:r>
      <w:r>
        <w:rPr>
          <w:rFonts w:ascii="Times New Roman CYR" w:hAnsi="Times New Roman CYR" w:cs="Times New Roman CYR"/>
        </w:rPr>
        <w:t>».</w:t>
      </w:r>
    </w:p>
    <w:p w:rsidR="007E585E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Других предложений не поступило.</w:t>
      </w:r>
    </w:p>
    <w:p w:rsidR="007E585E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Ставится вопрос на голосование:</w:t>
      </w:r>
    </w:p>
    <w:p w:rsidR="007E585E" w:rsidRPr="0049356F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9356F">
        <w:rPr>
          <w:rFonts w:ascii="Times New Roman CYR" w:hAnsi="Times New Roman CYR" w:cs="Times New Roman CYR"/>
          <w:b/>
        </w:rPr>
        <w:t xml:space="preserve">«За» - </w:t>
      </w:r>
      <w:r>
        <w:rPr>
          <w:rFonts w:ascii="Times New Roman CYR" w:hAnsi="Times New Roman CYR" w:cs="Times New Roman CYR"/>
          <w:b/>
        </w:rPr>
        <w:t>13</w:t>
      </w:r>
    </w:p>
    <w:p w:rsidR="007E585E" w:rsidRPr="0049356F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«Против» - нет</w:t>
      </w:r>
    </w:p>
    <w:p w:rsidR="007E585E" w:rsidRPr="0049356F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«Воздержались» - нет</w:t>
      </w:r>
    </w:p>
    <w:p w:rsidR="007E585E" w:rsidRPr="00871E6D" w:rsidRDefault="007E585E" w:rsidP="007E585E"/>
    <w:p w:rsidR="007E585E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основании подп. 9 п. 3 ст. 31 ФЗ от 31 мая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</w:rPr>
          <w:t>2002 г</w:t>
        </w:r>
      </w:smartTag>
      <w:r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подп.1 п.6 ст.18 Кодекса профессиональной этики адвоката Совет Адвокатской палаты Санкт-Петербурга решил: </w:t>
      </w:r>
    </w:p>
    <w:p w:rsidR="007E585E" w:rsidRPr="0027536F" w:rsidRDefault="007E585E" w:rsidP="007E5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:rsidR="007E585E" w:rsidRPr="00196874" w:rsidRDefault="007E585E" w:rsidP="007E585E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  <w:r w:rsidRPr="00196874">
        <w:rPr>
          <w:rFonts w:ascii="Times New Roman CYR" w:hAnsi="Times New Roman CYR" w:cs="Times New Roman CYR"/>
          <w:b/>
          <w:bCs/>
          <w:i/>
          <w:iCs/>
        </w:rPr>
        <w:t xml:space="preserve">2.7.1. объявить адвокату </w:t>
      </w:r>
      <w:r w:rsidR="00C6384A">
        <w:rPr>
          <w:b/>
          <w:i/>
        </w:rPr>
        <w:t>Х.</w:t>
      </w:r>
      <w:r w:rsidRPr="00196874">
        <w:rPr>
          <w:b/>
          <w:i/>
        </w:rPr>
        <w:t xml:space="preserve"> (реестровый </w:t>
      </w:r>
      <w:proofErr w:type="gramStart"/>
      <w:r w:rsidRPr="00196874">
        <w:rPr>
          <w:b/>
          <w:i/>
        </w:rPr>
        <w:t>№ )</w:t>
      </w:r>
      <w:proofErr w:type="gramEnd"/>
      <w:r w:rsidRPr="00196874">
        <w:rPr>
          <w:b/>
          <w:i/>
        </w:rPr>
        <w:t xml:space="preserve"> замечание </w:t>
      </w:r>
      <w:r w:rsidRPr="00196874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нарушения требований </w:t>
      </w:r>
      <w:r w:rsidRPr="00196874">
        <w:rPr>
          <w:b/>
          <w:i/>
        </w:rPr>
        <w:t>п.1 ст.14 и п.4 ст.15 Кодекса профессиональной этики адвоката.</w:t>
      </w:r>
    </w:p>
    <w:p w:rsidR="007E585E" w:rsidRPr="00904F9D" w:rsidRDefault="007E585E" w:rsidP="007E585E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4D" w:rsidRDefault="00DC424D">
      <w:r>
        <w:separator/>
      </w:r>
    </w:p>
  </w:endnote>
  <w:endnote w:type="continuationSeparator" w:id="0">
    <w:p w:rsidR="00DC424D" w:rsidRDefault="00D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4D" w:rsidRDefault="00DC424D">
      <w:r>
        <w:separator/>
      </w:r>
    </w:p>
  </w:footnote>
  <w:footnote w:type="continuationSeparator" w:id="0">
    <w:p w:rsidR="00DC424D" w:rsidRDefault="00DC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3A6F1A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C6384A"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3A6F1A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197"/>
    <w:multiLevelType w:val="hybridMultilevel"/>
    <w:tmpl w:val="2A160974"/>
    <w:lvl w:ilvl="0" w:tplc="EAF09118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8D84A79"/>
    <w:multiLevelType w:val="hybridMultilevel"/>
    <w:tmpl w:val="999448C6"/>
    <w:lvl w:ilvl="0" w:tplc="EAF09118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10952"/>
    <w:rsid w:val="00317887"/>
    <w:rsid w:val="003A6F1A"/>
    <w:rsid w:val="004224FC"/>
    <w:rsid w:val="00621513"/>
    <w:rsid w:val="007E585E"/>
    <w:rsid w:val="00905AF1"/>
    <w:rsid w:val="009D7959"/>
    <w:rsid w:val="00B07E59"/>
    <w:rsid w:val="00C6384A"/>
    <w:rsid w:val="00DC424D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DA50E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2024-12-17T12:22:00Z</dcterms:created>
  <dcterms:modified xsi:type="dcterms:W3CDTF">2024-12-17T12:22:00Z</dcterms:modified>
</cp:coreProperties>
</file>