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8245B" w14:textId="77777777" w:rsidR="00B64499" w:rsidRPr="00376F22" w:rsidRDefault="00B64499" w:rsidP="00376F22">
      <w:pPr>
        <w:snapToGrid w:val="0"/>
        <w:spacing w:line="276" w:lineRule="auto"/>
        <w:jc w:val="center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РЕШЕНИЕ</w:t>
      </w:r>
    </w:p>
    <w:p w14:paraId="7AC75E9E" w14:textId="77777777" w:rsidR="00B64499" w:rsidRPr="00376F22" w:rsidRDefault="00B64499" w:rsidP="00376F22">
      <w:pPr>
        <w:snapToGrid w:val="0"/>
        <w:spacing w:line="276" w:lineRule="auto"/>
        <w:jc w:val="center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Совета Адвокатской палаты Санкт-Петербурга</w:t>
      </w:r>
    </w:p>
    <w:p w14:paraId="4D85D001" w14:textId="12B0B460" w:rsidR="00B64499" w:rsidRPr="00376F22" w:rsidRDefault="00B64499" w:rsidP="00376F22">
      <w:pPr>
        <w:snapToGrid w:val="0"/>
        <w:spacing w:line="276" w:lineRule="auto"/>
        <w:jc w:val="center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 xml:space="preserve">по </w:t>
      </w:r>
      <w:bookmarkStart w:id="0" w:name="_Hlk189384598"/>
      <w:r w:rsidRPr="00376F22">
        <w:rPr>
          <w:b/>
          <w:bCs/>
          <w:sz w:val="25"/>
          <w:szCs w:val="25"/>
        </w:rPr>
        <w:t>дисциплинарному производству №  в отношении</w:t>
      </w:r>
    </w:p>
    <w:p w14:paraId="218992E7" w14:textId="19BF3E67" w:rsidR="00B64499" w:rsidRPr="00376F22" w:rsidRDefault="00B64499" w:rsidP="00376F22">
      <w:pPr>
        <w:snapToGrid w:val="0"/>
        <w:spacing w:line="276" w:lineRule="auto"/>
        <w:jc w:val="center"/>
        <w:rPr>
          <w:sz w:val="25"/>
          <w:szCs w:val="25"/>
        </w:rPr>
      </w:pPr>
      <w:r w:rsidRPr="00376F22">
        <w:rPr>
          <w:b/>
          <w:bCs/>
          <w:sz w:val="25"/>
          <w:szCs w:val="25"/>
        </w:rPr>
        <w:t>адвоката</w:t>
      </w:r>
      <w:r w:rsidRPr="00376F22">
        <w:rPr>
          <w:b/>
          <w:bCs/>
          <w:color w:val="000000"/>
          <w:sz w:val="25"/>
          <w:szCs w:val="25"/>
        </w:rPr>
        <w:t xml:space="preserve"> </w:t>
      </w:r>
      <w:r w:rsidR="008F20A7">
        <w:rPr>
          <w:b/>
          <w:bCs/>
          <w:color w:val="000000"/>
          <w:sz w:val="25"/>
          <w:szCs w:val="25"/>
        </w:rPr>
        <w:t>Т.</w:t>
      </w:r>
    </w:p>
    <w:bookmarkEnd w:id="0"/>
    <w:p w14:paraId="35D567E8" w14:textId="77777777" w:rsidR="00B64499" w:rsidRPr="00376F22" w:rsidRDefault="00B64499" w:rsidP="00376F22">
      <w:pPr>
        <w:snapToGrid w:val="0"/>
        <w:spacing w:line="276" w:lineRule="auto"/>
        <w:jc w:val="both"/>
        <w:rPr>
          <w:sz w:val="25"/>
          <w:szCs w:val="25"/>
        </w:rPr>
      </w:pPr>
    </w:p>
    <w:p w14:paraId="57000DC4" w14:textId="77777777" w:rsidR="00B64499" w:rsidRPr="00376F22" w:rsidRDefault="00B64499" w:rsidP="00376F22">
      <w:pPr>
        <w:snapToGrid w:val="0"/>
        <w:spacing w:line="276" w:lineRule="auto"/>
        <w:jc w:val="both"/>
        <w:rPr>
          <w:bCs/>
          <w:color w:val="000000"/>
          <w:sz w:val="25"/>
          <w:szCs w:val="25"/>
          <w:lang w:eastAsia="ar-SA"/>
        </w:rPr>
      </w:pPr>
      <w:r w:rsidRPr="00376F22">
        <w:rPr>
          <w:sz w:val="25"/>
          <w:szCs w:val="25"/>
        </w:rPr>
        <w:tab/>
      </w:r>
      <w:bookmarkStart w:id="1" w:name="_Hlk195880703"/>
      <w:bookmarkStart w:id="2" w:name="_Hlk164451819"/>
      <w:bookmarkStart w:id="3" w:name="_Hlk195893192"/>
      <w:r w:rsidRPr="00376F22">
        <w:rPr>
          <w:bCs/>
          <w:color w:val="000000"/>
          <w:sz w:val="25"/>
          <w:szCs w:val="25"/>
          <w:lang w:eastAsia="ar-SA"/>
        </w:rPr>
        <w:t>11.09.2025</w:t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</w:r>
      <w:r w:rsidRPr="00376F22">
        <w:rPr>
          <w:bCs/>
          <w:color w:val="000000"/>
          <w:sz w:val="25"/>
          <w:szCs w:val="25"/>
          <w:lang w:eastAsia="ar-SA"/>
        </w:rPr>
        <w:tab/>
        <w:t>г. Санкт-Петербург</w:t>
      </w:r>
    </w:p>
    <w:p w14:paraId="381CF3EB" w14:textId="77777777" w:rsidR="00B64499" w:rsidRPr="00376F22" w:rsidRDefault="00B64499" w:rsidP="00376F22">
      <w:pPr>
        <w:snapToGrid w:val="0"/>
        <w:spacing w:line="276" w:lineRule="auto"/>
        <w:jc w:val="both"/>
        <w:rPr>
          <w:bCs/>
          <w:color w:val="000000"/>
          <w:sz w:val="25"/>
          <w:szCs w:val="25"/>
          <w:lang w:eastAsia="ar-SA"/>
        </w:rPr>
      </w:pPr>
    </w:p>
    <w:p w14:paraId="49C63E6F" w14:textId="18B3DC4E" w:rsidR="00B64499" w:rsidRPr="00376F22" w:rsidRDefault="00B64499" w:rsidP="00376F22">
      <w:pPr>
        <w:snapToGrid w:val="0"/>
        <w:spacing w:line="276" w:lineRule="auto"/>
        <w:jc w:val="both"/>
        <w:rPr>
          <w:sz w:val="25"/>
          <w:szCs w:val="25"/>
          <w:lang w:eastAsia="ar-SA"/>
        </w:rPr>
      </w:pPr>
      <w:r w:rsidRPr="00376F22">
        <w:rPr>
          <w:bCs/>
          <w:color w:val="000000"/>
          <w:sz w:val="25"/>
          <w:szCs w:val="25"/>
          <w:lang w:eastAsia="ar-SA"/>
        </w:rPr>
        <w:tab/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Саськова К.Ю., Пановой В.С., членов Совета Зеленского А.В., Ибряновой Г.А., Конина Н.Н., Краузе С.В., Манкевича А.Е., Пашинского М.Л., Передрука А.Д., Пономаревой Н.В., Семеняко М.Е., Чангли А.И. в соответствии с положениями ст.ст. 24, 25 Кодекса профессиональной этики адвоката (далее также – КПЭА), рассмотрев 11.09.2025 в закрытом заседании дисциплинарное производство в отношении адвоката </w:t>
      </w:r>
      <w:bookmarkEnd w:id="1"/>
      <w:r w:rsidR="008F20A7">
        <w:rPr>
          <w:b/>
          <w:color w:val="000000"/>
          <w:sz w:val="25"/>
          <w:szCs w:val="25"/>
          <w:lang w:eastAsia="ar-SA"/>
        </w:rPr>
        <w:t>Т.</w:t>
      </w:r>
      <w:r w:rsidRPr="00376F22">
        <w:rPr>
          <w:b/>
          <w:color w:val="000000"/>
          <w:sz w:val="25"/>
          <w:szCs w:val="25"/>
          <w:lang w:eastAsia="ar-SA"/>
        </w:rPr>
        <w:t xml:space="preserve"> </w:t>
      </w:r>
      <w:r w:rsidRPr="00376F22">
        <w:rPr>
          <w:sz w:val="25"/>
          <w:szCs w:val="25"/>
          <w:lang w:eastAsia="ar-SA"/>
        </w:rPr>
        <w:t xml:space="preserve">(регистрационный номер </w:t>
      </w:r>
      <w:bookmarkEnd w:id="2"/>
      <w:r w:rsidRPr="00376F22">
        <w:rPr>
          <w:sz w:val="25"/>
          <w:szCs w:val="25"/>
          <w:lang w:eastAsia="ar-SA"/>
        </w:rPr>
        <w:t xml:space="preserve"> в Едином государственном реестре адвокатов)</w:t>
      </w:r>
      <w:bookmarkEnd w:id="3"/>
      <w:r w:rsidRPr="00376F22">
        <w:rPr>
          <w:sz w:val="25"/>
          <w:szCs w:val="25"/>
          <w:lang w:eastAsia="ar-SA"/>
        </w:rPr>
        <w:t xml:space="preserve">, возбуждённое </w:t>
      </w:r>
      <w:r w:rsidR="00B637A0" w:rsidRPr="00376F22">
        <w:rPr>
          <w:sz w:val="25"/>
          <w:szCs w:val="25"/>
          <w:lang w:eastAsia="ar-SA"/>
        </w:rPr>
        <w:t>21</w:t>
      </w:r>
      <w:r w:rsidRPr="00376F22">
        <w:rPr>
          <w:sz w:val="25"/>
          <w:szCs w:val="25"/>
          <w:lang w:eastAsia="ar-SA"/>
        </w:rPr>
        <w:t>.</w:t>
      </w:r>
      <w:r w:rsidR="00523DC0" w:rsidRPr="00376F22">
        <w:rPr>
          <w:sz w:val="25"/>
          <w:szCs w:val="25"/>
          <w:lang w:eastAsia="ar-SA"/>
        </w:rPr>
        <w:t>0</w:t>
      </w:r>
      <w:r w:rsidRPr="00376F22">
        <w:rPr>
          <w:sz w:val="25"/>
          <w:szCs w:val="25"/>
          <w:lang w:eastAsia="ar-SA"/>
        </w:rPr>
        <w:t>2.202</w:t>
      </w:r>
      <w:r w:rsidR="00523DC0" w:rsidRPr="00376F22">
        <w:rPr>
          <w:sz w:val="25"/>
          <w:szCs w:val="25"/>
          <w:lang w:eastAsia="ar-SA"/>
        </w:rPr>
        <w:t>5</w:t>
      </w:r>
      <w:r w:rsidRPr="00376F22">
        <w:rPr>
          <w:sz w:val="25"/>
          <w:szCs w:val="25"/>
          <w:lang w:eastAsia="ar-SA"/>
        </w:rPr>
        <w:t xml:space="preserve"> </w:t>
      </w:r>
      <w:r w:rsidR="00523DC0" w:rsidRPr="00376F22">
        <w:rPr>
          <w:sz w:val="25"/>
          <w:szCs w:val="25"/>
          <w:lang w:eastAsia="ar-SA"/>
        </w:rPr>
        <w:t xml:space="preserve">первым </w:t>
      </w:r>
      <w:r w:rsidRPr="00376F22">
        <w:rPr>
          <w:sz w:val="25"/>
          <w:szCs w:val="25"/>
          <w:lang w:eastAsia="ar-SA"/>
        </w:rPr>
        <w:t xml:space="preserve">президентом АП СПб </w:t>
      </w:r>
      <w:r w:rsidR="00B637A0" w:rsidRPr="00376F22">
        <w:rPr>
          <w:bCs/>
          <w:color w:val="000000"/>
          <w:sz w:val="25"/>
          <w:szCs w:val="25"/>
          <w:lang w:eastAsia="ar-SA"/>
        </w:rPr>
        <w:t>Тенишевым В.Ш.</w:t>
      </w:r>
      <w:r w:rsidRPr="00376F22">
        <w:rPr>
          <w:sz w:val="25"/>
          <w:szCs w:val="25"/>
          <w:lang w:eastAsia="ar-SA"/>
        </w:rPr>
        <w:t>,</w:t>
      </w:r>
    </w:p>
    <w:p w14:paraId="55560DC7" w14:textId="77777777" w:rsidR="00B64499" w:rsidRPr="00376F22" w:rsidRDefault="00B64499" w:rsidP="00376F22">
      <w:pPr>
        <w:snapToGrid w:val="0"/>
        <w:spacing w:line="276" w:lineRule="auto"/>
        <w:jc w:val="both"/>
        <w:rPr>
          <w:sz w:val="25"/>
          <w:szCs w:val="25"/>
          <w:lang w:eastAsia="ar-SA"/>
        </w:rPr>
      </w:pPr>
    </w:p>
    <w:p w14:paraId="615B62E2" w14:textId="77777777" w:rsidR="00B64499" w:rsidRPr="00376F22" w:rsidRDefault="00B64499" w:rsidP="00376F22">
      <w:pPr>
        <w:snapToGrid w:val="0"/>
        <w:spacing w:line="276" w:lineRule="auto"/>
        <w:jc w:val="center"/>
        <w:rPr>
          <w:sz w:val="25"/>
          <w:szCs w:val="25"/>
        </w:rPr>
      </w:pPr>
      <w:r w:rsidRPr="00376F22">
        <w:rPr>
          <w:b/>
          <w:bCs/>
          <w:sz w:val="25"/>
          <w:szCs w:val="25"/>
        </w:rPr>
        <w:t>установил:</w:t>
      </w:r>
    </w:p>
    <w:p w14:paraId="09ED5EE8" w14:textId="77777777" w:rsidR="00B64499" w:rsidRPr="00376F22" w:rsidRDefault="00B64499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725EA5D9" w14:textId="12A7552B" w:rsidR="00B1463F" w:rsidRPr="00376F22" w:rsidRDefault="00B1463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  <w:lang w:eastAsia="ar-SA"/>
        </w:rPr>
        <w:t xml:space="preserve">поводом для возбуждения дисциплинарного производства в отношении адвоката </w:t>
      </w:r>
      <w:r w:rsidR="008F20A7">
        <w:rPr>
          <w:sz w:val="25"/>
          <w:szCs w:val="25"/>
          <w:lang w:eastAsia="ar-SA"/>
        </w:rPr>
        <w:t>Т.</w:t>
      </w:r>
      <w:r w:rsidRPr="00376F22">
        <w:rPr>
          <w:sz w:val="25"/>
          <w:szCs w:val="25"/>
          <w:lang w:eastAsia="ar-SA"/>
        </w:rPr>
        <w:t xml:space="preserve"> послужил</w:t>
      </w:r>
      <w:r w:rsidR="00B637A0" w:rsidRPr="00376F22">
        <w:rPr>
          <w:sz w:val="25"/>
          <w:szCs w:val="25"/>
          <w:lang w:eastAsia="ar-SA"/>
        </w:rPr>
        <w:t>а</w:t>
      </w:r>
      <w:r w:rsidRPr="00376F22">
        <w:rPr>
          <w:sz w:val="25"/>
          <w:szCs w:val="25"/>
          <w:lang w:eastAsia="ar-SA"/>
        </w:rPr>
        <w:t xml:space="preserve"> </w:t>
      </w:r>
      <w:r w:rsidR="00B637A0" w:rsidRPr="00376F22">
        <w:rPr>
          <w:sz w:val="25"/>
          <w:szCs w:val="25"/>
        </w:rPr>
        <w:t xml:space="preserve">жалоба </w:t>
      </w:r>
      <w:r w:rsidR="008F20A7">
        <w:rPr>
          <w:sz w:val="25"/>
          <w:szCs w:val="25"/>
        </w:rPr>
        <w:t>Н.Е.И.</w:t>
      </w:r>
      <w:r w:rsidR="00B637A0" w:rsidRPr="00376F22">
        <w:rPr>
          <w:sz w:val="25"/>
          <w:szCs w:val="25"/>
        </w:rPr>
        <w:t>, поступившая в АП СПб 19.02.2025; в Квалификационную комиссию АП СПб (далее – Квалифкомиссия) материалы дисциплинарного дела поступили 27.02.2025.</w:t>
      </w:r>
    </w:p>
    <w:p w14:paraId="340D5F2F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sz w:val="25"/>
          <w:szCs w:val="25"/>
          <w:lang w:eastAsia="ar-SA"/>
        </w:rPr>
      </w:pPr>
    </w:p>
    <w:p w14:paraId="0009508A" w14:textId="5311B9FE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bCs/>
          <w:sz w:val="25"/>
          <w:szCs w:val="25"/>
          <w:lang w:eastAsia="ar-SA"/>
        </w:rPr>
      </w:pPr>
      <w:r w:rsidRPr="00376F22">
        <w:rPr>
          <w:b/>
          <w:sz w:val="25"/>
          <w:szCs w:val="25"/>
          <w:lang w:eastAsia="ar-SA"/>
        </w:rPr>
        <w:t>В соответствии с заключением Квалифкомиссии от 26.06.2025</w:t>
      </w:r>
      <w:r w:rsidRPr="00376F22">
        <w:rPr>
          <w:bCs/>
          <w:sz w:val="25"/>
          <w:szCs w:val="25"/>
          <w:lang w:eastAsia="ar-SA"/>
        </w:rPr>
        <w:t xml:space="preserve"> адвокатом </w:t>
      </w:r>
      <w:r w:rsidR="008F20A7">
        <w:rPr>
          <w:bCs/>
          <w:sz w:val="25"/>
          <w:szCs w:val="25"/>
          <w:lang w:eastAsia="ar-SA"/>
        </w:rPr>
        <w:t>Т.</w:t>
      </w:r>
      <w:r w:rsidRPr="00376F22">
        <w:rPr>
          <w:bCs/>
          <w:sz w:val="25"/>
          <w:szCs w:val="25"/>
          <w:lang w:eastAsia="ar-SA"/>
        </w:rPr>
        <w:t xml:space="preserve"> допущено нарушение взаимосвязанных требований:</w:t>
      </w:r>
    </w:p>
    <w:p w14:paraId="00637609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подп. 7 п. 3 ст. 6 </w:t>
      </w:r>
      <w:r w:rsidRPr="00376F22">
        <w:rPr>
          <w:sz w:val="25"/>
          <w:szCs w:val="25"/>
        </w:rPr>
        <w:t>Федерального закона «Об адвокатской деятельности и адвокатуре в Российской Федерации» (далее – Закон об адвокатуре)</w:t>
      </w:r>
      <w:r w:rsidRPr="00376F22">
        <w:rPr>
          <w:bCs/>
          <w:sz w:val="25"/>
          <w:szCs w:val="25"/>
          <w:lang w:eastAsia="ar-SA"/>
        </w:rPr>
        <w:t xml:space="preserve">: </w:t>
      </w:r>
      <w:r w:rsidRPr="00376F22">
        <w:rPr>
          <w:bCs/>
          <w:i/>
          <w:iCs/>
          <w:sz w:val="25"/>
          <w:szCs w:val="25"/>
          <w:lang w:eastAsia="ar-SA"/>
        </w:rPr>
        <w:t>адвокат вправе</w:t>
      </w:r>
      <w:r w:rsidRPr="00376F22">
        <w:rPr>
          <w:sz w:val="25"/>
          <w:szCs w:val="25"/>
        </w:rPr>
        <w:t xml:space="preserve"> </w:t>
      </w:r>
      <w:r w:rsidRPr="00376F22">
        <w:rPr>
          <w:bCs/>
          <w:i/>
          <w:iCs/>
          <w:sz w:val="25"/>
          <w:szCs w:val="25"/>
          <w:lang w:eastAsia="ar-SA"/>
        </w:rPr>
        <w:t>совершать иные действия, не противоречащие законодательству Российской Федерации</w:t>
      </w:r>
      <w:r w:rsidR="00A46373">
        <w:rPr>
          <w:bCs/>
          <w:i/>
          <w:iCs/>
          <w:sz w:val="25"/>
          <w:szCs w:val="25"/>
          <w:lang w:eastAsia="ar-SA"/>
        </w:rPr>
        <w:t>;</w:t>
      </w:r>
    </w:p>
    <w:p w14:paraId="02B3D7B8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п. 1 ст. 8 КПЭА: </w:t>
      </w:r>
      <w:r w:rsidRPr="00376F22">
        <w:rPr>
          <w:bCs/>
          <w:i/>
          <w:iCs/>
          <w:sz w:val="25"/>
          <w:szCs w:val="25"/>
          <w:lang w:eastAsia="ar-SA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="00A46373">
        <w:rPr>
          <w:bCs/>
          <w:i/>
          <w:iCs/>
          <w:sz w:val="25"/>
          <w:szCs w:val="25"/>
          <w:lang w:eastAsia="ar-SA"/>
        </w:rPr>
        <w:t>;</w:t>
      </w:r>
    </w:p>
    <w:p w14:paraId="48676190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п. 1 ст. 10 КПЭА: </w:t>
      </w:r>
      <w:r w:rsidRPr="00376F22">
        <w:rPr>
          <w:bCs/>
          <w:i/>
          <w:iCs/>
          <w:sz w:val="25"/>
          <w:szCs w:val="25"/>
          <w:lang w:eastAsia="ar-SA"/>
        </w:rPr>
        <w:t>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</w:t>
      </w:r>
      <w:r w:rsidRPr="00376F22">
        <w:rPr>
          <w:bCs/>
          <w:sz w:val="25"/>
          <w:szCs w:val="25"/>
          <w:lang w:eastAsia="ar-SA"/>
        </w:rPr>
        <w:t>.</w:t>
      </w:r>
    </w:p>
    <w:p w14:paraId="4116AD2B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1DFE2057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Нарушение выразилось в следующем.</w:t>
      </w:r>
    </w:p>
    <w:p w14:paraId="392B7BA7" w14:textId="03B17582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Предметом соглашения об оказании юридической помощи по арбитражному делу от 27.09.2022, заключённого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 доверителем </w:t>
      </w:r>
      <w:r w:rsidR="008F20A7">
        <w:rPr>
          <w:sz w:val="25"/>
          <w:szCs w:val="25"/>
        </w:rPr>
        <w:t>Н.</w:t>
      </w:r>
      <w:r w:rsidRPr="00376F22">
        <w:rPr>
          <w:sz w:val="25"/>
          <w:szCs w:val="25"/>
        </w:rPr>
        <w:t xml:space="preserve">Е.И. (далее – </w:t>
      </w:r>
      <w:r w:rsidRPr="00376F22">
        <w:rPr>
          <w:sz w:val="25"/>
          <w:szCs w:val="25"/>
        </w:rPr>
        <w:lastRenderedPageBreak/>
        <w:t xml:space="preserve">Соглашение), являлось «юридическое обеспечение решения вопроса оформления права собственности на долю в уставном капитале ДНП «Нагорное» в размере 2/3 всех земельных участков, принадлежащих ДНП» (п. 1.1 Соглашения). </w:t>
      </w:r>
    </w:p>
    <w:p w14:paraId="54338B89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Согласно п.</w:t>
      </w:r>
      <w:r w:rsidR="00A46373">
        <w:rPr>
          <w:sz w:val="25"/>
          <w:szCs w:val="25"/>
        </w:rPr>
        <w:t> </w:t>
      </w:r>
      <w:r w:rsidRPr="00376F22">
        <w:rPr>
          <w:sz w:val="25"/>
          <w:szCs w:val="25"/>
        </w:rPr>
        <w:t>1.2 Соглашения юридическая помощь, обозначенная в п.</w:t>
      </w:r>
      <w:r w:rsidR="00A46373">
        <w:rPr>
          <w:sz w:val="25"/>
          <w:szCs w:val="25"/>
        </w:rPr>
        <w:t> </w:t>
      </w:r>
      <w:r w:rsidRPr="00376F22">
        <w:rPr>
          <w:sz w:val="25"/>
          <w:szCs w:val="25"/>
        </w:rPr>
        <w:t>1.1 Соглашения должна была состоять из:</w:t>
      </w:r>
    </w:p>
    <w:p w14:paraId="587CE6C0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1) </w:t>
      </w:r>
      <w:r w:rsidR="00A46373">
        <w:rPr>
          <w:sz w:val="25"/>
          <w:szCs w:val="25"/>
        </w:rPr>
        <w:t>п</w:t>
      </w:r>
      <w:r w:rsidRPr="00376F22">
        <w:rPr>
          <w:sz w:val="25"/>
          <w:szCs w:val="25"/>
        </w:rPr>
        <w:t>исьменной и устной консультаций по вопросам, возникающим в процессе оформления права собственности на долю в уставном капитале ДНП «Нагорное»</w:t>
      </w:r>
      <w:r w:rsidR="00A46373">
        <w:rPr>
          <w:sz w:val="25"/>
          <w:szCs w:val="25"/>
        </w:rPr>
        <w:t>;</w:t>
      </w:r>
    </w:p>
    <w:p w14:paraId="4AAD47BD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2) </w:t>
      </w:r>
      <w:r w:rsidR="00A46373">
        <w:rPr>
          <w:sz w:val="25"/>
          <w:szCs w:val="25"/>
        </w:rPr>
        <w:t>р</w:t>
      </w:r>
      <w:r w:rsidRPr="00376F22">
        <w:rPr>
          <w:sz w:val="25"/>
          <w:szCs w:val="25"/>
        </w:rPr>
        <w:t>азработки плана действий Доверителя и перечня необходимых документов</w:t>
      </w:r>
      <w:r w:rsidR="00A46373">
        <w:rPr>
          <w:sz w:val="25"/>
          <w:szCs w:val="25"/>
        </w:rPr>
        <w:t>;</w:t>
      </w:r>
    </w:p>
    <w:p w14:paraId="74A5FE64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3) </w:t>
      </w:r>
      <w:r w:rsidR="00A46373">
        <w:rPr>
          <w:sz w:val="25"/>
          <w:szCs w:val="25"/>
        </w:rPr>
        <w:t>п</w:t>
      </w:r>
      <w:r w:rsidRPr="00376F22">
        <w:rPr>
          <w:sz w:val="25"/>
          <w:szCs w:val="25"/>
        </w:rPr>
        <w:t>редставления интересов Доверителя в государственных и административных органах, нотариальных конторах, имея целью обеспечение успеха в решении вопроса перехода доли в уставном капитале ДНП «Нагорное», и внесении соответствующей записи регистрирующим органом в ЕГРЮЛ.</w:t>
      </w:r>
    </w:p>
    <w:p w14:paraId="1F1D2F47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В п. 5.3 Соглашения указано, что данное Соглашение представляет собой весь объ</w:t>
      </w:r>
      <w:r w:rsidR="00A46373">
        <w:rPr>
          <w:sz w:val="25"/>
          <w:szCs w:val="25"/>
        </w:rPr>
        <w:t>ё</w:t>
      </w:r>
      <w:r w:rsidRPr="00376F22">
        <w:rPr>
          <w:sz w:val="25"/>
          <w:szCs w:val="25"/>
        </w:rPr>
        <w:t>м соглашений между Сторонами в отношении предмета настоящего Соглашения.</w:t>
      </w:r>
    </w:p>
    <w:p w14:paraId="3DAB6E77" w14:textId="25F86FDA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Соответственно, при анализе предмета Соглашения, заключ</w:t>
      </w:r>
      <w:r w:rsidR="00A46373">
        <w:rPr>
          <w:sz w:val="25"/>
          <w:szCs w:val="25"/>
        </w:rPr>
        <w:t>ё</w:t>
      </w:r>
      <w:r w:rsidRPr="00376F22">
        <w:rPr>
          <w:sz w:val="25"/>
          <w:szCs w:val="25"/>
        </w:rPr>
        <w:t xml:space="preserve">нного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 доверителем, следует исходить из формулировок </w:t>
      </w:r>
      <w:r w:rsidR="00243B80" w:rsidRPr="00376F22">
        <w:rPr>
          <w:sz w:val="25"/>
          <w:szCs w:val="25"/>
        </w:rPr>
        <w:t>п.п.</w:t>
      </w:r>
      <w:r w:rsidRPr="00376F22">
        <w:rPr>
          <w:sz w:val="25"/>
          <w:szCs w:val="25"/>
        </w:rPr>
        <w:t xml:space="preserve"> 1.1 и 1.2 Соглашения.</w:t>
      </w:r>
    </w:p>
    <w:p w14:paraId="74B9A37E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Квалифкомиссия пришла к выводу о том, что формулировки п. 1.1 и п</w:t>
      </w:r>
      <w:r w:rsidR="00243B80" w:rsidRPr="00376F22">
        <w:rPr>
          <w:sz w:val="25"/>
          <w:szCs w:val="25"/>
        </w:rPr>
        <w:t>од</w:t>
      </w:r>
      <w:r w:rsidRPr="00376F22">
        <w:rPr>
          <w:sz w:val="25"/>
          <w:szCs w:val="25"/>
        </w:rPr>
        <w:t>п. 3 п. 1.2 Соглашения являются юридически некорректными и противоречат действующему законодательству, а достижение целей, обозначенных в предмете Соглашения, принципиально невозможно.</w:t>
      </w:r>
    </w:p>
    <w:p w14:paraId="10C217EE" w14:textId="20FD88B6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Иными словами, адвокат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сформулировала предмет Соглашения, который является неисполнимым, а результат, предложенный доверителю – заведомо недостижимым.</w:t>
      </w:r>
    </w:p>
    <w:p w14:paraId="011CC262" w14:textId="439A6E02" w:rsidR="00B637A0" w:rsidRPr="00376F22" w:rsidRDefault="00243B8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Квалифкомиссия</w:t>
      </w:r>
      <w:r w:rsidR="00B637A0" w:rsidRPr="00376F22">
        <w:rPr>
          <w:sz w:val="25"/>
          <w:szCs w:val="25"/>
        </w:rPr>
        <w:t xml:space="preserve"> приходит к выводу о том, что в таких действиях адвоката </w:t>
      </w:r>
      <w:r w:rsidR="008F20A7">
        <w:rPr>
          <w:sz w:val="25"/>
          <w:szCs w:val="25"/>
        </w:rPr>
        <w:t>Т.</w:t>
      </w:r>
      <w:r w:rsidR="00B637A0" w:rsidRPr="00376F22">
        <w:rPr>
          <w:sz w:val="25"/>
          <w:szCs w:val="25"/>
        </w:rPr>
        <w:t xml:space="preserve"> усматривается нарушение принципа приоритета законности </w:t>
      </w:r>
      <w:r w:rsidR="00A46373">
        <w:rPr>
          <w:sz w:val="25"/>
          <w:szCs w:val="25"/>
        </w:rPr>
        <w:t>(</w:t>
      </w:r>
      <w:r w:rsidR="00B637A0" w:rsidRPr="00376F22">
        <w:rPr>
          <w:sz w:val="25"/>
          <w:szCs w:val="25"/>
        </w:rPr>
        <w:t>подп. 7 п. 3 ст. 6 Закона об адвокатуре и п. 1 ст. 8 и п. 1 ст. 10 КПЭА</w:t>
      </w:r>
      <w:r w:rsidR="00A46373">
        <w:rPr>
          <w:sz w:val="25"/>
          <w:szCs w:val="25"/>
        </w:rPr>
        <w:t>)</w:t>
      </w:r>
      <w:r w:rsidR="00B637A0" w:rsidRPr="00376F22">
        <w:rPr>
          <w:sz w:val="25"/>
          <w:szCs w:val="25"/>
        </w:rPr>
        <w:t>.</w:t>
      </w:r>
    </w:p>
    <w:p w14:paraId="4759D090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5BA30F89" w14:textId="0AA22842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bCs/>
          <w:sz w:val="25"/>
          <w:szCs w:val="25"/>
          <w:lang w:eastAsia="ar-SA"/>
        </w:rPr>
      </w:pPr>
      <w:r w:rsidRPr="00376F22">
        <w:rPr>
          <w:b/>
          <w:sz w:val="25"/>
          <w:szCs w:val="25"/>
          <w:lang w:eastAsia="ar-SA"/>
        </w:rPr>
        <w:t>В соответствии с заключением Квалифкомиссии от 26.06.2025</w:t>
      </w:r>
      <w:r w:rsidRPr="00376F22">
        <w:rPr>
          <w:bCs/>
          <w:sz w:val="25"/>
          <w:szCs w:val="25"/>
          <w:lang w:eastAsia="ar-SA"/>
        </w:rPr>
        <w:t xml:space="preserve"> адвокатом </w:t>
      </w:r>
      <w:r w:rsidR="008F20A7">
        <w:rPr>
          <w:bCs/>
          <w:sz w:val="25"/>
          <w:szCs w:val="25"/>
          <w:lang w:eastAsia="ar-SA"/>
        </w:rPr>
        <w:t>Т.</w:t>
      </w:r>
      <w:r w:rsidRPr="00376F22">
        <w:rPr>
          <w:bCs/>
          <w:sz w:val="25"/>
          <w:szCs w:val="25"/>
          <w:lang w:eastAsia="ar-SA"/>
        </w:rPr>
        <w:t xml:space="preserve"> допущено нарушение взаимосвязанных требований:</w:t>
      </w:r>
    </w:p>
    <w:p w14:paraId="1997DD4E" w14:textId="77777777" w:rsidR="00B637A0" w:rsidRPr="00376F22" w:rsidRDefault="00B637A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7211A757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  <w:r w:rsidRPr="00376F22">
        <w:rPr>
          <w:sz w:val="25"/>
          <w:szCs w:val="25"/>
        </w:rPr>
        <w:t xml:space="preserve">подп. 1 и 3 п. 1 ст. 7 Закона об адвокатуре: </w:t>
      </w:r>
      <w:r w:rsidRPr="00376F22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средствами;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</w:t>
      </w:r>
      <w:r w:rsidR="00A46373">
        <w:rPr>
          <w:i/>
          <w:iCs/>
          <w:sz w:val="25"/>
          <w:szCs w:val="25"/>
        </w:rPr>
        <w:t>;</w:t>
      </w:r>
    </w:p>
    <w:p w14:paraId="2A4DA2AD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376F22">
        <w:rPr>
          <w:sz w:val="25"/>
          <w:szCs w:val="25"/>
        </w:rPr>
        <w:t xml:space="preserve">п. 1 ст. 5 КПЭА: </w:t>
      </w:r>
      <w:r w:rsidRPr="00376F22">
        <w:rPr>
          <w:i/>
          <w:iCs/>
          <w:sz w:val="25"/>
          <w:szCs w:val="25"/>
        </w:rPr>
        <w:t>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</w:t>
      </w:r>
      <w:r w:rsidR="00A46373">
        <w:rPr>
          <w:i/>
          <w:iCs/>
          <w:sz w:val="25"/>
          <w:szCs w:val="25"/>
        </w:rPr>
        <w:t>;</w:t>
      </w:r>
    </w:p>
    <w:p w14:paraId="7F669A3D" w14:textId="77777777" w:rsidR="00B637A0" w:rsidRPr="00376F22" w:rsidRDefault="00B637A0" w:rsidP="00376F22">
      <w:pPr>
        <w:pStyle w:val="a4"/>
        <w:numPr>
          <w:ilvl w:val="0"/>
          <w:numId w:val="1"/>
        </w:numPr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  <w:r w:rsidRPr="00376F22">
        <w:rPr>
          <w:bCs/>
          <w:sz w:val="25"/>
          <w:szCs w:val="25"/>
          <w:lang w:eastAsia="ar-SA"/>
        </w:rPr>
        <w:t xml:space="preserve">п. 1 ст. 8 КПЭА: </w:t>
      </w:r>
      <w:r w:rsidRPr="00376F22">
        <w:rPr>
          <w:bCs/>
          <w:i/>
          <w:iCs/>
          <w:sz w:val="25"/>
          <w:szCs w:val="25"/>
          <w:lang w:eastAsia="ar-SA"/>
        </w:rPr>
        <w:t xml:space="preserve"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</w:t>
      </w:r>
      <w:r w:rsidRPr="00376F22">
        <w:rPr>
          <w:bCs/>
          <w:i/>
          <w:iCs/>
          <w:sz w:val="25"/>
          <w:szCs w:val="25"/>
          <w:lang w:eastAsia="ar-SA"/>
        </w:rPr>
        <w:lastRenderedPageBreak/>
        <w:t>средствами, руководствуясь Конституцией Российской Федерации, законом и настоящим Кодексом.</w:t>
      </w:r>
    </w:p>
    <w:p w14:paraId="1E381CBC" w14:textId="77777777" w:rsidR="00B637A0" w:rsidRPr="00376F22" w:rsidRDefault="00B637A0" w:rsidP="00376F22">
      <w:pPr>
        <w:pStyle w:val="a4"/>
        <w:snapToGrid w:val="0"/>
        <w:spacing w:line="276" w:lineRule="auto"/>
        <w:contextualSpacing w:val="0"/>
        <w:jc w:val="both"/>
        <w:rPr>
          <w:bCs/>
          <w:i/>
          <w:iCs/>
          <w:sz w:val="25"/>
          <w:szCs w:val="25"/>
          <w:lang w:eastAsia="ar-SA"/>
        </w:rPr>
      </w:pPr>
    </w:p>
    <w:p w14:paraId="69B31476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b/>
          <w:bCs/>
          <w:sz w:val="25"/>
          <w:szCs w:val="25"/>
        </w:rPr>
      </w:pPr>
      <w:r w:rsidRPr="00376F22">
        <w:rPr>
          <w:b/>
          <w:bCs/>
          <w:sz w:val="25"/>
          <w:szCs w:val="25"/>
        </w:rPr>
        <w:t>Нарушение выразилось в следующем.</w:t>
      </w:r>
    </w:p>
    <w:p w14:paraId="1624ED9A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21BBF4A7" w14:textId="36BE897E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составлены проекты исковых заявлений:</w:t>
      </w:r>
    </w:p>
    <w:p w14:paraId="42A57DFD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– содержащие в предмете их требований способы защиты, не допускаемые отраслевым гражданским законодательством (в частности, «о переходе доли в уставном капитале Товарищества»)</w:t>
      </w:r>
      <w:r w:rsidR="00A46373">
        <w:rPr>
          <w:sz w:val="25"/>
          <w:szCs w:val="25"/>
        </w:rPr>
        <w:t>;</w:t>
      </w:r>
    </w:p>
    <w:p w14:paraId="61DF2C26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– предъявляемые в суд с нарушением правил компетенции суда (подведомственности дела), либо подсудности дела.</w:t>
      </w:r>
    </w:p>
    <w:p w14:paraId="49AD9475" w14:textId="728D509C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Квалифкомиссия согласилась с доводом жалобы </w:t>
      </w:r>
      <w:r w:rsidR="008F20A7">
        <w:rPr>
          <w:sz w:val="25"/>
          <w:szCs w:val="25"/>
        </w:rPr>
        <w:t>Н.</w:t>
      </w:r>
      <w:r w:rsidRPr="00376F22">
        <w:rPr>
          <w:sz w:val="25"/>
          <w:szCs w:val="25"/>
        </w:rPr>
        <w:t xml:space="preserve">Е.И. о ненадлежащем оказании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квалифицированной юридической помощи доверителю.</w:t>
      </w:r>
    </w:p>
    <w:p w14:paraId="23252080" w14:textId="28EF7E5E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Кроме того, Квалифкомиссия отметила, что действия по оказанию правовой помощи доверителю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не являлись и своевременными, поскольку Соглашение было заключено 27.09.2022, исполнение поручения доверителем было полностью оплачено 02.10.2022, однако первое из исковых заявлений по делу №</w:t>
      </w:r>
      <w:r w:rsidR="00A46373">
        <w:rPr>
          <w:sz w:val="25"/>
          <w:szCs w:val="25"/>
        </w:rPr>
        <w:t> </w:t>
      </w:r>
      <w:r w:rsidRPr="00376F22">
        <w:rPr>
          <w:sz w:val="25"/>
          <w:szCs w:val="25"/>
        </w:rPr>
        <w:t xml:space="preserve"> поступило в суд только 04.04.2024, то есть спустя более чем полтора года.</w:t>
      </w:r>
    </w:p>
    <w:p w14:paraId="625C99BA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15825C80" w14:textId="65210FED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Кроме того, Квалифкомиссией рассмотрен довод жалобы, согласно которому адвокат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отстранилась от участия в судебных заседаниях в Выборгском городском суде Ленинградской области 06.10.2024 и 28.01.2025, однако</w:t>
      </w:r>
      <w:r w:rsidR="00A46373">
        <w:rPr>
          <w:sz w:val="25"/>
          <w:szCs w:val="25"/>
        </w:rPr>
        <w:t xml:space="preserve"> Квалифкомиссия</w:t>
      </w:r>
      <w:r w:rsidRPr="00376F22">
        <w:rPr>
          <w:sz w:val="25"/>
          <w:szCs w:val="25"/>
        </w:rPr>
        <w:t xml:space="preserve"> посчитала, что заявитель </w:t>
      </w:r>
      <w:r w:rsidR="008F20A7">
        <w:rPr>
          <w:sz w:val="25"/>
          <w:szCs w:val="25"/>
        </w:rPr>
        <w:t>Н.</w:t>
      </w:r>
      <w:r w:rsidRPr="00376F22">
        <w:rPr>
          <w:sz w:val="25"/>
          <w:szCs w:val="25"/>
        </w:rPr>
        <w:t xml:space="preserve">Е.И. была не вправе требовать от адвоката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 непосредственного участия в судебных заседаниях, по крайней мере, до заключения с адвокатом соглашения с соответствующим предметом, содержащим договоренности сторон на судебное представительство интересов заявителя.</w:t>
      </w:r>
    </w:p>
    <w:p w14:paraId="45234B81" w14:textId="77777777" w:rsidR="00523DC0" w:rsidRPr="00376F22" w:rsidRDefault="00523DC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</w:p>
    <w:p w14:paraId="761465C2" w14:textId="77777777" w:rsidR="00523DC0" w:rsidRPr="00376F22" w:rsidRDefault="00523DC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Участники дисциплинарного производства в порядке, предусмотренном п. 3 ст. 24 КПЭА, письменных заявлений о несогласии с заключением Квалифкомиссии или его поддержке в Совет АП СПб не направили.</w:t>
      </w:r>
    </w:p>
    <w:p w14:paraId="0790B1C6" w14:textId="77777777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Участники дисциплинарного производства о назначении разбирательства в Совете АП СПб на 11.09.2025 были извещены надлежащим образом, на заседание явились, дали свои пояснения, ответили на вопросы членов Совета.</w:t>
      </w:r>
    </w:p>
    <w:p w14:paraId="5500BACA" w14:textId="3B0166CE" w:rsidR="00B637A0" w:rsidRPr="00376F22" w:rsidRDefault="00B637A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Заявитель </w:t>
      </w:r>
      <w:r w:rsidR="008F20A7">
        <w:rPr>
          <w:sz w:val="25"/>
          <w:szCs w:val="25"/>
        </w:rPr>
        <w:t>Н.</w:t>
      </w:r>
      <w:r w:rsidRPr="00376F22">
        <w:rPr>
          <w:sz w:val="25"/>
          <w:szCs w:val="25"/>
        </w:rPr>
        <w:t>Е.И. поддержала заключение Квалифкомиссии.</w:t>
      </w:r>
    </w:p>
    <w:p w14:paraId="180ACAA0" w14:textId="29BAD74F" w:rsidR="00523DC0" w:rsidRPr="00376F22" w:rsidRDefault="00B637A0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Адвокат </w:t>
      </w:r>
      <w:r w:rsidR="008F20A7">
        <w:rPr>
          <w:rFonts w:cs="Times New Roman"/>
          <w:sz w:val="25"/>
          <w:szCs w:val="25"/>
        </w:rPr>
        <w:t>Т.</w:t>
      </w:r>
      <w:r w:rsidRPr="00376F22">
        <w:rPr>
          <w:rFonts w:cs="Times New Roman"/>
          <w:sz w:val="25"/>
          <w:szCs w:val="25"/>
        </w:rPr>
        <w:t xml:space="preserve"> согласилась с заключением Квалифкомиссии в части допущенного ею нарушения, выразившегося в неконкретности сформулированного ею предмета Соглашения.</w:t>
      </w:r>
    </w:p>
    <w:p w14:paraId="710C1D89" w14:textId="77777777" w:rsidR="00243B80" w:rsidRPr="00376F22" w:rsidRDefault="00243B80" w:rsidP="00376F22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Рассмотрев материалы дисциплинарного производства, изучив заключение Квалифкомиссии, </w:t>
      </w:r>
      <w:r w:rsidRPr="00376F22">
        <w:rPr>
          <w:b/>
          <w:bCs/>
          <w:sz w:val="25"/>
          <w:szCs w:val="25"/>
        </w:rPr>
        <w:t>Совет АП СПб приходит к следующему</w:t>
      </w:r>
      <w:r w:rsidRPr="00376F22">
        <w:rPr>
          <w:sz w:val="25"/>
          <w:szCs w:val="25"/>
        </w:rPr>
        <w:t>.</w:t>
      </w:r>
    </w:p>
    <w:p w14:paraId="78D6008F" w14:textId="77777777" w:rsidR="00243B80" w:rsidRPr="00376F22" w:rsidRDefault="00243B80" w:rsidP="00376F22">
      <w:pPr>
        <w:pStyle w:val="a3"/>
        <w:snapToGrid w:val="0"/>
        <w:spacing w:line="276" w:lineRule="auto"/>
        <w:ind w:left="2149"/>
        <w:jc w:val="both"/>
        <w:rPr>
          <w:rFonts w:cs="Times New Roman"/>
          <w:sz w:val="25"/>
          <w:szCs w:val="25"/>
        </w:rPr>
      </w:pPr>
    </w:p>
    <w:p w14:paraId="44E06E74" w14:textId="77777777" w:rsidR="00E61CCF" w:rsidRPr="00376F22" w:rsidRDefault="00243B8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b/>
          <w:bCs/>
          <w:sz w:val="25"/>
          <w:szCs w:val="25"/>
        </w:rPr>
        <w:t>1.</w:t>
      </w:r>
      <w:r w:rsidRPr="00376F22">
        <w:rPr>
          <w:sz w:val="25"/>
          <w:szCs w:val="25"/>
        </w:rPr>
        <w:t> 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Относительно доводов жалобы </w:t>
      </w:r>
      <w:r w:rsidR="00E61CCF" w:rsidRPr="00376F22">
        <w:rPr>
          <w:rFonts w:eastAsia="Calibri"/>
          <w:kern w:val="2"/>
          <w:sz w:val="25"/>
          <w:szCs w:val="25"/>
          <w:lang w:eastAsia="en-US"/>
        </w:rPr>
        <w:t>о том, что адвокатом был выбран неверный способ защиты права, не проведён правовой анализ сложившейся ситуации и актуальной судебной практики.</w:t>
      </w:r>
    </w:p>
    <w:p w14:paraId="70FA1F65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lastRenderedPageBreak/>
        <w:t>Согласно п. 1 ст. 1 и п. 1 ст. 2 Закона об адвокатуре,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адвоката, а адвокат является независимым профессиональным советником по правовым вопросам.</w:t>
      </w:r>
    </w:p>
    <w:p w14:paraId="46935BEE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В соответствии со ст. 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E3A8537" w14:textId="77777777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Предмет поручения является существенным условием соглашения (подп. 2 п. 4 ст. 25 Закона об адвокатуре).</w:t>
      </w:r>
    </w:p>
    <w:p w14:paraId="46155AF5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Согласно ст. 781 ГК РФ заказчик обязан оплатить оказанные ему услуги в сроки и в порядке, которые указаны в договоре возмездного оказания услуг. В силу п. 1 ст. 971 ГК РФ по договору поручения одна сторона (поверенный) обязуется совершить от имени и за сч</w:t>
      </w:r>
      <w:r w:rsidR="00A46373">
        <w:rPr>
          <w:rFonts w:eastAsia="Calibri"/>
          <w:kern w:val="2"/>
          <w:sz w:val="25"/>
          <w:szCs w:val="25"/>
          <w:lang w:eastAsia="en-US"/>
        </w:rPr>
        <w:t>ё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т другой стороны (доверителя) определённые юридические действия. Права и обязанности по сделке, совершенной поверенным, возникают непосредственно у доверителя. </w:t>
      </w:r>
    </w:p>
    <w:p w14:paraId="3C4F49E3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В соответствии с п. 1 ст. 973 ГК РФ 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</w:t>
      </w:r>
    </w:p>
    <w:p w14:paraId="48D25DFC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>В постановлении Конституционн</w:t>
      </w:r>
      <w:r w:rsidR="00A46373">
        <w:rPr>
          <w:rFonts w:eastAsia="Calibri"/>
          <w:kern w:val="2"/>
          <w:sz w:val="25"/>
          <w:szCs w:val="25"/>
          <w:lang w:eastAsia="en-US"/>
        </w:rPr>
        <w:t>ого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 Суд</w:t>
      </w:r>
      <w:r w:rsidR="00A46373">
        <w:rPr>
          <w:rFonts w:eastAsia="Calibri"/>
          <w:kern w:val="2"/>
          <w:sz w:val="25"/>
          <w:szCs w:val="25"/>
          <w:lang w:eastAsia="en-US"/>
        </w:rPr>
        <w:t>а</w:t>
      </w:r>
      <w:r w:rsidRPr="00376F22">
        <w:rPr>
          <w:rFonts w:eastAsia="Calibri"/>
          <w:kern w:val="2"/>
          <w:sz w:val="25"/>
          <w:szCs w:val="25"/>
          <w:lang w:eastAsia="en-US"/>
        </w:rPr>
        <w:t xml:space="preserve"> Российской Федерации от 23.01.2007 №</w:t>
      </w:r>
      <w:r w:rsidR="00A46373">
        <w:rPr>
          <w:rFonts w:eastAsia="Calibri"/>
          <w:kern w:val="2"/>
          <w:sz w:val="25"/>
          <w:szCs w:val="25"/>
          <w:lang w:eastAsia="en-US"/>
        </w:rPr>
        <w:t> </w:t>
      </w:r>
      <w:r w:rsidRPr="00376F22">
        <w:rPr>
          <w:rFonts w:eastAsia="Calibri"/>
          <w:kern w:val="2"/>
          <w:sz w:val="25"/>
          <w:szCs w:val="25"/>
          <w:lang w:eastAsia="en-US"/>
        </w:rPr>
        <w:t>1-П отмечается, что спецификой договора возмездного оказания правовых услуг, в частности, является то, что в соответствии с этим договором «совершение определённых действий или осуществление определенной деятельности» направлено на отстаивание интересов услугополучателя (доверителя) в судах и иных государственных (юрисдикционных) органах, поэтому факт достижения положительного результата по делу выходит за предмет регулирования по договору.</w:t>
      </w:r>
    </w:p>
    <w:p w14:paraId="496C6231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 xml:space="preserve">Исходя из правового смысла ст. 779 ГК РФ о возмездном оказании услуги, исполнитель может считаться надлежаще исполнившим свои обязательства при совершении указанных в договоре действий (деятельности). В силу договора о возмездном оказании услуги юридическая помощь оказывается для какого-либо положительного результата, при этом оплачивается не сам результат, а деятельность по предоставлению юридических услуг. </w:t>
      </w:r>
    </w:p>
    <w:p w14:paraId="5DFFBCE1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rFonts w:eastAsia="Calibri"/>
          <w:kern w:val="2"/>
          <w:sz w:val="25"/>
          <w:szCs w:val="25"/>
          <w:lang w:eastAsia="en-US"/>
        </w:rPr>
      </w:pPr>
      <w:r w:rsidRPr="00376F22">
        <w:rPr>
          <w:rFonts w:eastAsia="Calibri"/>
          <w:kern w:val="2"/>
          <w:sz w:val="25"/>
          <w:szCs w:val="25"/>
          <w:lang w:eastAsia="en-US"/>
        </w:rPr>
        <w:t xml:space="preserve">Предметом соглашения между адвокатским образованием и доверителем является не результат (например, положительное решение суда по делу, судебный акт или фактическое взыскание и/или исполнение ответчиком требований), а сама деятельность по предоставлению юридической помощи </w:t>
      </w:r>
      <w:r w:rsidRPr="00376F22">
        <w:rPr>
          <w:sz w:val="25"/>
          <w:szCs w:val="25"/>
        </w:rPr>
        <w:t>(Информационное письмо Президиума Высшего Арбитражного Суда Российской Федерации от 29.09.1999 № 48 «О некоторых вопросах судебной практики, возникающих при рассмотрении споров, связанных с договорами на оказание правовых услуг»).</w:t>
      </w:r>
    </w:p>
    <w:p w14:paraId="36FDDDBA" w14:textId="77777777" w:rsidR="0004491A" w:rsidRPr="00376F22" w:rsidRDefault="0004491A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При этом деятельность по предоставлению юридической помощи должна отвечать условиям конкретности. Так, устное и письменное консультирование должны формировать правовую определ</w:t>
      </w:r>
      <w:r w:rsidR="00A46373">
        <w:rPr>
          <w:sz w:val="25"/>
          <w:szCs w:val="25"/>
        </w:rPr>
        <w:t>ё</w:t>
      </w:r>
      <w:r w:rsidRPr="00376F22">
        <w:rPr>
          <w:sz w:val="25"/>
          <w:szCs w:val="25"/>
        </w:rPr>
        <w:t xml:space="preserve">нность в суждениях доверителя по тому или иному правовому вопросу; подготовка и представление в суд процессуальных документов </w:t>
      </w:r>
      <w:r w:rsidRPr="00376F22">
        <w:rPr>
          <w:sz w:val="25"/>
          <w:szCs w:val="25"/>
        </w:rPr>
        <w:lastRenderedPageBreak/>
        <w:t>должны заключаться в совершении действий, содержащих в себе правовой анализ, изготовление текста документа и его подачу в установленном процессуальным законом порядке; судебное представительство должно быть выражено в участии представителя (поверенного) в судебном заседании.</w:t>
      </w:r>
    </w:p>
    <w:p w14:paraId="4430082E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Заключение соглашения в письменной форме и чёткое указание в нём существенных условий, в том числе предмета поручения, позволяют определить взаимные права и обязанности адвоката и доверителя в связи с выполнением конкретного поручения. Нарушение указанных требований федерального законодательства влечёт за собой возникновение состояния неопределённости в правоотношениях адвоката.</w:t>
      </w:r>
    </w:p>
    <w:p w14:paraId="01B69DDD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Поскольку проявление принципа свободы договора может быть ограничено предписаниями законодательства об адвокатской деятельности и адвокатуре в связи с тем, что предметом соглашения на оказание юридической помощи является адвокатская деятельность, адвокат должен избегать включения в соглашение с доверителем условий, допускающих их неоднозначное понимание.</w:t>
      </w:r>
    </w:p>
    <w:p w14:paraId="55D2CFE5" w14:textId="77777777" w:rsidR="00772090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Правовое положение дачного некоммерческого партнерства (ДНП) регулируется ст.</w:t>
      </w:r>
      <w:r w:rsidR="002F6D01" w:rsidRPr="00376F22">
        <w:rPr>
          <w:sz w:val="25"/>
          <w:szCs w:val="25"/>
        </w:rPr>
        <w:t> </w:t>
      </w:r>
      <w:r w:rsidRPr="00376F22">
        <w:rPr>
          <w:sz w:val="25"/>
          <w:szCs w:val="25"/>
        </w:rPr>
        <w:t>ст. 50, 123.1 и 123.12 ГК РФ, Федеральным законом от 12.01.1996 № 7-ФЗ «О некоммерческих организациях» и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14:paraId="137E6F45" w14:textId="38EC92B9" w:rsidR="002F6D01" w:rsidRPr="00376F22" w:rsidRDefault="00772090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Совет АП СПб соглашается с выводами Квалифкомиссии о том, что адвокат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сформулировала предмет Соглашения ненадлежащим образом, который является неисполнимым, а результат, предложенный доверителю – заведомо недостижимым</w:t>
      </w:r>
      <w:r w:rsidR="002F6D01" w:rsidRPr="00376F22">
        <w:rPr>
          <w:sz w:val="25"/>
          <w:szCs w:val="25"/>
        </w:rPr>
        <w:t>, постольку, поскольку в совокупности указанных норм действующего законодательства следует, что достижение целей, обозначенных в предмете Соглашения, принципиально невозможно, поскольку (1) в соответствии с действующим правовым регулированием у ДНП как некоммерческой организации отсутствует разделенный на доли уставной капитал, а равно отсутствует правовой механизм приобретения права собственности на долю в уставном капитале некоммерческой организации; (2) следовательно, невозможно «юридически обеспечить решение вопроса оформления права собственности на долю в уставном капитале ДНП»; (3) невозможно получить право собственности на земельные участки, принадлежащие ДНП, так как ДНП вправе обладать на праве собственности и ином праве, предусмотренном гражданским законодательством, исключительно имуществом общего пользования, которое не подлежит передаче в частную собственность; (4) невозможно внесение записи в ЕГРЮЛ о переходе доли в уставном капитале ДНП к доверителю.</w:t>
      </w:r>
    </w:p>
    <w:p w14:paraId="747F63D5" w14:textId="34F8D56F" w:rsidR="002F6D01" w:rsidRPr="00376F22" w:rsidRDefault="002F6D0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rFonts w:eastAsia="SimSun"/>
          <w:sz w:val="25"/>
          <w:szCs w:val="25"/>
          <w:lang w:eastAsia="hi-IN"/>
        </w:rPr>
        <w:t xml:space="preserve">Соглашаясь с Квалифкомиссией в том, что адвокатом </w:t>
      </w:r>
      <w:r w:rsidR="008F20A7">
        <w:rPr>
          <w:rFonts w:eastAsia="SimSun"/>
          <w:sz w:val="25"/>
          <w:szCs w:val="25"/>
          <w:lang w:eastAsia="hi-IN"/>
        </w:rPr>
        <w:t>Т.</w:t>
      </w:r>
      <w:r w:rsidRPr="00376F22">
        <w:rPr>
          <w:rFonts w:eastAsia="SimSun"/>
          <w:sz w:val="25"/>
          <w:szCs w:val="25"/>
          <w:lang w:eastAsia="hi-IN"/>
        </w:rPr>
        <w:t xml:space="preserve"> совершён дисциплинарный проступок, Совет АП СПб полагает необходимым квалифицировать </w:t>
      </w:r>
      <w:r w:rsidR="004F64DC" w:rsidRPr="00376F22">
        <w:rPr>
          <w:rFonts w:eastAsia="SimSun"/>
          <w:sz w:val="25"/>
          <w:szCs w:val="25"/>
          <w:lang w:eastAsia="hi-IN"/>
        </w:rPr>
        <w:t>её</w:t>
      </w:r>
      <w:r w:rsidRPr="00376F22">
        <w:rPr>
          <w:rFonts w:eastAsia="SimSun"/>
          <w:sz w:val="25"/>
          <w:szCs w:val="25"/>
          <w:lang w:eastAsia="hi-IN"/>
        </w:rPr>
        <w:t xml:space="preserve"> </w:t>
      </w:r>
      <w:r w:rsidR="004F64DC" w:rsidRPr="00376F22">
        <w:rPr>
          <w:rFonts w:eastAsia="SimSun"/>
          <w:sz w:val="25"/>
          <w:szCs w:val="25"/>
          <w:lang w:eastAsia="hi-IN"/>
        </w:rPr>
        <w:t xml:space="preserve">действие </w:t>
      </w:r>
      <w:r w:rsidRPr="00376F22">
        <w:rPr>
          <w:rFonts w:eastAsia="SimSun"/>
          <w:sz w:val="25"/>
          <w:szCs w:val="25"/>
          <w:lang w:eastAsia="hi-IN"/>
        </w:rPr>
        <w:t>иным образом ввиду нижеследующего.</w:t>
      </w:r>
    </w:p>
    <w:p w14:paraId="5625E44E" w14:textId="0CC30694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rFonts w:eastAsia="SimSun"/>
          <w:sz w:val="25"/>
          <w:szCs w:val="25"/>
          <w:lang w:eastAsia="hi-IN"/>
        </w:rPr>
      </w:pPr>
      <w:r w:rsidRPr="00376F22">
        <w:rPr>
          <w:rFonts w:eastAsia="SimSun"/>
          <w:sz w:val="25"/>
          <w:szCs w:val="25"/>
          <w:lang w:eastAsia="hi-IN"/>
        </w:rPr>
        <w:t xml:space="preserve">Суть допущенного адвокатом </w:t>
      </w:r>
      <w:r w:rsidR="008F20A7">
        <w:rPr>
          <w:rFonts w:eastAsia="SimSun"/>
          <w:sz w:val="25"/>
          <w:szCs w:val="25"/>
          <w:lang w:eastAsia="hi-IN"/>
        </w:rPr>
        <w:t>Т.</w:t>
      </w:r>
      <w:r w:rsidRPr="00376F22">
        <w:rPr>
          <w:rFonts w:eastAsia="SimSun"/>
          <w:sz w:val="25"/>
          <w:szCs w:val="25"/>
          <w:lang w:eastAsia="hi-IN"/>
        </w:rPr>
        <w:t xml:space="preserve"> нарушения сводится к ненадлежащему исполнению профессиональных обязанностей перед доверителем, что выразилось в некорректном и не соответствующим действующему законодательству формулированию предмета поручения</w:t>
      </w:r>
      <w:r w:rsidR="00E61CCF" w:rsidRPr="00376F22">
        <w:rPr>
          <w:rFonts w:eastAsia="SimSun"/>
          <w:sz w:val="25"/>
          <w:szCs w:val="25"/>
          <w:lang w:eastAsia="hi-IN"/>
        </w:rPr>
        <w:t xml:space="preserve">, который </w:t>
      </w:r>
      <w:r w:rsidR="00E61CCF" w:rsidRPr="00376F22">
        <w:rPr>
          <w:sz w:val="25"/>
          <w:szCs w:val="25"/>
        </w:rPr>
        <w:t xml:space="preserve">являлся неисполнимым, а результат, предложенный доверителю – </w:t>
      </w:r>
      <w:r w:rsidR="00E61CCF" w:rsidRPr="00376F22">
        <w:rPr>
          <w:rFonts w:eastAsia="SimSun"/>
          <w:sz w:val="25"/>
          <w:szCs w:val="25"/>
          <w:lang w:eastAsia="hi-IN"/>
        </w:rPr>
        <w:t>заведомо недостижимым</w:t>
      </w:r>
      <w:r w:rsidRPr="00376F22">
        <w:rPr>
          <w:rFonts w:eastAsia="SimSun"/>
          <w:sz w:val="25"/>
          <w:szCs w:val="25"/>
          <w:lang w:eastAsia="hi-IN"/>
        </w:rPr>
        <w:t>.</w:t>
      </w:r>
    </w:p>
    <w:p w14:paraId="06B45CFB" w14:textId="21BACC69" w:rsidR="002F6D01" w:rsidRPr="00376F22" w:rsidRDefault="002F6D01" w:rsidP="00376F22">
      <w:pPr>
        <w:snapToGrid w:val="0"/>
        <w:spacing w:line="276" w:lineRule="auto"/>
        <w:ind w:firstLine="709"/>
        <w:jc w:val="both"/>
        <w:rPr>
          <w:rFonts w:eastAsia="SimSun"/>
          <w:sz w:val="25"/>
          <w:szCs w:val="25"/>
          <w:lang w:eastAsia="hi-IN"/>
        </w:rPr>
      </w:pPr>
      <w:r w:rsidRPr="00376F22">
        <w:rPr>
          <w:rFonts w:eastAsia="SimSun"/>
          <w:sz w:val="25"/>
          <w:szCs w:val="25"/>
          <w:lang w:eastAsia="hi-IN"/>
        </w:rPr>
        <w:lastRenderedPageBreak/>
        <w:t xml:space="preserve">Квалифкомиссия усматривает в действиях (бездействии) адвоката </w:t>
      </w:r>
      <w:r w:rsidR="008F20A7">
        <w:rPr>
          <w:rFonts w:eastAsia="SimSun"/>
          <w:sz w:val="25"/>
          <w:szCs w:val="25"/>
          <w:lang w:eastAsia="hi-IN"/>
        </w:rPr>
        <w:t>Т.</w:t>
      </w:r>
      <w:r w:rsidRPr="00376F22">
        <w:rPr>
          <w:rFonts w:eastAsia="SimSun"/>
          <w:sz w:val="25"/>
          <w:szCs w:val="25"/>
          <w:lang w:eastAsia="hi-IN"/>
        </w:rPr>
        <w:t>, среди прочего, нарушение подп. 7 п. 3 ст. 6 Закона об адвокатуре, согласно которому адвокат вправе совершать иные действия, не противоречащие законодательству Российской Федерации, а также нарушение п. 1 ст. 10 КПЭА, указывающего на то, что закон и нравственность в профессии адвоката выше воли доверителя</w:t>
      </w:r>
      <w:r w:rsidR="00A46373">
        <w:rPr>
          <w:rFonts w:eastAsia="SimSun"/>
          <w:sz w:val="25"/>
          <w:szCs w:val="25"/>
          <w:lang w:eastAsia="hi-IN"/>
        </w:rPr>
        <w:t>; н</w:t>
      </w:r>
      <w:r w:rsidRPr="00376F22">
        <w:rPr>
          <w:rFonts w:eastAsia="SimSun"/>
          <w:sz w:val="25"/>
          <w:szCs w:val="25"/>
          <w:lang w:eastAsia="hi-IN"/>
        </w:rPr>
        <w:t>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адвокатом.</w:t>
      </w:r>
    </w:p>
    <w:p w14:paraId="505FB817" w14:textId="4374C612" w:rsidR="00972AB8" w:rsidRPr="00376F22" w:rsidRDefault="00972AB8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Из текста заключения Квалифкомиссии не усматривается, какие конкретно действия, не противоречащие закону, совершила адвокат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>, равно как и остаётся неясным то, как в конкретном случае реализация адвокатом права совершать такие действия может рассматриваться в качестве дисциплинарного проступка</w:t>
      </w:r>
      <w:r w:rsidR="00A46373">
        <w:rPr>
          <w:sz w:val="25"/>
          <w:szCs w:val="25"/>
        </w:rPr>
        <w:t xml:space="preserve"> в принципе</w:t>
      </w:r>
      <w:r w:rsidRPr="00376F22">
        <w:rPr>
          <w:sz w:val="25"/>
          <w:szCs w:val="25"/>
        </w:rPr>
        <w:t>.</w:t>
      </w:r>
    </w:p>
    <w:p w14:paraId="032618F6" w14:textId="24137C2C" w:rsidR="000E676E" w:rsidRPr="00376F22" w:rsidRDefault="00972AB8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Равным образом ни из материалов дисциплинарного производства, ни из текста заключения Квалифкомиссии не усматривается, что адвокат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получала </w:t>
      </w:r>
      <w:r w:rsidR="000E676E" w:rsidRPr="00376F22">
        <w:rPr>
          <w:sz w:val="25"/>
          <w:szCs w:val="25"/>
        </w:rPr>
        <w:t xml:space="preserve">от доверителя </w:t>
      </w:r>
      <w:r w:rsidR="008F20A7">
        <w:rPr>
          <w:sz w:val="25"/>
          <w:szCs w:val="25"/>
        </w:rPr>
        <w:t>Н.</w:t>
      </w:r>
      <w:r w:rsidR="000E676E" w:rsidRPr="00376F22">
        <w:rPr>
          <w:sz w:val="25"/>
          <w:szCs w:val="25"/>
        </w:rPr>
        <w:t xml:space="preserve">Е.И. какие-либо пожелания, просьбы или требования, которые могут быть оценены как </w:t>
      </w:r>
      <w:r w:rsidRPr="00376F22">
        <w:rPr>
          <w:sz w:val="25"/>
          <w:szCs w:val="25"/>
        </w:rPr>
        <w:t>незаконны</w:t>
      </w:r>
      <w:r w:rsidR="000E676E" w:rsidRPr="00376F22">
        <w:rPr>
          <w:sz w:val="25"/>
          <w:szCs w:val="25"/>
        </w:rPr>
        <w:t>е,</w:t>
      </w:r>
      <w:r w:rsidRPr="00376F22">
        <w:rPr>
          <w:sz w:val="25"/>
          <w:szCs w:val="25"/>
        </w:rPr>
        <w:t xml:space="preserve"> безнравственны</w:t>
      </w:r>
      <w:r w:rsidR="000E676E" w:rsidRPr="00376F22">
        <w:rPr>
          <w:sz w:val="25"/>
          <w:szCs w:val="25"/>
        </w:rPr>
        <w:t>е или противоречащие КПЭА</w:t>
      </w:r>
      <w:r w:rsidRPr="00376F22">
        <w:rPr>
          <w:sz w:val="25"/>
          <w:szCs w:val="25"/>
        </w:rPr>
        <w:t>.</w:t>
      </w:r>
    </w:p>
    <w:p w14:paraId="6798373C" w14:textId="45C03E5B" w:rsidR="00972AB8" w:rsidRPr="00376F22" w:rsidRDefault="000E676E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Тем более отсутствуют какие-либо доказательства исполнения адвокат</w:t>
      </w:r>
      <w:r w:rsidR="00A46373">
        <w:rPr>
          <w:sz w:val="25"/>
          <w:szCs w:val="25"/>
        </w:rPr>
        <w:t>ом</w:t>
      </w:r>
      <w:r w:rsidRPr="00376F22">
        <w:rPr>
          <w:sz w:val="25"/>
          <w:szCs w:val="25"/>
        </w:rPr>
        <w:t xml:space="preserve">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таких поручений.</w:t>
      </w:r>
    </w:p>
    <w:p w14:paraId="558BD689" w14:textId="77777777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Совет АП СПб также считает важны</w:t>
      </w:r>
      <w:r w:rsidR="00A46373">
        <w:rPr>
          <w:sz w:val="25"/>
          <w:szCs w:val="25"/>
        </w:rPr>
        <w:t>м</w:t>
      </w:r>
      <w:r w:rsidRPr="00376F22">
        <w:rPr>
          <w:sz w:val="25"/>
          <w:szCs w:val="25"/>
        </w:rPr>
        <w:t xml:space="preserve"> обратить внимание на разъяснения, данные в Решении «О порядке оформления Соглашений об оказании юридической помощи и их регистрации в документации соответствующих адвокатских образований», утверждённом Советом АП СПб 04.02.2020 (протокол №1), с изменениями на 29.03.2021, в соответствии с которыми в соглашении недопустимы формулировки, допускающие неоднозначное толкование его условий, так как это создает предпосылки для возникновения недопонимания между адвокатом и доверителем и может привести к подрыву доверия, что противоречит нормам профессиональной этики адвоката. 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ответственности.</w:t>
      </w:r>
    </w:p>
    <w:p w14:paraId="70B21929" w14:textId="5593E73C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Неисполнение указанного решения Совета АП СПб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>, выразившееся во включении в соглашение недопустимых формулировок при формулировании предмета поручения, является нарушением также п. 6 ст. 15 КПЭА, согласно которому адвокат обязан выполнять решения органов адвокатской палаты, принятые в пределах их компетенции.</w:t>
      </w:r>
    </w:p>
    <w:p w14:paraId="7B7C4076" w14:textId="0BEC6F92" w:rsidR="00CD3677" w:rsidRPr="00376F22" w:rsidRDefault="00CD367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Наконец, сформулировав в соглашении об оказании юридической помощи предмет поручения </w:t>
      </w:r>
      <w:r w:rsidR="00136C51" w:rsidRPr="00376F22">
        <w:rPr>
          <w:sz w:val="25"/>
          <w:szCs w:val="25"/>
        </w:rPr>
        <w:t xml:space="preserve">как </w:t>
      </w:r>
      <w:r w:rsidRPr="00376F22">
        <w:rPr>
          <w:sz w:val="25"/>
          <w:szCs w:val="25"/>
        </w:rPr>
        <w:t>неисполним</w:t>
      </w:r>
      <w:r w:rsidR="00136C51" w:rsidRPr="00376F22">
        <w:rPr>
          <w:sz w:val="25"/>
          <w:szCs w:val="25"/>
        </w:rPr>
        <w:t>ый</w:t>
      </w:r>
      <w:r w:rsidRPr="00376F22">
        <w:rPr>
          <w:sz w:val="25"/>
          <w:szCs w:val="25"/>
        </w:rPr>
        <w:t>, а результат, предложенный доверителю – заведомо недостижимы</w:t>
      </w:r>
      <w:r w:rsidR="00136C51" w:rsidRPr="00376F22">
        <w:rPr>
          <w:sz w:val="25"/>
          <w:szCs w:val="25"/>
        </w:rPr>
        <w:t xml:space="preserve">й, адвокат </w:t>
      </w:r>
      <w:r w:rsidR="008F20A7">
        <w:rPr>
          <w:sz w:val="25"/>
          <w:szCs w:val="25"/>
        </w:rPr>
        <w:t>Т.</w:t>
      </w:r>
      <w:r w:rsidR="00136C51" w:rsidRPr="00376F22">
        <w:rPr>
          <w:sz w:val="25"/>
          <w:szCs w:val="25"/>
        </w:rPr>
        <w:t xml:space="preserve"> указанным действием допустила также нарушение п.</w:t>
      </w:r>
      <w:r w:rsidR="00E61CCF" w:rsidRPr="00376F22">
        <w:rPr>
          <w:sz w:val="25"/>
          <w:szCs w:val="25"/>
        </w:rPr>
        <w:t> </w:t>
      </w:r>
      <w:r w:rsidR="00136C51" w:rsidRPr="00376F22">
        <w:rPr>
          <w:sz w:val="25"/>
          <w:szCs w:val="25"/>
        </w:rPr>
        <w:t>2 ст</w:t>
      </w:r>
      <w:r w:rsidR="004F64DC" w:rsidRPr="00376F22">
        <w:rPr>
          <w:sz w:val="25"/>
          <w:szCs w:val="25"/>
        </w:rPr>
        <w:t>.</w:t>
      </w:r>
      <w:r w:rsidR="00E61CCF" w:rsidRPr="00376F22">
        <w:rPr>
          <w:sz w:val="25"/>
          <w:szCs w:val="25"/>
        </w:rPr>
        <w:t> </w:t>
      </w:r>
      <w:r w:rsidR="00136C51" w:rsidRPr="00376F22">
        <w:rPr>
          <w:sz w:val="25"/>
          <w:szCs w:val="25"/>
        </w:rPr>
        <w:t>8 КПЭА, согласно которому при осуществлении профессиональной деятельности адвокат обязан уважать права доверителей.</w:t>
      </w:r>
    </w:p>
    <w:p w14:paraId="68C1F7C2" w14:textId="6D8123AD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Таким образом, Совет АП СПб квалифицирует допущенный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дисциплинарный проступок как нарушение положений по подп. 2 п. 4 ст. 25 Закона об адвокатуре, п.п. 1 и 2 ст. 8 КПЭА, а также п. 6 ст. 15 КПЭА во взаимосвязи с Решением «О порядке оформления Соглашений об оказании юридической помощи и их </w:t>
      </w:r>
      <w:r w:rsidRPr="00376F22">
        <w:rPr>
          <w:sz w:val="25"/>
          <w:szCs w:val="25"/>
        </w:rPr>
        <w:lastRenderedPageBreak/>
        <w:t>регистрации в документации соответствующих адвокатских образований», утверждённого Советом АП СПб 04.02.2020 (протокол №1), с изменениями на 29.03.2021.</w:t>
      </w:r>
    </w:p>
    <w:p w14:paraId="744AC848" w14:textId="77777777" w:rsidR="00136C51" w:rsidRPr="00376F22" w:rsidRDefault="00136C5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Согласно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73F26731" w14:textId="77777777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Согласно п. 1 ст. 451 ГК РФ существенное изменение обстоятельств, из которых стороны исходили при заключении договора, является основанием для его изменения. Соглашение об изменении или о расторжении договора совершается в той же форме, что и договор, если из закона, иных правовых актов, договора или обычаев не вытекает иное (п. 2 ст. 452 ГК РФ).</w:t>
      </w:r>
    </w:p>
    <w:p w14:paraId="356DB884" w14:textId="29FEC21D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Совет АП СП</w:t>
      </w:r>
      <w:r w:rsidR="002B304F" w:rsidRPr="00376F22">
        <w:rPr>
          <w:sz w:val="25"/>
          <w:szCs w:val="25"/>
        </w:rPr>
        <w:t>б</w:t>
      </w:r>
      <w:r w:rsidRPr="00376F22">
        <w:rPr>
          <w:sz w:val="25"/>
          <w:szCs w:val="25"/>
        </w:rPr>
        <w:t xml:space="preserve"> учитывает, что адвокату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надлежало принять меры по приведению соглашения от 27.09.2022 в состояние, соответствующее требованиям действующего законодательства, вплоть до 20.01.2025, то есть до дня отказа доверителя от соглашения, выразившегося в направлении претензии (л.д. 13 материалов дисциплинарного производства), чего ею сделано не было.</w:t>
      </w:r>
    </w:p>
    <w:p w14:paraId="4D4C6137" w14:textId="48A52074" w:rsidR="00136C51" w:rsidRPr="00376F22" w:rsidRDefault="00136C5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Совет АП СПб приходит к выводу о том, что с учётом положений п. 5 ст. 18 КПЭА срок давности привлечения </w:t>
      </w:r>
      <w:r w:rsidR="00F96733" w:rsidRPr="00376F22">
        <w:rPr>
          <w:sz w:val="25"/>
          <w:szCs w:val="25"/>
        </w:rPr>
        <w:t xml:space="preserve">адвоката </w:t>
      </w:r>
      <w:r w:rsidR="008F20A7">
        <w:rPr>
          <w:sz w:val="25"/>
          <w:szCs w:val="25"/>
        </w:rPr>
        <w:t>Т.</w:t>
      </w:r>
      <w:r w:rsidR="00F96733" w:rsidRPr="00376F22">
        <w:rPr>
          <w:sz w:val="25"/>
          <w:szCs w:val="25"/>
        </w:rPr>
        <w:t xml:space="preserve"> </w:t>
      </w:r>
      <w:r w:rsidRPr="00376F22">
        <w:rPr>
          <w:sz w:val="25"/>
          <w:szCs w:val="25"/>
        </w:rPr>
        <w:t>за этот проступок не истёк.</w:t>
      </w:r>
    </w:p>
    <w:p w14:paraId="063A5CD7" w14:textId="77777777" w:rsidR="00136C51" w:rsidRPr="00376F22" w:rsidRDefault="00136C51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08086020" w14:textId="455E1089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b/>
          <w:bCs/>
          <w:sz w:val="25"/>
          <w:szCs w:val="25"/>
        </w:rPr>
        <w:t>2.</w:t>
      </w:r>
      <w:r w:rsidRPr="00376F22">
        <w:rPr>
          <w:sz w:val="25"/>
          <w:szCs w:val="25"/>
        </w:rPr>
        <w:t xml:space="preserve"> Относительно </w:t>
      </w:r>
      <w:r w:rsidR="002B304F" w:rsidRPr="00376F22">
        <w:rPr>
          <w:sz w:val="25"/>
          <w:szCs w:val="25"/>
        </w:rPr>
        <w:t>доводов жалобы</w:t>
      </w:r>
      <w:r w:rsidRPr="00376F22">
        <w:rPr>
          <w:sz w:val="25"/>
          <w:szCs w:val="25"/>
        </w:rPr>
        <w:t xml:space="preserve"> о ненадлежащем оказании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квалифицированной юридической помощи доверителю</w:t>
      </w:r>
      <w:r w:rsidR="00E61CCF" w:rsidRPr="00376F22">
        <w:rPr>
          <w:sz w:val="25"/>
          <w:szCs w:val="25"/>
        </w:rPr>
        <w:t xml:space="preserve"> в части подготовки проектов исковых заявлений, не соответствующих требованиям закона, а также неучастии в судебных заседаниях</w:t>
      </w:r>
      <w:r w:rsidRPr="00376F22">
        <w:rPr>
          <w:sz w:val="25"/>
          <w:szCs w:val="25"/>
        </w:rPr>
        <w:t>.</w:t>
      </w:r>
    </w:p>
    <w:p w14:paraId="445C720F" w14:textId="42E4FB64" w:rsidR="00F96733" w:rsidRPr="00376F22" w:rsidRDefault="00F9673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По мнению Квалифкомисии,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составлены проекты исковых заявлений, (1) содержащие в предмете их требований способы защиты, не допускаемые отраслевым гражданским законодательством (в частности, «о переходе доли в уставном капитале Товарищества») и (2) предъявляемые в суд с нарушением правил компетенции суда (подведомственности дела), либо подсудности дела.</w:t>
      </w:r>
    </w:p>
    <w:p w14:paraId="29907966" w14:textId="77777777" w:rsidR="00385120" w:rsidRPr="00376F22" w:rsidRDefault="002B304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>А</w:t>
      </w:r>
      <w:r w:rsidR="00385120" w:rsidRPr="00376F22">
        <w:rPr>
          <w:sz w:val="25"/>
          <w:szCs w:val="25"/>
        </w:rPr>
        <w:t xml:space="preserve">двокат несёт дисциплинарную ответственность за неисполнение либо ненадлежащее исполнение своих профессиональных обязанностей (п. </w:t>
      </w:r>
      <w:r w:rsidRPr="00376F22">
        <w:rPr>
          <w:sz w:val="25"/>
          <w:szCs w:val="25"/>
        </w:rPr>
        <w:t>1</w:t>
      </w:r>
      <w:r w:rsidR="00385120" w:rsidRPr="00376F22">
        <w:rPr>
          <w:sz w:val="25"/>
          <w:szCs w:val="25"/>
        </w:rPr>
        <w:t xml:space="preserve"> ст. </w:t>
      </w:r>
      <w:r w:rsidRPr="00376F22">
        <w:rPr>
          <w:sz w:val="25"/>
          <w:szCs w:val="25"/>
        </w:rPr>
        <w:t>8 КПЭА</w:t>
      </w:r>
      <w:r w:rsidR="00385120" w:rsidRPr="00376F22">
        <w:rPr>
          <w:sz w:val="25"/>
          <w:szCs w:val="25"/>
        </w:rPr>
        <w:t>).</w:t>
      </w:r>
    </w:p>
    <w:p w14:paraId="268E10A1" w14:textId="77777777" w:rsidR="00932167" w:rsidRPr="00376F22" w:rsidRDefault="00932167" w:rsidP="00932167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932167">
        <w:rPr>
          <w:sz w:val="25"/>
          <w:szCs w:val="25"/>
        </w:rPr>
        <w:t>Выбор тактики защиты относится к профессиональной компетенции адвоката и не может быть предметом дисциплинарной оценки при отсутствии явных профессиональных ошибок, повлекших причинение доверителю существенного материального ущерба и (или) лишивших его возможности защиты принадлежащего права какими-либо иными способами и средствами</w:t>
      </w:r>
      <w:r>
        <w:rPr>
          <w:sz w:val="25"/>
          <w:szCs w:val="25"/>
        </w:rPr>
        <w:t>.</w:t>
      </w:r>
    </w:p>
    <w:p w14:paraId="3320AA69" w14:textId="77777777" w:rsidR="002B304F" w:rsidRDefault="00932167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Иными словами, д</w:t>
      </w:r>
      <w:r w:rsidR="002B304F" w:rsidRPr="00376F22">
        <w:rPr>
          <w:sz w:val="25"/>
          <w:szCs w:val="25"/>
        </w:rPr>
        <w:t>ействия адвоката, как лица, в силу своего статуса, являющегося профессионалом по вопросам правового консультирования и судебного представительства участников гражданского оборота, могут быть объективно оценены с точки зрения их соответствия требованиям процессуальных кодексов и императивным нормам гражданского законодательства, которым эти действия, во всяком случае, не могут противоречить.</w:t>
      </w:r>
    </w:p>
    <w:p w14:paraId="07364149" w14:textId="6DB5D82C" w:rsidR="004F64DC" w:rsidRPr="00376F22" w:rsidRDefault="002B304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Совет АП СПб поддерживает выводы Квалифкомиссии в том, что составленные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проекты исковых заявлений не отвечали требованиям процессуальных кодексов (АПК РФ и ГПК РФ).</w:t>
      </w:r>
    </w:p>
    <w:p w14:paraId="47733768" w14:textId="6177876E" w:rsidR="004F64DC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lastRenderedPageBreak/>
        <w:t xml:space="preserve">С учётом изложенного Совет АП СПб признаёт презумпцию добросовестности адвоката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в указанной части дисциплинарных претензий опровергнутой, а её вину в ненадлежащем исполнении своих профессиональных обязанностей – установленной.</w:t>
      </w:r>
    </w:p>
    <w:p w14:paraId="2A2158DD" w14:textId="513CC461" w:rsidR="004F64DC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Соглашаясь с Квалифкомиссией в том, что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совершён дисциплинарный проступок, Совет АП СПб полагает излишней квалификацию допущенного нарушения по п</w:t>
      </w:r>
      <w:r w:rsidR="00447343" w:rsidRPr="00376F22">
        <w:rPr>
          <w:sz w:val="25"/>
          <w:szCs w:val="25"/>
        </w:rPr>
        <w:t>одп</w:t>
      </w:r>
      <w:r w:rsidRPr="00376F22">
        <w:rPr>
          <w:sz w:val="25"/>
          <w:szCs w:val="25"/>
        </w:rPr>
        <w:t xml:space="preserve">. </w:t>
      </w:r>
      <w:r w:rsidR="00447343" w:rsidRPr="00376F22">
        <w:rPr>
          <w:sz w:val="25"/>
          <w:szCs w:val="25"/>
        </w:rPr>
        <w:t>3</w:t>
      </w:r>
      <w:r w:rsidRPr="00376F22">
        <w:rPr>
          <w:sz w:val="25"/>
          <w:szCs w:val="25"/>
        </w:rPr>
        <w:t xml:space="preserve"> </w:t>
      </w:r>
      <w:r w:rsidR="00447343" w:rsidRPr="00376F22">
        <w:rPr>
          <w:sz w:val="25"/>
          <w:szCs w:val="25"/>
        </w:rPr>
        <w:t xml:space="preserve">п. 1 </w:t>
      </w:r>
      <w:r w:rsidRPr="00376F22">
        <w:rPr>
          <w:sz w:val="25"/>
          <w:szCs w:val="25"/>
        </w:rPr>
        <w:t xml:space="preserve">ст. </w:t>
      </w:r>
      <w:r w:rsidR="00447343" w:rsidRPr="00376F22">
        <w:rPr>
          <w:sz w:val="25"/>
          <w:szCs w:val="25"/>
        </w:rPr>
        <w:t>7</w:t>
      </w:r>
      <w:r w:rsidRPr="00376F22">
        <w:rPr>
          <w:sz w:val="25"/>
          <w:szCs w:val="25"/>
        </w:rPr>
        <w:t xml:space="preserve"> </w:t>
      </w:r>
      <w:r w:rsidR="00447343" w:rsidRPr="00376F22">
        <w:rPr>
          <w:sz w:val="25"/>
          <w:szCs w:val="25"/>
        </w:rPr>
        <w:t xml:space="preserve">Закона об адвокатуре </w:t>
      </w:r>
      <w:r w:rsidRPr="00376F22">
        <w:rPr>
          <w:sz w:val="25"/>
          <w:szCs w:val="25"/>
        </w:rPr>
        <w:t>постольку, поскольку его суть сводится к нарушению требований процессуального законодательства при подготовке проектов исковых заявлений, что само по себе не свидетельствует о неисполнении адвокатом обязанности постоянно совершенствовать свои знания самостоятельно и повышать свой профессиональный уровень.</w:t>
      </w:r>
    </w:p>
    <w:p w14:paraId="5C5AE615" w14:textId="3ADD6F79" w:rsidR="00447343" w:rsidRPr="00376F22" w:rsidRDefault="0044734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Кроме того, учитывая, что поскольку в данном случае нарушение законных интересов доверителя было допущено непосредственно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, и, как следствие, речь об их отстаивании перед органами государственной власти, третьими лицами и др. не идёт, Совет АП СПб также полагает излишней квалификацию действий (бездействия), совершённых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>, по подп. 1 п. 1 ст. 7 Закона об адвокатуре.</w:t>
      </w:r>
    </w:p>
    <w:p w14:paraId="26399EA1" w14:textId="0F479EC6" w:rsidR="004F64DC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Таким образом, Совет АП СПб усматривает в данных действиях адвоката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нарушение положений </w:t>
      </w:r>
      <w:r w:rsidR="00447343" w:rsidRPr="00376F22">
        <w:rPr>
          <w:sz w:val="25"/>
          <w:szCs w:val="25"/>
        </w:rPr>
        <w:t xml:space="preserve">п. 1 ст. 5, </w:t>
      </w:r>
      <w:r w:rsidRPr="00376F22">
        <w:rPr>
          <w:sz w:val="25"/>
          <w:szCs w:val="25"/>
        </w:rPr>
        <w:t>п. 1 ст. 8 КПЭА вследствие ненадлежащего (неквалифицированного) исполнения своих профессиональных обязанностей.</w:t>
      </w:r>
    </w:p>
    <w:p w14:paraId="0B8748A7" w14:textId="77777777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5FFAF10E" w14:textId="02D28B99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Вместе с тем Совет АП СПб не соглашается с </w:t>
      </w:r>
      <w:r w:rsidR="00A46373">
        <w:rPr>
          <w:sz w:val="25"/>
          <w:szCs w:val="25"/>
        </w:rPr>
        <w:t xml:space="preserve">выводами </w:t>
      </w:r>
      <w:r w:rsidRPr="00376F22">
        <w:rPr>
          <w:sz w:val="25"/>
          <w:szCs w:val="25"/>
        </w:rPr>
        <w:t>Квалифкомисси</w:t>
      </w:r>
      <w:r w:rsidR="00A46373">
        <w:rPr>
          <w:sz w:val="25"/>
          <w:szCs w:val="25"/>
        </w:rPr>
        <w:t xml:space="preserve">и о </w:t>
      </w:r>
      <w:r w:rsidRPr="00376F22">
        <w:rPr>
          <w:sz w:val="25"/>
          <w:szCs w:val="25"/>
        </w:rPr>
        <w:t xml:space="preserve">том, что действия по оказанию правовой помощи доверителю адвокатом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не являлись своевременными</w:t>
      </w:r>
      <w:r w:rsidR="00A46373">
        <w:rPr>
          <w:sz w:val="25"/>
          <w:szCs w:val="25"/>
        </w:rPr>
        <w:t>, что учитывалось Квалифкомиссией «дополнительно», «</w:t>
      </w:r>
      <w:r w:rsidR="00A46373" w:rsidRPr="00A46373">
        <w:rPr>
          <w:sz w:val="25"/>
          <w:szCs w:val="25"/>
        </w:rPr>
        <w:t>с учётом основного довода жалобы»</w:t>
      </w:r>
      <w:r w:rsidRPr="00376F22">
        <w:rPr>
          <w:sz w:val="25"/>
          <w:szCs w:val="25"/>
        </w:rPr>
        <w:t>.</w:t>
      </w:r>
    </w:p>
    <w:p w14:paraId="38FE7D61" w14:textId="77777777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По мнению Квалифкомиссии об </w:t>
      </w:r>
      <w:r w:rsidR="00A46373">
        <w:rPr>
          <w:sz w:val="25"/>
          <w:szCs w:val="25"/>
        </w:rPr>
        <w:t>несвоевременности действий</w:t>
      </w:r>
      <w:r w:rsidR="00A46373" w:rsidRPr="00A46373">
        <w:rPr>
          <w:sz w:val="25"/>
          <w:szCs w:val="25"/>
        </w:rPr>
        <w:t xml:space="preserve">по оказанию правовой помощи </w:t>
      </w:r>
      <w:r w:rsidRPr="00376F22">
        <w:rPr>
          <w:sz w:val="25"/>
          <w:szCs w:val="25"/>
        </w:rPr>
        <w:t>свидетельствует то, что соглашение об оказании юридической помощи было заключено 27.09.2022, исполнение поручения доверителем было полностью оплачено 02.10.2022 года, однако первое из исковых заявлений поступило в суд только 04.04.2024, то есть спустя более чем полтора года.</w:t>
      </w:r>
    </w:p>
    <w:p w14:paraId="161CBD2B" w14:textId="1F83D12A" w:rsidR="00292289" w:rsidRPr="00376F22" w:rsidRDefault="00A46373" w:rsidP="00A46373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Совет АП СПб отмечает, что ж</w:t>
      </w:r>
      <w:r w:rsidR="00292289" w:rsidRPr="00376F22">
        <w:rPr>
          <w:sz w:val="25"/>
          <w:szCs w:val="25"/>
        </w:rPr>
        <w:t xml:space="preserve">алоба </w:t>
      </w:r>
      <w:r w:rsidR="008F20A7">
        <w:rPr>
          <w:sz w:val="25"/>
          <w:szCs w:val="25"/>
        </w:rPr>
        <w:t>Н.</w:t>
      </w:r>
      <w:r w:rsidR="00292289" w:rsidRPr="00376F22">
        <w:rPr>
          <w:sz w:val="25"/>
          <w:szCs w:val="25"/>
        </w:rPr>
        <w:t xml:space="preserve">Е.И. не содержит дисциплинарных претензий </w:t>
      </w:r>
      <w:r>
        <w:rPr>
          <w:sz w:val="25"/>
          <w:szCs w:val="25"/>
        </w:rPr>
        <w:t xml:space="preserve">о </w:t>
      </w:r>
      <w:r w:rsidR="00292289" w:rsidRPr="00376F22">
        <w:rPr>
          <w:sz w:val="25"/>
          <w:szCs w:val="25"/>
        </w:rPr>
        <w:t xml:space="preserve">несвоевременном исполнении адвокатом </w:t>
      </w:r>
      <w:r w:rsidR="008F20A7">
        <w:rPr>
          <w:sz w:val="25"/>
          <w:szCs w:val="25"/>
        </w:rPr>
        <w:t>Т.</w:t>
      </w:r>
      <w:r w:rsidR="00292289" w:rsidRPr="00376F22">
        <w:rPr>
          <w:sz w:val="25"/>
          <w:szCs w:val="25"/>
        </w:rPr>
        <w:t xml:space="preserve"> своих обязанностей перед доверителем. </w:t>
      </w:r>
    </w:p>
    <w:p w14:paraId="6791E6AC" w14:textId="77777777" w:rsidR="00292289" w:rsidRPr="00376F22" w:rsidRDefault="00292289" w:rsidP="00376F22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76F22">
        <w:rPr>
          <w:rFonts w:ascii="Times New Roman" w:hAnsi="Times New Roman" w:cs="Times New Roman"/>
          <w:sz w:val="25"/>
          <w:szCs w:val="25"/>
        </w:rPr>
        <w:t>В силу п. 4 ст. 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обращении, изменение предмета и (или) основания жалобы, представления, обращения не допускается. Из приведённых норм следует, что иные выявленные в ходе дисциплинарного разбирательства нарушения квалификационной комиссией не рассматриваются. При этом отсутствие в заключении квалификационной комиссии оценки нарушений, не указанных в жалобе и выявленных в ходе разбирательства, не препятствует новому сообщению в адвокатскую палату, содержащему указание на такие нарушения, в том числе в виде новой жалобы доверителя адвоката, представления вице-президента адвокатской палаты или уполномоченного в области адвокатуры органа государственной власти.</w:t>
      </w:r>
    </w:p>
    <w:p w14:paraId="634B3C55" w14:textId="4F08E06E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При таких обстоятельствах Совет АП СПб, руководствуясь содержанием подп. 2 п. 1 ст. 25 КПЭА, приходит к выводу о необходимости </w:t>
      </w:r>
      <w:r w:rsidRPr="00376F22">
        <w:rPr>
          <w:b/>
          <w:bCs/>
          <w:sz w:val="25"/>
          <w:szCs w:val="25"/>
        </w:rPr>
        <w:t xml:space="preserve">прекращения </w:t>
      </w:r>
      <w:r w:rsidRPr="00376F22">
        <w:rPr>
          <w:b/>
          <w:bCs/>
          <w:sz w:val="25"/>
          <w:szCs w:val="25"/>
        </w:rPr>
        <w:lastRenderedPageBreak/>
        <w:t xml:space="preserve">дисциплинарного производства </w:t>
      </w:r>
      <w:r w:rsidRPr="00376F22">
        <w:rPr>
          <w:sz w:val="25"/>
          <w:szCs w:val="25"/>
        </w:rPr>
        <w:t xml:space="preserve">в указанной части дисциплинарных претензий вследствие отсутствия в действиях (бездействии) адвоката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нарушения норм законодательства об адвокатской деятельности и адвокатуре, включая КПЭА.</w:t>
      </w:r>
    </w:p>
    <w:p w14:paraId="58567FA4" w14:textId="77777777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</w:p>
    <w:p w14:paraId="096B8C99" w14:textId="0AA9AC92" w:rsidR="007B4B3F" w:rsidRPr="00376F22" w:rsidRDefault="00A46373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A46373">
        <w:rPr>
          <w:b/>
          <w:bCs/>
          <w:sz w:val="25"/>
          <w:szCs w:val="25"/>
        </w:rPr>
        <w:t xml:space="preserve">3. </w:t>
      </w:r>
      <w:r w:rsidR="004F64DC" w:rsidRPr="00376F22">
        <w:rPr>
          <w:sz w:val="25"/>
          <w:szCs w:val="25"/>
        </w:rPr>
        <w:t>Совет АП СПб разделяет выводы Квалифкомиссии о том, что</w:t>
      </w:r>
      <w:r w:rsidR="007B4B3F" w:rsidRPr="00376F22">
        <w:rPr>
          <w:sz w:val="25"/>
          <w:szCs w:val="25"/>
        </w:rPr>
        <w:t xml:space="preserve"> неподача адвокатом</w:t>
      </w:r>
      <w:r w:rsidR="004F64DC" w:rsidRPr="00376F22">
        <w:rPr>
          <w:sz w:val="25"/>
          <w:szCs w:val="25"/>
        </w:rPr>
        <w:t xml:space="preserve"> </w:t>
      </w:r>
      <w:r w:rsidR="008F20A7">
        <w:rPr>
          <w:sz w:val="25"/>
          <w:szCs w:val="25"/>
        </w:rPr>
        <w:t>Т.</w:t>
      </w:r>
      <w:r w:rsidR="004F64DC" w:rsidRPr="00376F22">
        <w:rPr>
          <w:sz w:val="25"/>
          <w:szCs w:val="25"/>
        </w:rPr>
        <w:t xml:space="preserve"> </w:t>
      </w:r>
      <w:r w:rsidR="007B4B3F" w:rsidRPr="00376F22">
        <w:rPr>
          <w:sz w:val="25"/>
          <w:szCs w:val="25"/>
        </w:rPr>
        <w:t xml:space="preserve">исковых заявлений в суды, а также неучастие адвоката </w:t>
      </w:r>
      <w:r w:rsidR="004F64DC" w:rsidRPr="00376F22">
        <w:rPr>
          <w:sz w:val="25"/>
          <w:szCs w:val="25"/>
        </w:rPr>
        <w:t xml:space="preserve">в судебных заседаниях в Выборгском городском суде Ленинградской области </w:t>
      </w:r>
      <w:r w:rsidR="00292289" w:rsidRPr="00376F22">
        <w:rPr>
          <w:sz w:val="25"/>
          <w:szCs w:val="25"/>
        </w:rPr>
        <w:t xml:space="preserve">06.10.2024 и 28.01.2025 </w:t>
      </w:r>
      <w:r w:rsidR="004F64DC" w:rsidRPr="00376F22">
        <w:rPr>
          <w:sz w:val="25"/>
          <w:szCs w:val="25"/>
        </w:rPr>
        <w:t>не может повлечь за собой привлечение её к дисциплинарной ответственности</w:t>
      </w:r>
      <w:r w:rsidR="007B4B3F" w:rsidRPr="00376F22">
        <w:rPr>
          <w:sz w:val="25"/>
          <w:szCs w:val="25"/>
        </w:rPr>
        <w:t>.</w:t>
      </w:r>
    </w:p>
    <w:p w14:paraId="7DFD9123" w14:textId="46944329" w:rsidR="007B4B3F" w:rsidRPr="00376F22" w:rsidRDefault="004F64DC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Заявитель </w:t>
      </w:r>
      <w:r w:rsidR="008F20A7">
        <w:rPr>
          <w:sz w:val="25"/>
          <w:szCs w:val="25"/>
        </w:rPr>
        <w:t>Н.</w:t>
      </w:r>
      <w:r w:rsidR="007B4B3F" w:rsidRPr="00376F22">
        <w:rPr>
          <w:sz w:val="25"/>
          <w:szCs w:val="25"/>
        </w:rPr>
        <w:t xml:space="preserve">Е.И. </w:t>
      </w:r>
      <w:r w:rsidRPr="00376F22">
        <w:rPr>
          <w:sz w:val="25"/>
          <w:szCs w:val="25"/>
        </w:rPr>
        <w:t>не</w:t>
      </w:r>
      <w:r w:rsidR="007B4B3F" w:rsidRPr="00376F22">
        <w:rPr>
          <w:sz w:val="25"/>
          <w:szCs w:val="25"/>
        </w:rPr>
        <w:t xml:space="preserve"> выдавала адвокату </w:t>
      </w:r>
      <w:r w:rsidR="008F20A7">
        <w:rPr>
          <w:sz w:val="25"/>
          <w:szCs w:val="25"/>
        </w:rPr>
        <w:t>Т.</w:t>
      </w:r>
      <w:r w:rsidR="007B4B3F" w:rsidRPr="00376F22">
        <w:rPr>
          <w:sz w:val="25"/>
          <w:szCs w:val="25"/>
        </w:rPr>
        <w:t xml:space="preserve"> доверенность, в которой бы было оговорено право представителя на подписание искового заявления и подачу его в суд, что в силу требований ст. 62 АПК РФ и ст. 54 ГПК РФ лишало адвоката </w:t>
      </w:r>
      <w:r w:rsidR="008F20A7">
        <w:rPr>
          <w:sz w:val="25"/>
          <w:szCs w:val="25"/>
        </w:rPr>
        <w:t>Т.</w:t>
      </w:r>
      <w:r w:rsidR="007B4B3F" w:rsidRPr="00376F22">
        <w:rPr>
          <w:sz w:val="25"/>
          <w:szCs w:val="25"/>
        </w:rPr>
        <w:t xml:space="preserve"> возможности исполнить такое поручение в принципе.</w:t>
      </w:r>
    </w:p>
    <w:p w14:paraId="03B5D777" w14:textId="1F77C0E9" w:rsidR="004F64DC" w:rsidRPr="00376F22" w:rsidRDefault="007B4B3F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В свою очередь </w:t>
      </w:r>
      <w:r w:rsidR="008F20A7">
        <w:rPr>
          <w:sz w:val="25"/>
          <w:szCs w:val="25"/>
        </w:rPr>
        <w:t>Н.</w:t>
      </w:r>
      <w:r w:rsidRPr="00376F22">
        <w:rPr>
          <w:sz w:val="25"/>
          <w:szCs w:val="25"/>
        </w:rPr>
        <w:t>Е.И.</w:t>
      </w:r>
      <w:r w:rsidR="004F64DC" w:rsidRPr="00376F22">
        <w:rPr>
          <w:sz w:val="25"/>
          <w:szCs w:val="25"/>
        </w:rPr>
        <w:t xml:space="preserve"> </w:t>
      </w:r>
      <w:r w:rsidRPr="00376F22">
        <w:rPr>
          <w:sz w:val="25"/>
          <w:szCs w:val="25"/>
        </w:rPr>
        <w:t xml:space="preserve">также не </w:t>
      </w:r>
      <w:r w:rsidR="004F64DC" w:rsidRPr="00376F22">
        <w:rPr>
          <w:sz w:val="25"/>
          <w:szCs w:val="25"/>
        </w:rPr>
        <w:t xml:space="preserve">вправе была требовать от адвоката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</w:t>
      </w:r>
      <w:r w:rsidR="004F64DC" w:rsidRPr="00376F22">
        <w:rPr>
          <w:sz w:val="25"/>
          <w:szCs w:val="25"/>
        </w:rPr>
        <w:t>непосредственного участия в судебных заседаниях в Выборгском городском суде Ленинградской области</w:t>
      </w:r>
      <w:r w:rsidRPr="00376F22">
        <w:rPr>
          <w:sz w:val="25"/>
          <w:szCs w:val="25"/>
        </w:rPr>
        <w:t xml:space="preserve"> постольку, поскольку </w:t>
      </w:r>
      <w:r w:rsidR="00292289" w:rsidRPr="00376F22">
        <w:rPr>
          <w:sz w:val="25"/>
          <w:szCs w:val="25"/>
        </w:rPr>
        <w:t xml:space="preserve">из текста соглашения об оказании юридической помощи, равно как и из других материалов дела </w:t>
      </w:r>
      <w:r w:rsidR="004F64DC" w:rsidRPr="00376F22">
        <w:rPr>
          <w:sz w:val="25"/>
          <w:szCs w:val="25"/>
        </w:rPr>
        <w:t xml:space="preserve">следует, что адвокат оказывала </w:t>
      </w:r>
      <w:r w:rsidR="00292289" w:rsidRPr="00376F22">
        <w:rPr>
          <w:sz w:val="25"/>
          <w:szCs w:val="25"/>
        </w:rPr>
        <w:t>з</w:t>
      </w:r>
      <w:r w:rsidR="004F64DC" w:rsidRPr="00376F22">
        <w:rPr>
          <w:sz w:val="25"/>
          <w:szCs w:val="25"/>
        </w:rPr>
        <w:t xml:space="preserve">аявителю услуги консультационного характера, </w:t>
      </w:r>
      <w:r w:rsidR="00292289" w:rsidRPr="00376F22">
        <w:rPr>
          <w:sz w:val="25"/>
          <w:szCs w:val="25"/>
        </w:rPr>
        <w:t>а поручение на ведение дел в судах ею к исполнению не принималось.</w:t>
      </w:r>
    </w:p>
    <w:p w14:paraId="7217AB7F" w14:textId="51C4088B" w:rsidR="00292289" w:rsidRPr="00376F22" w:rsidRDefault="00292289" w:rsidP="00376F22">
      <w:pPr>
        <w:snapToGrid w:val="0"/>
        <w:spacing w:line="276" w:lineRule="auto"/>
        <w:ind w:firstLine="709"/>
        <w:jc w:val="both"/>
        <w:rPr>
          <w:sz w:val="25"/>
          <w:szCs w:val="25"/>
        </w:rPr>
      </w:pPr>
      <w:r w:rsidRPr="00376F22">
        <w:rPr>
          <w:sz w:val="25"/>
          <w:szCs w:val="25"/>
        </w:rPr>
        <w:t xml:space="preserve">В данной части дисциплинарных претензий Совет АП СПб, руководствуясь подп. 2 п. 1 ст. 25 КПЭА, также принимает решение о </w:t>
      </w:r>
      <w:r w:rsidRPr="00376F22">
        <w:rPr>
          <w:b/>
          <w:bCs/>
          <w:sz w:val="25"/>
          <w:szCs w:val="25"/>
        </w:rPr>
        <w:t>прекращении дисциплинарного производства</w:t>
      </w:r>
      <w:r w:rsidRPr="00376F22">
        <w:rPr>
          <w:sz w:val="25"/>
          <w:szCs w:val="25"/>
        </w:rPr>
        <w:t xml:space="preserve"> в отношении адвоката </w:t>
      </w:r>
      <w:r w:rsidR="008F20A7">
        <w:rPr>
          <w:sz w:val="25"/>
          <w:szCs w:val="25"/>
        </w:rPr>
        <w:t>Т.</w:t>
      </w:r>
      <w:r w:rsidRPr="00376F22">
        <w:rPr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111B1AFB" w14:textId="77777777" w:rsidR="0004491A" w:rsidRPr="00376F22" w:rsidRDefault="0004491A" w:rsidP="00376F22">
      <w:pPr>
        <w:snapToGrid w:val="0"/>
        <w:spacing w:line="276" w:lineRule="auto"/>
        <w:ind w:firstLine="709"/>
        <w:jc w:val="both"/>
        <w:rPr>
          <w:color w:val="584F52"/>
          <w:sz w:val="25"/>
          <w:szCs w:val="25"/>
        </w:rPr>
      </w:pPr>
    </w:p>
    <w:p w14:paraId="57E6BBC4" w14:textId="77777777" w:rsidR="00757546" w:rsidRPr="00376F22" w:rsidRDefault="00757546" w:rsidP="00376F22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76F22">
        <w:rPr>
          <w:rFonts w:ascii="Times New Roman" w:hAnsi="Times New Roman" w:cs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49BE2AF7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Как указано в п. 1 ст. 18 КПЭА: </w:t>
      </w:r>
      <w:r w:rsidRPr="00376F22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1F831AA0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Согласно подп. 1 п. 1 ст. 25 КПЭА: </w:t>
      </w:r>
      <w:r w:rsidRPr="00376F22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03A13E40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5BDDD3B9" w14:textId="5C69427D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b/>
          <w:bCs/>
          <w:sz w:val="25"/>
          <w:szCs w:val="25"/>
        </w:rPr>
        <w:t>Избирая</w:t>
      </w:r>
      <w:r w:rsidRPr="00376F22">
        <w:rPr>
          <w:rFonts w:cs="Times New Roman"/>
          <w:sz w:val="25"/>
          <w:szCs w:val="25"/>
        </w:rPr>
        <w:t xml:space="preserve"> в соответствии с требованиями п. 4 ст. 18 КПЭА </w:t>
      </w:r>
      <w:r w:rsidRPr="00376F22">
        <w:rPr>
          <w:rFonts w:cs="Times New Roman"/>
          <w:b/>
          <w:bCs/>
          <w:sz w:val="25"/>
          <w:szCs w:val="25"/>
        </w:rPr>
        <w:t xml:space="preserve">меру дисциплинарной ответственности </w:t>
      </w:r>
      <w:r w:rsidRPr="00376F22">
        <w:rPr>
          <w:rFonts w:cs="Times New Roman"/>
          <w:sz w:val="25"/>
          <w:szCs w:val="25"/>
        </w:rPr>
        <w:t xml:space="preserve">адвокату </w:t>
      </w:r>
      <w:r w:rsidR="008F20A7">
        <w:rPr>
          <w:rFonts w:cs="Times New Roman"/>
          <w:sz w:val="25"/>
          <w:szCs w:val="25"/>
        </w:rPr>
        <w:t>Т.</w:t>
      </w:r>
      <w:r w:rsidRPr="00376F22">
        <w:rPr>
          <w:rFonts w:cs="Times New Roman"/>
          <w:sz w:val="25"/>
          <w:szCs w:val="25"/>
        </w:rPr>
        <w:t xml:space="preserve"> за допущенное нарушение, Совет АП СПб учитывает его умышленный характер, но не признаёт его тяжким, поскольку сведений о наступлении </w:t>
      </w:r>
      <w:r w:rsidRPr="00376F22">
        <w:rPr>
          <w:rFonts w:cs="Times New Roman"/>
          <w:sz w:val="25"/>
          <w:szCs w:val="25"/>
        </w:rPr>
        <w:lastRenderedPageBreak/>
        <w:t xml:space="preserve">существенных негативных последствий не имеется. </w:t>
      </w:r>
    </w:p>
    <w:p w14:paraId="68103C11" w14:textId="2A092508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Также Совет АП СПб принимает во внимание отсутствие у адвоката </w:t>
      </w:r>
      <w:r w:rsidR="008F20A7">
        <w:rPr>
          <w:rFonts w:cs="Times New Roman"/>
          <w:sz w:val="25"/>
          <w:szCs w:val="25"/>
        </w:rPr>
        <w:t>Т.</w:t>
      </w:r>
      <w:r w:rsidR="0034751E" w:rsidRPr="00376F22">
        <w:rPr>
          <w:rFonts w:cs="Times New Roman"/>
          <w:sz w:val="25"/>
          <w:szCs w:val="25"/>
        </w:rPr>
        <w:t xml:space="preserve"> </w:t>
      </w:r>
      <w:r w:rsidRPr="00376F22">
        <w:rPr>
          <w:rFonts w:cs="Times New Roman"/>
          <w:sz w:val="25"/>
          <w:szCs w:val="25"/>
        </w:rPr>
        <w:t>действующих дисциплинарных взысканий, её критическое отношение к допущенному проступку.</w:t>
      </w:r>
    </w:p>
    <w:p w14:paraId="51DD4C8A" w14:textId="61657BBD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8F20A7">
        <w:rPr>
          <w:rFonts w:cs="Times New Roman"/>
          <w:sz w:val="25"/>
          <w:szCs w:val="25"/>
        </w:rPr>
        <w:t>Т.</w:t>
      </w:r>
      <w:r w:rsidR="0034751E" w:rsidRPr="00376F22">
        <w:rPr>
          <w:rFonts w:cs="Times New Roman"/>
          <w:sz w:val="25"/>
          <w:szCs w:val="25"/>
        </w:rPr>
        <w:t xml:space="preserve"> </w:t>
      </w:r>
      <w:r w:rsidRPr="00376F22">
        <w:rPr>
          <w:rFonts w:cs="Times New Roman"/>
          <w:sz w:val="25"/>
          <w:szCs w:val="25"/>
        </w:rPr>
        <w:t xml:space="preserve">меру дисциплинарной ответственности в виде </w:t>
      </w:r>
      <w:r w:rsidRPr="00376F22">
        <w:rPr>
          <w:rFonts w:cs="Times New Roman"/>
          <w:b/>
          <w:bCs/>
          <w:sz w:val="25"/>
          <w:szCs w:val="25"/>
        </w:rPr>
        <w:t>замечания</w:t>
      </w:r>
      <w:r w:rsidRPr="00376F22">
        <w:rPr>
          <w:rFonts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31CE2758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4CC8334F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4" w:name="_Hlk189216373"/>
      <w:r w:rsidRPr="00376F22">
        <w:rPr>
          <w:rFonts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4"/>
      <w:r w:rsidRPr="00376F22">
        <w:rPr>
          <w:rFonts w:cs="Times New Roman"/>
          <w:sz w:val="25"/>
          <w:szCs w:val="25"/>
        </w:rPr>
        <w:t xml:space="preserve">, подп. 1 п. 1 ст. 25, подп. 1 п. 6 ст. 18 Кодекса профессиональной этики адвоката, Совет Адвокатской палаты Санкт-Петербурга </w:t>
      </w:r>
      <w:r w:rsidRPr="00376F22">
        <w:rPr>
          <w:rFonts w:cs="Times New Roman"/>
          <w:b/>
          <w:bCs/>
          <w:sz w:val="25"/>
          <w:szCs w:val="25"/>
        </w:rPr>
        <w:t>единогласно</w:t>
      </w:r>
    </w:p>
    <w:p w14:paraId="37653D75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41F39097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center"/>
        <w:rPr>
          <w:rFonts w:cs="Times New Roman"/>
          <w:b/>
          <w:bCs/>
          <w:sz w:val="25"/>
          <w:szCs w:val="25"/>
        </w:rPr>
      </w:pPr>
      <w:r w:rsidRPr="00376F22">
        <w:rPr>
          <w:rFonts w:cs="Times New Roman"/>
          <w:b/>
          <w:bCs/>
          <w:sz w:val="25"/>
          <w:szCs w:val="25"/>
        </w:rPr>
        <w:t>решил:</w:t>
      </w:r>
    </w:p>
    <w:p w14:paraId="37FEB797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41D5E150" w14:textId="30F29D5B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376F22">
        <w:rPr>
          <w:rFonts w:cs="Times New Roman"/>
          <w:b/>
          <w:bCs/>
          <w:sz w:val="25"/>
          <w:szCs w:val="25"/>
        </w:rPr>
        <w:t xml:space="preserve">№ </w:t>
      </w:r>
      <w:r w:rsidRPr="00376F22">
        <w:rPr>
          <w:rFonts w:cs="Times New Roman"/>
          <w:sz w:val="25"/>
          <w:szCs w:val="25"/>
        </w:rPr>
        <w:t xml:space="preserve"> признать в </w:t>
      </w:r>
      <w:r w:rsidR="0034751E" w:rsidRPr="00376F22">
        <w:rPr>
          <w:rFonts w:cs="Times New Roman"/>
          <w:sz w:val="25"/>
          <w:szCs w:val="25"/>
        </w:rPr>
        <w:t>действиях (бездействии)</w:t>
      </w:r>
      <w:r w:rsidRPr="00376F22">
        <w:rPr>
          <w:rFonts w:cs="Times New Roman"/>
          <w:sz w:val="25"/>
          <w:szCs w:val="25"/>
        </w:rPr>
        <w:t xml:space="preserve"> адвоката </w:t>
      </w:r>
      <w:r w:rsidR="008F20A7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Т.</w:t>
      </w:r>
      <w:r w:rsidR="0034751E" w:rsidRPr="00376F22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 xml:space="preserve"> </w:t>
      </w:r>
      <w:r w:rsidR="0034751E" w:rsidRPr="00376F22">
        <w:rPr>
          <w:rFonts w:eastAsia="Times New Roman" w:cs="Times New Roman"/>
          <w:sz w:val="25"/>
          <w:szCs w:val="25"/>
          <w:lang w:eastAsia="ar-SA" w:bidi="ar-SA"/>
        </w:rPr>
        <w:t>(регистрационный номер  в Едином государственном реестре адвокатов)</w:t>
      </w:r>
      <w:r w:rsidRPr="00376F22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Pr="00376F22">
        <w:rPr>
          <w:rFonts w:cs="Times New Roman"/>
          <w:sz w:val="25"/>
          <w:szCs w:val="25"/>
        </w:rPr>
        <w:t>наличие нарушения</w:t>
      </w:r>
      <w:r w:rsidR="0034751E" w:rsidRPr="00376F22">
        <w:rPr>
          <w:rFonts w:cs="Times New Roman"/>
          <w:sz w:val="25"/>
          <w:szCs w:val="25"/>
        </w:rPr>
        <w:t xml:space="preserve"> взаимосвязанных</w:t>
      </w:r>
      <w:r w:rsidRPr="00376F22">
        <w:rPr>
          <w:rFonts w:cs="Times New Roman"/>
          <w:sz w:val="25"/>
          <w:szCs w:val="25"/>
        </w:rPr>
        <w:t xml:space="preserve"> требований</w:t>
      </w:r>
    </w:p>
    <w:p w14:paraId="4531A283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1C345D60" w14:textId="77777777" w:rsidR="0034751E" w:rsidRPr="00376F22" w:rsidRDefault="0034751E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>1) подпункта 2 пункта 4 статьи 25 Федерального закона «Об адвокатской деятельности и адвокатуре в Российской Федерации», пунктов 1 и 2 статьи 8 Кодекса профессиональной этики адвоката, а также пункта 6 статьи 15 Кодекса профессиональной этики адвоката во взаимосвязи с Решением «О порядке оформления Соглашений об оказании юридической помощи и их регистрации в документации соответствующих адвокатских образований», утверждённого Сов</w:t>
      </w:r>
      <w:bookmarkStart w:id="5" w:name="_GoBack"/>
      <w:bookmarkEnd w:id="5"/>
      <w:r w:rsidRPr="00376F22">
        <w:rPr>
          <w:rFonts w:cs="Times New Roman"/>
          <w:sz w:val="25"/>
          <w:szCs w:val="25"/>
        </w:rPr>
        <w:t>етом АП СПб 04.02.2020 (протокол №1), с изменениями на 29.03.2021;</w:t>
      </w:r>
    </w:p>
    <w:p w14:paraId="1FEEE0ED" w14:textId="77777777" w:rsidR="0034751E" w:rsidRPr="00376F22" w:rsidRDefault="0034751E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A37AEA7" w14:textId="77777777" w:rsidR="00F31083" w:rsidRPr="00376F22" w:rsidRDefault="0034751E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2) </w:t>
      </w:r>
      <w:r w:rsidR="00447343" w:rsidRPr="00376F22">
        <w:rPr>
          <w:rFonts w:cs="Times New Roman"/>
          <w:sz w:val="25"/>
          <w:szCs w:val="25"/>
        </w:rPr>
        <w:t xml:space="preserve">пункта 1 статьи 5, </w:t>
      </w:r>
      <w:r w:rsidRPr="00376F22">
        <w:rPr>
          <w:rFonts w:cs="Times New Roman"/>
          <w:sz w:val="25"/>
          <w:szCs w:val="25"/>
        </w:rPr>
        <w:t>пункта 1 статьи 8 Кодекса профессиональной этики адвоката</w:t>
      </w:r>
    </w:p>
    <w:p w14:paraId="35340C3E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8C67C9E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 xml:space="preserve">и применить к ней меру дисциплинарной ответственности в виде </w:t>
      </w:r>
      <w:r w:rsidRPr="00376F22">
        <w:rPr>
          <w:rFonts w:cs="Times New Roman"/>
          <w:b/>
          <w:bCs/>
          <w:sz w:val="25"/>
          <w:szCs w:val="25"/>
        </w:rPr>
        <w:t>замечания</w:t>
      </w:r>
      <w:r w:rsidRPr="00376F22">
        <w:rPr>
          <w:rFonts w:cs="Times New Roman"/>
          <w:sz w:val="25"/>
          <w:szCs w:val="25"/>
        </w:rPr>
        <w:t>.</w:t>
      </w:r>
    </w:p>
    <w:p w14:paraId="61A787EC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7316505B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3A15BB47" w14:textId="77777777" w:rsidR="00F31083" w:rsidRPr="00376F22" w:rsidRDefault="00F31083" w:rsidP="00376F22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6EBE7552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>Президент</w:t>
      </w:r>
    </w:p>
    <w:p w14:paraId="1BA7C586" w14:textId="77777777" w:rsidR="00F31083" w:rsidRPr="00376F22" w:rsidRDefault="00F31083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376F22">
        <w:rPr>
          <w:rFonts w:cs="Times New Roman"/>
          <w:sz w:val="25"/>
          <w:szCs w:val="25"/>
        </w:rPr>
        <w:t>Адвокатской палаты Санкт-Петербурга</w:t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</w:r>
      <w:r w:rsidRPr="00376F22">
        <w:rPr>
          <w:rFonts w:cs="Times New Roman"/>
          <w:sz w:val="25"/>
          <w:szCs w:val="25"/>
        </w:rPr>
        <w:tab/>
        <w:t>Тенишев В.Ш.</w:t>
      </w:r>
    </w:p>
    <w:p w14:paraId="0E516D8A" w14:textId="77777777" w:rsidR="00523DC0" w:rsidRPr="00376F22" w:rsidRDefault="00523DC0" w:rsidP="00376F22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sectPr w:rsidR="00523DC0" w:rsidRPr="00376F2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B137" w14:textId="77777777" w:rsidR="00DD1457" w:rsidRDefault="00DD1457" w:rsidP="00D73EF1">
      <w:r>
        <w:separator/>
      </w:r>
    </w:p>
  </w:endnote>
  <w:endnote w:type="continuationSeparator" w:id="0">
    <w:p w14:paraId="6631EBAB" w14:textId="77777777" w:rsidR="00DD1457" w:rsidRDefault="00DD1457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XO Thame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7197447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D07DE85" w14:textId="77777777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1F065EA" w14:textId="77777777" w:rsidR="003A4E70" w:rsidRDefault="003A4E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80878980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285124F" w14:textId="0F05755B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8F20A7">
          <w:rPr>
            <w:rStyle w:val="ae"/>
            <w:noProof/>
          </w:rPr>
          <w:t>10</w:t>
        </w:r>
        <w:r>
          <w:rPr>
            <w:rStyle w:val="ae"/>
          </w:rPr>
          <w:fldChar w:fldCharType="end"/>
        </w:r>
      </w:p>
    </w:sdtContent>
  </w:sdt>
  <w:p w14:paraId="161C2C14" w14:textId="77777777" w:rsidR="003A4E70" w:rsidRDefault="003A4E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A24C" w14:textId="77777777" w:rsidR="00DD1457" w:rsidRDefault="00DD1457" w:rsidP="00D73EF1">
      <w:r>
        <w:separator/>
      </w:r>
    </w:p>
  </w:footnote>
  <w:footnote w:type="continuationSeparator" w:id="0">
    <w:p w14:paraId="163C74C1" w14:textId="77777777" w:rsidR="00DD1457" w:rsidRDefault="00DD1457" w:rsidP="00D7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39CA"/>
    <w:multiLevelType w:val="hybridMultilevel"/>
    <w:tmpl w:val="8A126B8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550B"/>
    <w:multiLevelType w:val="hybridMultilevel"/>
    <w:tmpl w:val="312EF8A4"/>
    <w:lvl w:ilvl="0" w:tplc="F7FC03C6">
      <w:start w:val="1"/>
      <w:numFmt w:val="decimal"/>
      <w:lvlText w:val="%1."/>
      <w:lvlJc w:val="left"/>
      <w:pPr>
        <w:ind w:left="1789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A517891"/>
    <w:multiLevelType w:val="hybridMultilevel"/>
    <w:tmpl w:val="7D5213E6"/>
    <w:lvl w:ilvl="0" w:tplc="C966DC78">
      <w:start w:val="1"/>
      <w:numFmt w:val="decimal"/>
      <w:lvlText w:val="%1."/>
      <w:lvlJc w:val="left"/>
      <w:pPr>
        <w:ind w:left="1429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697A30"/>
    <w:multiLevelType w:val="hybridMultilevel"/>
    <w:tmpl w:val="A8045112"/>
    <w:lvl w:ilvl="0" w:tplc="0D0E0E3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6DA76203"/>
    <w:multiLevelType w:val="hybridMultilevel"/>
    <w:tmpl w:val="8FC4FD26"/>
    <w:lvl w:ilvl="0" w:tplc="F47CB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9"/>
    <w:rsid w:val="0004491A"/>
    <w:rsid w:val="0009778D"/>
    <w:rsid w:val="000E676E"/>
    <w:rsid w:val="00136C51"/>
    <w:rsid w:val="00137DBD"/>
    <w:rsid w:val="001A14D3"/>
    <w:rsid w:val="00243B80"/>
    <w:rsid w:val="00292289"/>
    <w:rsid w:val="002A2393"/>
    <w:rsid w:val="002B304F"/>
    <w:rsid w:val="002F6D01"/>
    <w:rsid w:val="0034751E"/>
    <w:rsid w:val="00376F22"/>
    <w:rsid w:val="00385120"/>
    <w:rsid w:val="003A4E70"/>
    <w:rsid w:val="00447343"/>
    <w:rsid w:val="00493DE4"/>
    <w:rsid w:val="004F64DC"/>
    <w:rsid w:val="00523DC0"/>
    <w:rsid w:val="006C27DC"/>
    <w:rsid w:val="00757546"/>
    <w:rsid w:val="00772090"/>
    <w:rsid w:val="007B4B3F"/>
    <w:rsid w:val="008832D8"/>
    <w:rsid w:val="008F20A7"/>
    <w:rsid w:val="00932167"/>
    <w:rsid w:val="00972AB8"/>
    <w:rsid w:val="00A46373"/>
    <w:rsid w:val="00A647DC"/>
    <w:rsid w:val="00B1463F"/>
    <w:rsid w:val="00B637A0"/>
    <w:rsid w:val="00B64499"/>
    <w:rsid w:val="00BC4822"/>
    <w:rsid w:val="00CD3677"/>
    <w:rsid w:val="00D1713C"/>
    <w:rsid w:val="00D73EF1"/>
    <w:rsid w:val="00D925E8"/>
    <w:rsid w:val="00DD1457"/>
    <w:rsid w:val="00E61CCF"/>
    <w:rsid w:val="00F31083"/>
    <w:rsid w:val="00F54727"/>
    <w:rsid w:val="00F61088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4126"/>
  <w15:chartTrackingRefBased/>
  <w15:docId w15:val="{7F91570C-D242-6549-828D-87636AF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5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757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99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523DC0"/>
    <w:pPr>
      <w:ind w:left="720"/>
      <w:contextualSpacing/>
    </w:pPr>
  </w:style>
  <w:style w:type="paragraph" w:styleId="a5">
    <w:name w:val="footnote text"/>
    <w:basedOn w:val="a"/>
    <w:link w:val="a6"/>
    <w:unhideWhenUsed/>
    <w:rsid w:val="00D73EF1"/>
    <w:pPr>
      <w:spacing w:after="40"/>
      <w:jc w:val="both"/>
    </w:pPr>
    <w:rPr>
      <w:rFonts w:ascii="XO Thames" w:hAnsi="XO Thames"/>
      <w:color w:val="000000"/>
      <w:sz w:val="18"/>
      <w:szCs w:val="20"/>
    </w:rPr>
  </w:style>
  <w:style w:type="character" w:customStyle="1" w:styleId="a6">
    <w:name w:val="Текст сноски Знак"/>
    <w:basedOn w:val="a0"/>
    <w:link w:val="a5"/>
    <w:rsid w:val="00D73EF1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7">
    <w:name w:val="footnote reference"/>
    <w:basedOn w:val="a0"/>
    <w:unhideWhenUsed/>
    <w:rsid w:val="00D73EF1"/>
    <w:rPr>
      <w:vertAlign w:val="superscript"/>
    </w:rPr>
  </w:style>
  <w:style w:type="character" w:styleId="a8">
    <w:name w:val="Hyperlink"/>
    <w:basedOn w:val="a0"/>
    <w:uiPriority w:val="99"/>
    <w:unhideWhenUsed/>
    <w:rsid w:val="00D73EF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73EF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73EF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547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11">
    <w:name w:val="Без интервала1"/>
    <w:qFormat/>
    <w:rsid w:val="00757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3A4E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4E70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e">
    <w:name w:val="page number"/>
    <w:basedOn w:val="a0"/>
    <w:uiPriority w:val="99"/>
    <w:semiHidden/>
    <w:unhideWhenUsed/>
    <w:rsid w:val="003A4E70"/>
  </w:style>
  <w:style w:type="character" w:customStyle="1" w:styleId="20">
    <w:name w:val="Заголовок 2 Знак"/>
    <w:basedOn w:val="a0"/>
    <w:link w:val="2"/>
    <w:uiPriority w:val="9"/>
    <w:semiHidden/>
    <w:rsid w:val="002B30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3</cp:revision>
  <dcterms:created xsi:type="dcterms:W3CDTF">2026-03-19T11:11:00Z</dcterms:created>
  <dcterms:modified xsi:type="dcterms:W3CDTF">2026-03-19T11:11:00Z</dcterms:modified>
</cp:coreProperties>
</file>