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5EE8" w14:textId="77777777" w:rsidR="00BD49F1" w:rsidRPr="0096198A" w:rsidRDefault="00FE7A3A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Дисциплинарная практика</w:t>
      </w:r>
    </w:p>
    <w:p w14:paraId="18869990" w14:textId="77777777" w:rsidR="00FE7A3A" w:rsidRPr="0096198A" w:rsidRDefault="00FE7A3A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Адвокатской палаты Санкт-Петербурга</w:t>
      </w:r>
    </w:p>
    <w:p w14:paraId="7EBDF463" w14:textId="77777777" w:rsidR="00484830" w:rsidRPr="0096198A" w:rsidRDefault="00FE7A3A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D4734" w:rsidRPr="0096198A">
        <w:rPr>
          <w:rFonts w:ascii="Times New Roman" w:hAnsi="Times New Roman" w:cs="Times New Roman"/>
          <w:b/>
          <w:sz w:val="24"/>
          <w:szCs w:val="24"/>
        </w:rPr>
        <w:t>201</w:t>
      </w:r>
      <w:r w:rsidR="00681B1B">
        <w:rPr>
          <w:rFonts w:ascii="Times New Roman" w:hAnsi="Times New Roman" w:cs="Times New Roman"/>
          <w:b/>
          <w:sz w:val="24"/>
          <w:szCs w:val="24"/>
        </w:rPr>
        <w:t>1</w:t>
      </w:r>
      <w:r w:rsidR="00A44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830" w:rsidRPr="0096198A">
        <w:rPr>
          <w:rFonts w:ascii="Times New Roman" w:hAnsi="Times New Roman" w:cs="Times New Roman"/>
          <w:b/>
          <w:sz w:val="24"/>
          <w:szCs w:val="24"/>
        </w:rPr>
        <w:t>г</w:t>
      </w:r>
      <w:r w:rsidR="00393521">
        <w:rPr>
          <w:rFonts w:ascii="Times New Roman" w:hAnsi="Times New Roman" w:cs="Times New Roman"/>
          <w:b/>
          <w:sz w:val="24"/>
          <w:szCs w:val="24"/>
        </w:rPr>
        <w:t>оду</w:t>
      </w:r>
    </w:p>
    <w:p w14:paraId="58557A51" w14:textId="77777777" w:rsidR="00484830" w:rsidRDefault="00484830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2551C" w14:textId="77777777" w:rsidR="00393521" w:rsidRDefault="00393521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7EB4A" w14:textId="77777777" w:rsidR="00393521" w:rsidRPr="0096198A" w:rsidRDefault="00393521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A40BE" w14:textId="77777777" w:rsidR="00484830" w:rsidRPr="00393521" w:rsidRDefault="00FE7A3A" w:rsidP="0039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6"/>
      <w:r w:rsidRPr="00393521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  <w:bookmarkEnd w:id="0"/>
    </w:p>
    <w:p w14:paraId="15B257BF" w14:textId="77777777" w:rsidR="00FE7A3A" w:rsidRPr="0096198A" w:rsidRDefault="00FE7A3A" w:rsidP="00961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CFFFE" w14:textId="77777777" w:rsidR="00A0709F" w:rsidRPr="00A0709F" w:rsidRDefault="00A0709F" w:rsidP="00A07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в Адвокатской палате Санкт-Петербурга рассмотрено </w:t>
      </w:r>
      <w:r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дисциплинарных производств </w:t>
      </w:r>
      <w:r w:rsidRPr="00A07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ДП)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адвокатов.</w:t>
      </w:r>
    </w:p>
    <w:p w14:paraId="3A55B52A" w14:textId="77777777" w:rsidR="00A0709F" w:rsidRPr="00A0709F" w:rsidRDefault="00A0709F" w:rsidP="00A0709F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прекращении ДП было вынесено в отношении </w:t>
      </w:r>
      <w:r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адвокатов, то есть в </w:t>
      </w:r>
      <w:r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35,9 %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случаев.</w:t>
      </w:r>
    </w:p>
    <w:p w14:paraId="0513CE20" w14:textId="77777777" w:rsidR="00A0709F" w:rsidRPr="00A0709F" w:rsidRDefault="00A0709F" w:rsidP="00A0709F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 в отношении </w:t>
      </w:r>
      <w:r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адвокатов, то есть в </w:t>
      </w:r>
      <w:r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70,5 %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дел, Советом Адвокатской палаты Санкт-Петербурга было принято решение о наличии в действиях (бездействии) адвоката нарушения норм законодательства об адвокатской деятельности и адвокатуре и (или) Кодекса профессиональной этики адвоката </w:t>
      </w:r>
      <w:r w:rsidRPr="00A07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КПЭА)</w:t>
      </w:r>
      <w:r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неисполнении или ненадлежащем исполнении им своих обязанностей перед доверителем или Адвокатской палатой и применении к адвокату мер дисциплинарной ответственности.</w:t>
      </w:r>
    </w:p>
    <w:p w14:paraId="63D74823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74E7D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видам взысканий:</w:t>
      </w:r>
    </w:p>
    <w:p w14:paraId="2E8B0134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A0208" w14:textId="77777777" w:rsidR="00AE4446" w:rsidRPr="00E74C3F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Замечание </w:t>
      </w:r>
      <w:r w:rsidRP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D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6D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</w:t>
      </w:r>
      <w:r w:rsidR="004B1892" w:rsidRP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то есть в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29,6</w:t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случаев</w:t>
      </w:r>
      <w:r w:rsid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ECB416" w14:textId="77777777" w:rsidR="00AE4446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Предупреждение</w:t>
      </w:r>
      <w:r w:rsidRP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объявлено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6E20F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 </w:t>
      </w:r>
      <w:r w:rsidR="00A0709F"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адвокатам</w:t>
      </w:r>
      <w:r w:rsidR="00A0709F">
        <w:rPr>
          <w:rStyle w:val="ac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то есть в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20,1</w:t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случаев</w:t>
      </w:r>
      <w:r w:rsid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C59F42" w14:textId="77777777" w:rsidR="00AE4446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Прекращён статус адвоката –</w:t>
      </w:r>
      <w:r w:rsidR="00095064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то есть в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14,2</w:t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случаев</w:t>
      </w:r>
      <w:r w:rsidR="00E7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27B9D24" w14:textId="77777777" w:rsidR="00A74ED2" w:rsidRPr="00A74ED2" w:rsidRDefault="00A74ED2" w:rsidP="00A74ED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 </w:t>
      </w:r>
      <w:r w:rsidR="00145F91" w:rsidRPr="00145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4C3F">
        <w:rPr>
          <w:rStyle w:val="ac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Pr="00A7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="00145F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о направлении дисциплинарного производства квалификационной комиссии </w:t>
      </w:r>
      <w:r w:rsidRPr="00A74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Комиссия)</w:t>
      </w:r>
      <w:r w:rsid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нового разбирательства.</w:t>
      </w:r>
    </w:p>
    <w:p w14:paraId="7B4832C9" w14:textId="77777777" w:rsidR="008C747A" w:rsidRPr="008C747A" w:rsidRDefault="008C747A" w:rsidP="008C747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D13884" w14:textId="77777777" w:rsidR="00AE4446" w:rsidRPr="00E74C3F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прекращении дисциплинарного производства было вынесено в отношении</w:t>
      </w:r>
      <w:r w:rsidR="008E15F3" w:rsidRP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A0709F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адвокатов</w:t>
      </w:r>
      <w:r w:rsidR="00A0709F">
        <w:rPr>
          <w:rStyle w:val="ac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3"/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35,9 % случаев</w:t>
      </w:r>
      <w:r w:rsid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1DE38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14:paraId="5F66E202" w14:textId="77777777" w:rsidR="00F942AF" w:rsidRPr="00531EC8" w:rsidRDefault="007A5843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762A18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09F"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адвокатов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0709F">
        <w:t xml:space="preserve"> </w:t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есть в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70,5</w:t>
      </w:r>
      <w:r w:rsidR="00A0709F" w:rsidRPr="00B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случаев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 действиях (безде</w:t>
      </w:r>
      <w:r w:rsid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йствии) адвоката нарушения норм;</w:t>
      </w:r>
    </w:p>
    <w:p w14:paraId="08F95480" w14:textId="77777777" w:rsidR="00F942AF" w:rsidRDefault="00F65CB8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E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09F"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адвокатов</w:t>
      </w:r>
      <w:r w:rsidR="00A0709F"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11,7 % случаев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 жалобы, представления, сообщения либо примирения лиц</w:t>
      </w:r>
      <w:r w:rsid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подавшего жалобу, и адвоката;</w:t>
      </w:r>
    </w:p>
    <w:p w14:paraId="602B69F2" w14:textId="77777777" w:rsidR="00301004" w:rsidRDefault="0069086F" w:rsidP="00301004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41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09F"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адвокатов</w:t>
      </w:r>
      <w:r w:rsidR="00A0709F" w:rsidRP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11,7 % случаев</w:t>
      </w:r>
      <w:r w:rsidR="00301004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вследствие </w:t>
      </w:r>
      <w:r w:rsidR="00301004" w:rsidRPr="0096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истечения сроков применения мер дисциплинарной ответственности, обнаружившегося в ходе разбирательства Советом или </w:t>
      </w:r>
      <w:r w:rsidR="00A7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E7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8C52A2" w14:textId="77777777" w:rsidR="00F942AF" w:rsidRDefault="007A5843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5413A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09F"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адвокатов,</w:t>
      </w:r>
      <w:r w:rsidR="00A0709F" w:rsidRPr="003F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 есть в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7,3</w:t>
      </w:r>
      <w:r w:rsidR="00A0709F" w:rsidRPr="003F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случаев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вследствие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малозначительности совершенного адвокатом проступка с указанием а</w:t>
      </w:r>
      <w:r w:rsid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двокату на допущенное нарушение;</w:t>
      </w:r>
    </w:p>
    <w:p w14:paraId="2E4B1C5F" w14:textId="77777777" w:rsidR="00E07748" w:rsidRDefault="007A5843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B7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09F" w:rsidRPr="00A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адвоката,</w:t>
      </w:r>
      <w:r w:rsidR="00A0709F" w:rsidRPr="003F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 есть в </w:t>
      </w:r>
      <w:r w:rsidR="00A07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2,9</w:t>
      </w:r>
      <w:r w:rsidR="00A0709F" w:rsidRPr="003F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случаев</w:t>
      </w:r>
      <w:r w:rsidR="00A0709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748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вследствие </w:t>
      </w:r>
      <w:r w:rsidR="00E07748" w:rsidRPr="00E07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обнаружившегося в ходе разбирательства отсутствия допустимого повода для возбуждения дисциплинарного производства</w:t>
      </w:r>
      <w:r w:rsidR="00E74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8C2462" w14:textId="77777777" w:rsidR="00B637AC" w:rsidRDefault="00B637AC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br w:type="page"/>
      </w:r>
    </w:p>
    <w:p w14:paraId="255C7C19" w14:textId="77777777" w:rsidR="00484830" w:rsidRPr="0096198A" w:rsidRDefault="00484830" w:rsidP="009619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lastRenderedPageBreak/>
        <w:t xml:space="preserve">Таблица </w:t>
      </w:r>
      <w:r w:rsidR="0096198A"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№ </w:t>
      </w: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1</w:t>
      </w:r>
    </w:p>
    <w:p w14:paraId="6811A345" w14:textId="77777777" w:rsidR="002F0053" w:rsidRDefault="002F0053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07B18641" w14:textId="77777777" w:rsidR="002F0053" w:rsidRDefault="002F0053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40782C94" w14:textId="77777777" w:rsidR="0096198A" w:rsidRPr="0096198A" w:rsidRDefault="00484830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Рассмотрение дисциплинарных производств</w:t>
      </w:r>
    </w:p>
    <w:p w14:paraId="5D52EFBF" w14:textId="77777777" w:rsidR="002F0053" w:rsidRDefault="00484830" w:rsidP="0091263B">
      <w:pPr>
        <w:framePr w:hSpace="180" w:wrap="around" w:vAnchor="text" w:hAnchor="page" w:x="1981" w:y="28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Советом Адвокатской палаты</w:t>
      </w:r>
      <w:r w:rsidRPr="0096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734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Санкт-</w:t>
      </w:r>
      <w:r w:rsidR="0007673E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Петербурга</w:t>
      </w:r>
    </w:p>
    <w:p w14:paraId="51C46540" w14:textId="77777777" w:rsidR="002F0053" w:rsidRDefault="002F0053" w:rsidP="0091263B">
      <w:pPr>
        <w:framePr w:hSpace="180" w:wrap="around" w:vAnchor="text" w:hAnchor="page" w:x="1981" w:y="28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в 201</w:t>
      </w:r>
      <w:r w:rsidR="00681B1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1</w:t>
      </w: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году</w:t>
      </w:r>
      <w:r w:rsidRPr="003A7E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66D338B" w14:textId="77777777" w:rsidR="00AB5E1A" w:rsidRPr="002F0053" w:rsidRDefault="00AB5E1A" w:rsidP="002F005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565F5FE5" w14:textId="77777777" w:rsidR="004715C3" w:rsidRDefault="004715C3" w:rsidP="00130DE4">
      <w:pPr>
        <w:jc w:val="right"/>
      </w:pPr>
    </w:p>
    <w:tbl>
      <w:tblPr>
        <w:tblW w:w="8290" w:type="dxa"/>
        <w:tblInd w:w="-5" w:type="dxa"/>
        <w:tblLook w:val="04A0" w:firstRow="1" w:lastRow="0" w:firstColumn="1" w:lastColumn="0" w:noHBand="0" w:noVBand="1"/>
      </w:tblPr>
      <w:tblGrid>
        <w:gridCol w:w="1078"/>
        <w:gridCol w:w="5706"/>
        <w:gridCol w:w="1506"/>
      </w:tblGrid>
      <w:tr w:rsidR="004715C3" w:rsidRPr="004715C3" w14:paraId="106E9DB4" w14:textId="77777777" w:rsidTr="00F265FF">
        <w:trPr>
          <w:trHeight w:val="952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AC89" w14:textId="77777777" w:rsidR="004715C3" w:rsidRPr="004715C3" w:rsidRDefault="00471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BD2B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решения (п. 1 ст. 25 Кодекса профессиональной этики адвоката - КПЭА)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D358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4715C3" w:rsidRPr="004715C3" w14:paraId="63052957" w14:textId="77777777" w:rsidTr="00F265FF">
        <w:trPr>
          <w:trHeight w:val="548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7D8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B849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8416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715C3" w:rsidRPr="004715C3" w14:paraId="7E113E0C" w14:textId="77777777" w:rsidTr="00F265FF">
        <w:trPr>
          <w:trHeight w:val="17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D747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B57A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КПЭА,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FEBC" w14:textId="77777777" w:rsidR="004715C3" w:rsidRPr="004715C3" w:rsidRDefault="00624E79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</w:tr>
      <w:tr w:rsidR="004715C3" w:rsidRPr="004715C3" w14:paraId="18066810" w14:textId="77777777" w:rsidTr="00F265FF">
        <w:trPr>
          <w:trHeight w:val="288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644B2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по видам взысканий:</w:t>
            </w:r>
          </w:p>
        </w:tc>
      </w:tr>
      <w:tr w:rsidR="004715C3" w:rsidRPr="004715C3" w14:paraId="28DFC991" w14:textId="77777777" w:rsidTr="00F265FF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E9FB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168D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замечание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0D4B" w14:textId="77777777" w:rsidR="004715C3" w:rsidRPr="004715C3" w:rsidRDefault="00624E79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4715C3" w:rsidRPr="004715C3" w14:paraId="68DCD98E" w14:textId="77777777" w:rsidTr="00F265FF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98EB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2FA8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3A63" w14:textId="77777777" w:rsidR="004715C3" w:rsidRPr="004715C3" w:rsidRDefault="00624E79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4715C3" w:rsidRPr="004715C3" w14:paraId="3478D997" w14:textId="77777777" w:rsidTr="00F265FF">
        <w:trPr>
          <w:trHeight w:val="2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0482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ECF5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прекращение статуса адвоката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450D" w14:textId="77777777" w:rsidR="004715C3" w:rsidRPr="004715C3" w:rsidRDefault="00624E79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4715C3" w:rsidRPr="004715C3" w14:paraId="32D98AB4" w14:textId="77777777" w:rsidTr="00F265FF">
        <w:trPr>
          <w:trHeight w:val="46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55D7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E6BC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прекращении дисциплинарного производства в отношении адвоката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74AA" w14:textId="77777777" w:rsidR="004715C3" w:rsidRPr="004715C3" w:rsidRDefault="0069086F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4715C3" w:rsidRPr="004715C3" w14:paraId="602FA2DD" w14:textId="77777777" w:rsidTr="00F265FF">
        <w:trPr>
          <w:trHeight w:val="288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F96D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вследствие:</w:t>
            </w:r>
          </w:p>
        </w:tc>
      </w:tr>
      <w:tr w:rsidR="004715C3" w:rsidRPr="004715C3" w14:paraId="0D30F364" w14:textId="77777777" w:rsidTr="00F265FF">
        <w:trPr>
          <w:trHeight w:val="13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D114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A91B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исполнения им своих обязанностей перед доверителем или адвокатской палатой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5D87" w14:textId="77777777" w:rsidR="004715C3" w:rsidRPr="004715C3" w:rsidRDefault="00894E57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4715C3" w:rsidRPr="004715C3" w14:paraId="60A97583" w14:textId="77777777" w:rsidTr="00F265FF">
        <w:trPr>
          <w:trHeight w:val="577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F3CF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13AE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DEFD" w14:textId="77777777" w:rsidR="004715C3" w:rsidRPr="004715C3" w:rsidRDefault="006C5C04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715C3" w:rsidRPr="004715C3" w14:paraId="5CD3F961" w14:textId="77777777" w:rsidTr="00F265FF">
        <w:trPr>
          <w:trHeight w:val="77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081E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4576" w14:textId="77777777" w:rsidR="004715C3" w:rsidRPr="004715C3" w:rsidRDefault="004715C3" w:rsidP="0047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истечения сроков применения мер дисциплинарной ответственности, обнаружившегося в ходе разбирательства Советом или Комиссией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7C2F" w14:textId="77777777" w:rsidR="004715C3" w:rsidRPr="004715C3" w:rsidRDefault="0069086F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715C3" w:rsidRPr="004715C3" w14:paraId="1E893470" w14:textId="77777777" w:rsidTr="00F265FF">
        <w:trPr>
          <w:trHeight w:val="764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E411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343F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2715" w14:textId="77777777" w:rsidR="004715C3" w:rsidRPr="004715C3" w:rsidRDefault="00624E79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715C3" w:rsidRPr="004715C3" w14:paraId="7AF626BD" w14:textId="77777777" w:rsidTr="00F265FF">
        <w:trPr>
          <w:trHeight w:val="822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5E12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808C" w14:textId="77777777" w:rsidR="004715C3" w:rsidRPr="004715C3" w:rsidRDefault="004715C3" w:rsidP="0047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7AE9" w14:textId="77777777" w:rsidR="004715C3" w:rsidRPr="004715C3" w:rsidRDefault="00624E79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715C3" w:rsidRPr="004715C3" w14:paraId="406586E5" w14:textId="77777777" w:rsidTr="00F265FF">
        <w:trPr>
          <w:trHeight w:val="1154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28A8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8295" w14:textId="77777777" w:rsidR="004715C3" w:rsidRPr="004715C3" w:rsidRDefault="004715C3" w:rsidP="004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допущенного ею при разбирательстве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67E5" w14:textId="77777777" w:rsidR="004715C3" w:rsidRPr="004715C3" w:rsidRDefault="00624E79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715C3" w:rsidRPr="004715C3" w14:paraId="5CB712D7" w14:textId="77777777" w:rsidTr="00F265FF">
        <w:trPr>
          <w:trHeight w:val="6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DCB4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B33D" w14:textId="77777777" w:rsidR="004715C3" w:rsidRPr="004715C3" w:rsidRDefault="004715C3" w:rsidP="0047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решений (I + II + III)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20CC" w14:textId="77777777" w:rsidR="004715C3" w:rsidRPr="004715C3" w:rsidRDefault="00624E79" w:rsidP="006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F65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69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14:paraId="765AAF0C" w14:textId="77777777" w:rsidR="00F265FF" w:rsidRDefault="00F265FF" w:rsidP="00130DE4">
      <w:pPr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14:paraId="0FFA639C" w14:textId="77777777" w:rsidR="00AB5E1A" w:rsidRPr="0096198A" w:rsidRDefault="00F265FF" w:rsidP="00F265FF">
      <w:pPr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br w:type="page"/>
      </w:r>
      <w:r w:rsidR="00AB5E1A" w:rsidRPr="009619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lastRenderedPageBreak/>
        <w:t>Таблица № 2</w:t>
      </w:r>
    </w:p>
    <w:p w14:paraId="13CC2214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9441AE8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64C8EE40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Учёт нарушений адвокатами статей КПЭА и Закона</w:t>
      </w:r>
    </w:p>
    <w:p w14:paraId="0B690164" w14:textId="77777777" w:rsidR="00AB5E1A" w:rsidRDefault="00474E48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576D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</w:t>
      </w:r>
      <w:r w:rsidR="00681B1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</w:t>
      </w:r>
      <w:r w:rsidR="00AB5E1A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566721A2" w14:textId="77777777" w:rsidR="008C3D38" w:rsidRPr="0096198A" w:rsidRDefault="008C3D38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pPr w:leftFromText="180" w:rightFromText="180" w:vertAnchor="text" w:horzAnchor="margin" w:tblpY="348"/>
        <w:tblW w:w="9344" w:type="dxa"/>
        <w:tblLook w:val="04A0" w:firstRow="1" w:lastRow="0" w:firstColumn="1" w:lastColumn="0" w:noHBand="0" w:noVBand="1"/>
      </w:tblPr>
      <w:tblGrid>
        <w:gridCol w:w="717"/>
        <w:gridCol w:w="7075"/>
        <w:gridCol w:w="1552"/>
      </w:tblGrid>
      <w:tr w:rsidR="00A0709F" w:rsidRPr="002A7F38" w14:paraId="24068576" w14:textId="77777777" w:rsidTr="00476D80">
        <w:trPr>
          <w:trHeight w:val="537"/>
          <w:tblHeader/>
        </w:trPr>
        <w:tc>
          <w:tcPr>
            <w:tcW w:w="717" w:type="dxa"/>
          </w:tcPr>
          <w:p w14:paraId="4D82288E" w14:textId="77777777" w:rsidR="00A0709F" w:rsidRPr="002A7F38" w:rsidRDefault="00A0709F" w:rsidP="00476D8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7F3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Пор. </w:t>
            </w:r>
            <w:r w:rsidRPr="002A7F3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7075" w:type="dxa"/>
            <w:noWrap/>
            <w:hideMark/>
          </w:tcPr>
          <w:p w14:paraId="155AAE39" w14:textId="77777777" w:rsidR="00A0709F" w:rsidRPr="002A7F38" w:rsidRDefault="00A0709F" w:rsidP="00476D8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7F3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2" w:type="dxa"/>
          </w:tcPr>
          <w:p w14:paraId="52DA83FE" w14:textId="77777777" w:rsidR="00A0709F" w:rsidRPr="002A7F38" w:rsidRDefault="00A0709F" w:rsidP="00476D8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7F3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0709F" w:rsidRPr="002A7F38" w14:paraId="0413F16E" w14:textId="77777777" w:rsidTr="00476D80">
        <w:trPr>
          <w:trHeight w:val="602"/>
        </w:trPr>
        <w:tc>
          <w:tcPr>
            <w:tcW w:w="717" w:type="dxa"/>
          </w:tcPr>
          <w:p w14:paraId="293ABFB5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5" w:type="dxa"/>
            <w:noWrap/>
          </w:tcPr>
          <w:p w14:paraId="4DD9534D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п. 2 ст. 6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255D94EE" w14:textId="15FAC5AD" w:rsidR="00A0709F" w:rsidRPr="000764D8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7B369C">
              <w:rPr>
                <w:rFonts w:ascii="Times New Roman" w:hAnsi="Times New Roman" w:cs="Times New Roman"/>
                <w:i/>
              </w:rPr>
              <w:t xml:space="preserve">«В случаях, предусмотренных федеральным законом, адвокат должен иметь ордер на исполнение поручения, выдаваемый соответствующим адвокатским образованием. Форма </w:t>
            </w:r>
            <w:r w:rsidRPr="007B369C">
              <w:rPr>
                <w:rStyle w:val="ad"/>
                <w:rFonts w:ascii="Times New Roman" w:hAnsi="Times New Roman" w:cs="Times New Roman"/>
                <w:i/>
                <w:color w:val="auto"/>
              </w:rPr>
              <w:t>ордера</w:t>
            </w:r>
            <w:r w:rsidRPr="007B369C">
              <w:rPr>
                <w:rFonts w:ascii="Times New Roman" w:hAnsi="Times New Roman" w:cs="Times New Roman"/>
                <w:i/>
              </w:rPr>
              <w:t xml:space="preserve"> утверждается федеральным органом юстиции. В иных случаях адвокат представляет доверителя на основании доверенности. Никто не вправе требовать от адвоката и его доверителя предъявления соглашения об оказании юридической помощи (далее также - соглашение) для вступления адвоката в дело».</w:t>
            </w:r>
          </w:p>
        </w:tc>
        <w:tc>
          <w:tcPr>
            <w:tcW w:w="1552" w:type="dxa"/>
          </w:tcPr>
          <w:p w14:paraId="12272DC7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709F" w:rsidRPr="002A7F38" w14:paraId="5C17F53E" w14:textId="77777777" w:rsidTr="00476D80">
        <w:trPr>
          <w:trHeight w:val="602"/>
        </w:trPr>
        <w:tc>
          <w:tcPr>
            <w:tcW w:w="717" w:type="dxa"/>
          </w:tcPr>
          <w:p w14:paraId="0C21BD0A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5" w:type="dxa"/>
            <w:noWrap/>
          </w:tcPr>
          <w:p w14:paraId="055DE554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подп. 2 п. 4 ст. 6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7E337FEF" w14:textId="77777777" w:rsidR="00A0709F" w:rsidRPr="007B369C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7E0894">
              <w:rPr>
                <w:rFonts w:ascii="Times New Roman" w:hAnsi="Times New Roman" w:cs="Times New Roman"/>
                <w:i/>
                <w:sz w:val="20"/>
                <w:szCs w:val="20"/>
              </w:rPr>
              <w:t>Адвокат не вправе: 2)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B369C">
              <w:rPr>
                <w:rFonts w:ascii="Times New Roman" w:hAnsi="Times New Roman" w:cs="Times New Roman"/>
                <w:i/>
                <w:sz w:val="20"/>
                <w:szCs w:val="20"/>
              </w:rPr>
              <w:t>принимать от лица, обратившегося к нему за оказанием юридической помощи, поручение в случаях, если он:</w:t>
            </w:r>
          </w:p>
          <w:p w14:paraId="18BFEB6A" w14:textId="77777777" w:rsidR="00A0709F" w:rsidRPr="007B369C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69C">
              <w:rPr>
                <w:rFonts w:ascii="Times New Roman" w:hAnsi="Times New Roman" w:cs="Times New Roman"/>
                <w:i/>
                <w:sz w:val="20"/>
                <w:szCs w:val="20"/>
              </w:rPr>
              <w:t>имеет самостоятельный интерес по предмету соглашения с доверителем, отличный от интереса данного лица;</w:t>
            </w:r>
          </w:p>
          <w:p w14:paraId="15B6F117" w14:textId="77777777" w:rsidR="00A0709F" w:rsidRPr="007B369C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69C">
              <w:rPr>
                <w:rFonts w:ascii="Times New Roman" w:hAnsi="Times New Roman" w:cs="Times New Roman"/>
                <w:i/>
                <w:sz w:val="20"/>
                <w:szCs w:val="20"/>
              </w:rPr>
              <w:t>участвовал в деле в качестве судьи, третейского судьи или арбитра, посредника, прокурора, следователя, дознавателя, эксперта, специалиста, переводчика, является по данному делу потерпевшим или свидетелем, а также если он являлся должностным лицом, в компетенции которого находилось принятие решения в интересах данного лица;</w:t>
            </w:r>
          </w:p>
          <w:p w14:paraId="264BBFF2" w14:textId="77777777" w:rsidR="00A0709F" w:rsidRPr="007B369C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69C">
              <w:rPr>
                <w:rFonts w:ascii="Times New Roman" w:hAnsi="Times New Roman" w:cs="Times New Roman"/>
                <w:i/>
                <w:sz w:val="20"/>
                <w:szCs w:val="20"/>
              </w:rPr>
              <w:t>состоит в родственных или семейных отношениях с должностным лицом, которое принимало или принимает участие в расследовании или рассмотрении дела данного лица;</w:t>
            </w:r>
          </w:p>
          <w:p w14:paraId="430F706B" w14:textId="77777777" w:rsidR="00A0709F" w:rsidRPr="00387AD1" w:rsidRDefault="00A0709F" w:rsidP="00476D80">
            <w:pPr>
              <w:ind w:firstLine="709"/>
              <w:contextualSpacing/>
              <w:jc w:val="both"/>
            </w:pPr>
            <w:r w:rsidRPr="007B369C">
              <w:rPr>
                <w:rFonts w:ascii="Times New Roman" w:hAnsi="Times New Roman" w:cs="Times New Roman"/>
                <w:i/>
                <w:sz w:val="20"/>
                <w:szCs w:val="20"/>
              </w:rPr>
              <w:t>оказывает юридическую помощь доверителю, интересы которого противоречат интересам данного лица».</w:t>
            </w:r>
          </w:p>
        </w:tc>
        <w:tc>
          <w:tcPr>
            <w:tcW w:w="1552" w:type="dxa"/>
          </w:tcPr>
          <w:p w14:paraId="425899FA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01180B01" w14:textId="77777777" w:rsidTr="00476D80">
        <w:trPr>
          <w:trHeight w:val="602"/>
        </w:trPr>
        <w:tc>
          <w:tcPr>
            <w:tcW w:w="717" w:type="dxa"/>
          </w:tcPr>
          <w:p w14:paraId="1E283B2B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5" w:type="dxa"/>
            <w:noWrap/>
          </w:tcPr>
          <w:p w14:paraId="0872ACD4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подп. 6 п. 4 ст. 6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325CEA14" w14:textId="77777777" w:rsidR="00A0709F" w:rsidRPr="000764D8" w:rsidRDefault="00A0709F" w:rsidP="00476D80">
            <w:pPr>
              <w:pStyle w:val="aa"/>
              <w:jc w:val="both"/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>Адвокат не вправе: 6)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B369C">
              <w:rPr>
                <w:rFonts w:ascii="Times New Roman" w:hAnsi="Times New Roman" w:cs="Times New Roman"/>
                <w:i/>
              </w:rPr>
              <w:t>отказаться от принятой на себя защиты».</w:t>
            </w:r>
          </w:p>
        </w:tc>
        <w:tc>
          <w:tcPr>
            <w:tcW w:w="1552" w:type="dxa"/>
          </w:tcPr>
          <w:p w14:paraId="318CC96C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75B8B7A5" w14:textId="77777777" w:rsidTr="00476D80">
        <w:trPr>
          <w:trHeight w:val="602"/>
        </w:trPr>
        <w:tc>
          <w:tcPr>
            <w:tcW w:w="717" w:type="dxa"/>
          </w:tcPr>
          <w:p w14:paraId="126AE5E1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75" w:type="dxa"/>
            <w:noWrap/>
          </w:tcPr>
          <w:p w14:paraId="2A01AB47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подп. 1 п. 1 ст. 7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1D148D29" w14:textId="77777777" w:rsidR="00A0709F" w:rsidRPr="000764D8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>Адвокат обязан: 1)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C3AA7">
              <w:rPr>
                <w:rFonts w:ascii="Times New Roman" w:hAnsi="Times New Roman" w:cs="Times New Roman"/>
                <w:i/>
              </w:rPr>
              <w:t>честно, разумно и добросовестно отстаивать права и законные интересы доверителя всеми не запрещенными законодательством Ро</w:t>
            </w:r>
            <w:r>
              <w:rPr>
                <w:rFonts w:ascii="Times New Roman" w:hAnsi="Times New Roman" w:cs="Times New Roman"/>
                <w:i/>
              </w:rPr>
              <w:t>ссийской Федерации средствами».</w:t>
            </w:r>
          </w:p>
        </w:tc>
        <w:tc>
          <w:tcPr>
            <w:tcW w:w="1552" w:type="dxa"/>
          </w:tcPr>
          <w:p w14:paraId="38782F3B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709F" w:rsidRPr="002A7F38" w14:paraId="132273C3" w14:textId="77777777" w:rsidTr="00476D80">
        <w:trPr>
          <w:trHeight w:val="602"/>
        </w:trPr>
        <w:tc>
          <w:tcPr>
            <w:tcW w:w="717" w:type="dxa"/>
          </w:tcPr>
          <w:p w14:paraId="4A6A28EE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75" w:type="dxa"/>
            <w:noWrap/>
          </w:tcPr>
          <w:p w14:paraId="65B11331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подп. 4 п. 1 ст. 7 Закона</w:t>
            </w:r>
          </w:p>
          <w:p w14:paraId="553A2BBF" w14:textId="77777777" w:rsidR="00A0709F" w:rsidRPr="00387AD1" w:rsidRDefault="00A0709F" w:rsidP="00476D80">
            <w:pPr>
              <w:pStyle w:val="aa"/>
              <w:ind w:firstLine="709"/>
              <w:jc w:val="both"/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 xml:space="preserve">Адвокат обязан: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7E089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86279">
              <w:rPr>
                <w:rFonts w:ascii="Times New Roman" w:hAnsi="Times New Roman" w:cs="Times New Roman"/>
                <w:i/>
              </w:rPr>
              <w:t>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 (далее - собрание (конференция) адвокатов),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образованием».</w:t>
            </w:r>
          </w:p>
        </w:tc>
        <w:tc>
          <w:tcPr>
            <w:tcW w:w="1552" w:type="dxa"/>
          </w:tcPr>
          <w:p w14:paraId="33AD1C46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A0709F" w:rsidRPr="002A7F38" w14:paraId="1FEEEE33" w14:textId="77777777" w:rsidTr="00476D80">
        <w:trPr>
          <w:trHeight w:val="602"/>
        </w:trPr>
        <w:tc>
          <w:tcPr>
            <w:tcW w:w="717" w:type="dxa"/>
          </w:tcPr>
          <w:p w14:paraId="2BBFBA83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75" w:type="dxa"/>
            <w:noWrap/>
          </w:tcPr>
          <w:p w14:paraId="7562EFAE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подп. 5 п. 1 ст. 7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6F91D9F9" w14:textId="77777777" w:rsidR="00A0709F" w:rsidRPr="000764D8" w:rsidRDefault="00A0709F" w:rsidP="00476D80">
            <w:pPr>
              <w:pStyle w:val="aa"/>
              <w:ind w:firstLine="709"/>
              <w:jc w:val="both"/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 xml:space="preserve">Адвокат обязан: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7E089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C3AA7">
              <w:rPr>
                <w:rFonts w:ascii="Times New Roman" w:hAnsi="Times New Roman" w:cs="Times New Roman"/>
                <w:i/>
              </w:rPr>
              <w:t>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 (далее - собрание (конференция) адвокатов),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образованием».</w:t>
            </w:r>
          </w:p>
        </w:tc>
        <w:tc>
          <w:tcPr>
            <w:tcW w:w="1552" w:type="dxa"/>
          </w:tcPr>
          <w:p w14:paraId="496417B9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0709F" w:rsidRPr="002A7F38" w14:paraId="4D53C2EE" w14:textId="77777777" w:rsidTr="00476D80">
        <w:trPr>
          <w:trHeight w:val="442"/>
        </w:trPr>
        <w:tc>
          <w:tcPr>
            <w:tcW w:w="717" w:type="dxa"/>
          </w:tcPr>
          <w:p w14:paraId="2C34D3C6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5" w:type="dxa"/>
            <w:noWrap/>
          </w:tcPr>
          <w:p w14:paraId="01AD2415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 ст. 8 Закона</w:t>
            </w:r>
          </w:p>
          <w:p w14:paraId="6A4DE23D" w14:textId="77777777" w:rsidR="00A0709F" w:rsidRPr="000764D8" w:rsidRDefault="00A0709F" w:rsidP="00476D80">
            <w:pPr>
              <w:pStyle w:val="aa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661CE">
              <w:rPr>
                <w:rFonts w:ascii="Times New Roman" w:hAnsi="Times New Roman" w:cs="Times New Roman"/>
                <w:i/>
              </w:rPr>
              <w:lastRenderedPageBreak/>
              <w:t>«Адвокат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</w:t>
            </w:r>
            <w:r>
              <w:rPr>
                <w:rFonts w:ascii="Times New Roman" w:hAnsi="Times New Roman" w:cs="Times New Roman"/>
                <w:i/>
              </w:rPr>
              <w:t>ью или в связи с ее оказанием».</w:t>
            </w:r>
          </w:p>
        </w:tc>
        <w:tc>
          <w:tcPr>
            <w:tcW w:w="1552" w:type="dxa"/>
          </w:tcPr>
          <w:p w14:paraId="48ED293C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A0709F" w:rsidRPr="002A7F38" w14:paraId="4DC1401F" w14:textId="77777777" w:rsidTr="00476D80">
        <w:trPr>
          <w:trHeight w:val="602"/>
        </w:trPr>
        <w:tc>
          <w:tcPr>
            <w:tcW w:w="717" w:type="dxa"/>
          </w:tcPr>
          <w:p w14:paraId="216A0007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75" w:type="dxa"/>
            <w:noWrap/>
          </w:tcPr>
          <w:p w14:paraId="7A8FBEAB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ст. 15 Закона</w:t>
            </w:r>
          </w:p>
          <w:p w14:paraId="779293D0" w14:textId="77777777" w:rsidR="00A0709F" w:rsidRPr="000764D8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661CE">
              <w:rPr>
                <w:rFonts w:ascii="Times New Roman" w:hAnsi="Times New Roman" w:cs="Times New Roman"/>
                <w:i/>
              </w:rPr>
              <w:t>«Адвокат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</w:t>
            </w:r>
            <w:r>
              <w:rPr>
                <w:rFonts w:ascii="Times New Roman" w:hAnsi="Times New Roman" w:cs="Times New Roman"/>
                <w:i/>
              </w:rPr>
              <w:t>ления указанных обстоятельств».</w:t>
            </w:r>
          </w:p>
        </w:tc>
        <w:tc>
          <w:tcPr>
            <w:tcW w:w="1552" w:type="dxa"/>
          </w:tcPr>
          <w:p w14:paraId="4D3D8FC4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709F" w:rsidRPr="002A7F38" w14:paraId="398A32B6" w14:textId="77777777" w:rsidTr="00476D80">
        <w:trPr>
          <w:trHeight w:val="602"/>
        </w:trPr>
        <w:tc>
          <w:tcPr>
            <w:tcW w:w="717" w:type="dxa"/>
          </w:tcPr>
          <w:p w14:paraId="09C5D103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75" w:type="dxa"/>
            <w:noWrap/>
          </w:tcPr>
          <w:p w14:paraId="04F01B36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ст. 21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0A50A629" w14:textId="77777777" w:rsidR="00A0709F" w:rsidRPr="00A61C34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3AA7">
              <w:rPr>
                <w:rFonts w:ascii="Times New Roman" w:hAnsi="Times New Roman" w:cs="Times New Roman"/>
                <w:i/>
              </w:rPr>
              <w:t xml:space="preserve">«1. Адвокат, имеющий стаж адвокатской деятельности не менее </w:t>
            </w:r>
            <w:r w:rsidRPr="00A61C34">
              <w:rPr>
                <w:rFonts w:ascii="Times New Roman" w:hAnsi="Times New Roman" w:cs="Times New Roman"/>
                <w:i/>
              </w:rPr>
              <w:t>пяти лет и принявший решение осуществлять адвокатскую деятельность индивидуально, вправе учредить адвокатский кабинет.</w:t>
            </w:r>
          </w:p>
          <w:p w14:paraId="53032791" w14:textId="77777777" w:rsidR="00A0709F" w:rsidRPr="00A61C34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61C34">
              <w:rPr>
                <w:rFonts w:ascii="Times New Roman" w:hAnsi="Times New Roman" w:cs="Times New Roman"/>
                <w:i/>
              </w:rPr>
              <w:t>2. Об учреждении адвокатского кабинета адвокат направляет в совет адвокатской палаты заказным письмом уведомление, в котором указываются сведения об адвокате, место нахождения адвокатского кабинета, порядок осуществления телефонной, телеграфной, почтовой и иной связи между советом адвокатской палаты и адвокатом.</w:t>
            </w:r>
          </w:p>
          <w:p w14:paraId="3B11DA1D" w14:textId="77777777" w:rsidR="00A0709F" w:rsidRPr="00A61C34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61C34">
              <w:rPr>
                <w:rFonts w:ascii="Times New Roman" w:hAnsi="Times New Roman" w:cs="Times New Roman"/>
                <w:i/>
              </w:rPr>
              <w:t>3. Адвокатский кабинет не является юридическим лицом.</w:t>
            </w:r>
          </w:p>
          <w:p w14:paraId="36E96EB7" w14:textId="77777777" w:rsidR="00A0709F" w:rsidRPr="00A61C34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61C34">
              <w:rPr>
                <w:rFonts w:ascii="Times New Roman" w:hAnsi="Times New Roman" w:cs="Times New Roman"/>
                <w:i/>
              </w:rPr>
              <w:t>4. Адвокат, учредивший адвокатский кабинет, открывает счета в банках в соответствии с законодательством, имеет печать, штампы и бланки с адресом и наименованием адвокатского кабинета, содержащим указание на субъект Российской Федерации, на территории которого учрежден адвокатский кабинет.</w:t>
            </w:r>
          </w:p>
          <w:p w14:paraId="344936B3" w14:textId="77777777" w:rsidR="00A0709F" w:rsidRPr="00A61C34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61C34">
              <w:rPr>
                <w:rFonts w:ascii="Times New Roman" w:hAnsi="Times New Roman" w:cs="Times New Roman"/>
                <w:i/>
              </w:rPr>
              <w:t>5.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кабинета.</w:t>
            </w:r>
          </w:p>
          <w:p w14:paraId="77C45128" w14:textId="77777777" w:rsidR="00A0709F" w:rsidRPr="00A61C34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61C34">
              <w:rPr>
                <w:rFonts w:ascii="Times New Roman" w:hAnsi="Times New Roman" w:cs="Times New Roman"/>
                <w:i/>
              </w:rPr>
              <w:t>6. Адвокат вправе использовать для размещения адвокатского кабинета жилые помещения, принадлежащие ему либо членам его семьи на праве собственности, с согласия последних.</w:t>
            </w:r>
          </w:p>
          <w:p w14:paraId="416A6D75" w14:textId="77777777" w:rsidR="00A0709F" w:rsidRPr="000764D8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61C34">
              <w:rPr>
                <w:rFonts w:ascii="Times New Roman" w:hAnsi="Times New Roman" w:cs="Times New Roman"/>
                <w:i/>
              </w:rPr>
              <w:t xml:space="preserve">7. Жилые помещения, занимаемые адвокатом и членами его семьи по договору найма, могут использоваться адвокатом для размещения адвокатского кабинета с согласия наймодателя и всех </w:t>
            </w:r>
            <w:r w:rsidRPr="00FC3AA7">
              <w:rPr>
                <w:rFonts w:ascii="Times New Roman" w:hAnsi="Times New Roman" w:cs="Times New Roman"/>
                <w:i/>
              </w:rPr>
              <w:t>совершеннолетних лиц, прожи</w:t>
            </w:r>
            <w:r>
              <w:rPr>
                <w:rFonts w:ascii="Times New Roman" w:hAnsi="Times New Roman" w:cs="Times New Roman"/>
                <w:i/>
              </w:rPr>
              <w:t>вающих совместно с адвокатом».</w:t>
            </w:r>
          </w:p>
        </w:tc>
        <w:tc>
          <w:tcPr>
            <w:tcW w:w="1552" w:type="dxa"/>
          </w:tcPr>
          <w:p w14:paraId="2AF5FA25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3D7EF13D" w14:textId="77777777" w:rsidTr="00476D80">
        <w:trPr>
          <w:trHeight w:val="602"/>
        </w:trPr>
        <w:tc>
          <w:tcPr>
            <w:tcW w:w="717" w:type="dxa"/>
          </w:tcPr>
          <w:p w14:paraId="05C83EB9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5" w:type="dxa"/>
            <w:noWrap/>
          </w:tcPr>
          <w:p w14:paraId="6E1AE112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 ст. 22 Закона</w:t>
            </w:r>
          </w:p>
          <w:p w14:paraId="183973A4" w14:textId="77777777" w:rsidR="00A0709F" w:rsidRPr="000764D8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661CE">
              <w:rPr>
                <w:rFonts w:ascii="Times New Roman" w:hAnsi="Times New Roman" w:cs="Times New Roman"/>
                <w:i/>
              </w:rPr>
              <w:t>«Соглашения об оказании юридической помощи в коллегии адвокатов заключаются между адвокатом и доверителем и регистрируются в до</w:t>
            </w:r>
            <w:r>
              <w:rPr>
                <w:rFonts w:ascii="Times New Roman" w:hAnsi="Times New Roman" w:cs="Times New Roman"/>
                <w:i/>
              </w:rPr>
              <w:t>кументации коллегии адвокатов».</w:t>
            </w:r>
          </w:p>
        </w:tc>
        <w:tc>
          <w:tcPr>
            <w:tcW w:w="1552" w:type="dxa"/>
          </w:tcPr>
          <w:p w14:paraId="6F16170B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709F" w:rsidRPr="002A7F38" w14:paraId="24A788E3" w14:textId="77777777" w:rsidTr="00476D80">
        <w:trPr>
          <w:trHeight w:val="602"/>
        </w:trPr>
        <w:tc>
          <w:tcPr>
            <w:tcW w:w="717" w:type="dxa"/>
          </w:tcPr>
          <w:p w14:paraId="49F98EE5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75" w:type="dxa"/>
            <w:noWrap/>
          </w:tcPr>
          <w:p w14:paraId="05EBC9F3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подп. 1 ст. 25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41AF3230" w14:textId="77777777" w:rsidR="00A0709F" w:rsidRPr="000764D8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E7398">
              <w:rPr>
                <w:rFonts w:ascii="Times New Roman" w:hAnsi="Times New Roman" w:cs="Times New Roman"/>
                <w:i/>
              </w:rPr>
              <w:t>«Адвокатская деятельность осуществляется на основе соглашения</w:t>
            </w:r>
            <w:r w:rsidRPr="007B369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между адвокатом и доверителем».</w:t>
            </w:r>
          </w:p>
        </w:tc>
        <w:tc>
          <w:tcPr>
            <w:tcW w:w="1552" w:type="dxa"/>
          </w:tcPr>
          <w:p w14:paraId="79253D24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0709F" w:rsidRPr="002A7F38" w14:paraId="59C2A510" w14:textId="77777777" w:rsidTr="00476D80">
        <w:trPr>
          <w:trHeight w:val="602"/>
        </w:trPr>
        <w:tc>
          <w:tcPr>
            <w:tcW w:w="717" w:type="dxa"/>
          </w:tcPr>
          <w:p w14:paraId="4A3B3B37" w14:textId="77777777" w:rsidR="00A0709F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75" w:type="dxa"/>
            <w:noWrap/>
          </w:tcPr>
          <w:p w14:paraId="5D5B8326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подп. 2 ст. 25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1AC31E4D" w14:textId="77777777" w:rsidR="00A0709F" w:rsidRPr="007B369C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69C">
              <w:rPr>
                <w:rFonts w:ascii="Times New Roman" w:hAnsi="Times New Roman" w:cs="Times New Roman"/>
                <w:i/>
                <w:sz w:val="20"/>
                <w:szCs w:val="20"/>
              </w:rPr>
              <w:t>«Соглашение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      </w:r>
          </w:p>
          <w:p w14:paraId="4A6E2D1D" w14:textId="324ED132" w:rsidR="00A0709F" w:rsidRPr="00387AD1" w:rsidRDefault="00A0709F" w:rsidP="00476D80">
            <w:pPr>
              <w:pStyle w:val="aa"/>
              <w:ind w:firstLine="709"/>
              <w:contextualSpacing/>
              <w:jc w:val="both"/>
            </w:pPr>
            <w:r w:rsidRPr="007B369C">
              <w:rPr>
                <w:rFonts w:ascii="Times New Roman" w:hAnsi="Times New Roman" w:cs="Times New Roman"/>
                <w:i/>
              </w:rPr>
              <w:t xml:space="preserve">Вопросы расторжения соглашения об оказании юридической помощи регулируются </w:t>
            </w:r>
            <w:r w:rsidRPr="007B369C">
              <w:rPr>
                <w:rStyle w:val="ad"/>
                <w:rFonts w:ascii="Times New Roman" w:hAnsi="Times New Roman" w:cs="Times New Roman"/>
                <w:i/>
                <w:color w:val="auto"/>
              </w:rPr>
              <w:t>Гражданским кодексом</w:t>
            </w:r>
            <w:r w:rsidRPr="007B369C">
              <w:rPr>
                <w:rFonts w:ascii="Times New Roman" w:hAnsi="Times New Roman" w:cs="Times New Roman"/>
                <w:i/>
              </w:rPr>
              <w:t xml:space="preserve"> Российской Федерации с изъятиями, предусмотренными настоящим Федеральным законом».</w:t>
            </w:r>
          </w:p>
        </w:tc>
        <w:tc>
          <w:tcPr>
            <w:tcW w:w="1552" w:type="dxa"/>
          </w:tcPr>
          <w:p w14:paraId="7FC593C3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0709F" w:rsidRPr="002A7F38" w14:paraId="76944487" w14:textId="77777777" w:rsidTr="00476D80">
        <w:trPr>
          <w:trHeight w:val="602"/>
        </w:trPr>
        <w:tc>
          <w:tcPr>
            <w:tcW w:w="717" w:type="dxa"/>
          </w:tcPr>
          <w:p w14:paraId="1B432F28" w14:textId="77777777" w:rsidR="00A0709F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75" w:type="dxa"/>
            <w:noWrap/>
          </w:tcPr>
          <w:p w14:paraId="7B74CAEC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ст. 25 Закона</w:t>
            </w:r>
          </w:p>
          <w:p w14:paraId="4A99C52E" w14:textId="77777777" w:rsidR="00A0709F" w:rsidRPr="00387AD1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DD3">
              <w:rPr>
                <w:rFonts w:ascii="Times New Roman" w:hAnsi="Times New Roman" w:cs="Times New Roman"/>
                <w:i/>
              </w:rPr>
              <w:t>«Вознаграждение,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соглашением».</w:t>
            </w:r>
          </w:p>
        </w:tc>
        <w:tc>
          <w:tcPr>
            <w:tcW w:w="1552" w:type="dxa"/>
          </w:tcPr>
          <w:p w14:paraId="082E62E3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0709F" w:rsidRPr="002A7F38" w14:paraId="00AC232E" w14:textId="77777777" w:rsidTr="00476D80">
        <w:trPr>
          <w:trHeight w:val="602"/>
        </w:trPr>
        <w:tc>
          <w:tcPr>
            <w:tcW w:w="717" w:type="dxa"/>
          </w:tcPr>
          <w:p w14:paraId="3115D360" w14:textId="77777777" w:rsidR="00A0709F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75" w:type="dxa"/>
            <w:noWrap/>
          </w:tcPr>
          <w:p w14:paraId="2D5AC5BF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27 Закона</w:t>
            </w:r>
          </w:p>
          <w:p w14:paraId="0E60E8E3" w14:textId="597CE75A" w:rsidR="00A0709F" w:rsidRPr="00E64ED6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«1. Адвокат вправе иметь помощников. Помощниками адвоката могут быть лица, имеющие высшее, незаконченное высшее или среднее юридическое образование, за исключением лиц, указанных в </w:t>
            </w:r>
            <w:r w:rsidRPr="00E64ED6">
              <w:rPr>
                <w:rStyle w:val="ad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пункте 2 статьи 9</w:t>
            </w:r>
            <w:r w:rsidRPr="00E6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настоящего Федерального закона.</w:t>
            </w:r>
          </w:p>
          <w:p w14:paraId="36D2FE4B" w14:textId="77777777" w:rsidR="00A0709F" w:rsidRPr="00E64ED6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ED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 Помощник адвоката не вправе заниматься адвокатской деятельностью.</w:t>
            </w:r>
          </w:p>
          <w:p w14:paraId="57725511" w14:textId="77777777" w:rsidR="00A0709F" w:rsidRPr="00E64ED6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ED6">
              <w:rPr>
                <w:rFonts w:ascii="Times New Roman" w:hAnsi="Times New Roman" w:cs="Times New Roman"/>
                <w:i/>
                <w:sz w:val="20"/>
                <w:szCs w:val="20"/>
              </w:rPr>
              <w:t>3. Помощник адвоката обязан хранить адвокатскую тайну.</w:t>
            </w:r>
          </w:p>
          <w:p w14:paraId="58365480" w14:textId="77777777" w:rsidR="00A0709F" w:rsidRPr="00E64ED6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ED6">
              <w:rPr>
                <w:rFonts w:ascii="Times New Roman" w:hAnsi="Times New Roman" w:cs="Times New Roman"/>
                <w:i/>
                <w:sz w:val="20"/>
                <w:szCs w:val="20"/>
              </w:rPr>
              <w:t>4. Помощник адвоката принимается на работу на условиях трудового договора, заключенного с адвокатским образованием, а в случае, если адвокат осуществляет свою деятельность в адвокатском кабинете, - с адвокатом, которые являются по отношению к данному лицу работодателями. Адвокатское образование вправе заключить срочный трудовой договор с лицом, обеспечивающим деятельность одного адвоката, на время осуществления последним своей профессиональной деятельности в данном адвокатском образовании.</w:t>
            </w:r>
          </w:p>
          <w:p w14:paraId="37549ED9" w14:textId="77777777" w:rsidR="00A0709F" w:rsidRPr="00387AD1" w:rsidRDefault="00A0709F" w:rsidP="00476D80">
            <w:pPr>
              <w:ind w:firstLine="709"/>
              <w:contextualSpacing/>
              <w:jc w:val="both"/>
            </w:pPr>
            <w:r w:rsidRPr="00E64ED6">
              <w:rPr>
                <w:rFonts w:ascii="Times New Roman" w:hAnsi="Times New Roman" w:cs="Times New Roman"/>
                <w:i/>
                <w:sz w:val="20"/>
                <w:szCs w:val="20"/>
              </w:rPr>
              <w:t>5. Социальное страхование помощника адвоката осуществляется адвокатским образованием, в котором работает помощник, а в случае, если адвокат осуществляет свою деятельность в адвокатском кабинете, - адвокатом, в адвокатском кабинете которого работает помощник».</w:t>
            </w:r>
          </w:p>
        </w:tc>
        <w:tc>
          <w:tcPr>
            <w:tcW w:w="1552" w:type="dxa"/>
          </w:tcPr>
          <w:p w14:paraId="445EB755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A0709F" w:rsidRPr="002A7F38" w14:paraId="69E3AAD2" w14:textId="77777777" w:rsidTr="00476D80">
        <w:trPr>
          <w:trHeight w:val="602"/>
        </w:trPr>
        <w:tc>
          <w:tcPr>
            <w:tcW w:w="717" w:type="dxa"/>
          </w:tcPr>
          <w:p w14:paraId="66CE5361" w14:textId="77777777" w:rsidR="00A0709F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75" w:type="dxa"/>
            <w:noWrap/>
          </w:tcPr>
          <w:p w14:paraId="1461AEDF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hAnsi="Times New Roman" w:cs="Times New Roman"/>
                <w:sz w:val="24"/>
                <w:szCs w:val="24"/>
              </w:rPr>
              <w:t xml:space="preserve">п. 2 ст. 27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  <w:p w14:paraId="027E5EE8" w14:textId="77777777" w:rsidR="00A0709F" w:rsidRPr="000764D8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B369C">
              <w:rPr>
                <w:rFonts w:ascii="Times New Roman" w:hAnsi="Times New Roman" w:cs="Times New Roman"/>
                <w:i/>
              </w:rPr>
              <w:t>«Помощник адвоката не вправе заниматься адвокатской деятельностью».</w:t>
            </w:r>
          </w:p>
        </w:tc>
        <w:tc>
          <w:tcPr>
            <w:tcW w:w="1552" w:type="dxa"/>
          </w:tcPr>
          <w:p w14:paraId="450B9F1B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2A494928" w14:textId="77777777" w:rsidTr="00476D80">
        <w:trPr>
          <w:trHeight w:val="602"/>
        </w:trPr>
        <w:tc>
          <w:tcPr>
            <w:tcW w:w="7792" w:type="dxa"/>
            <w:gridSpan w:val="2"/>
          </w:tcPr>
          <w:p w14:paraId="5E1D2D3A" w14:textId="77777777" w:rsidR="00A0709F" w:rsidRPr="002A7F38" w:rsidRDefault="00A0709F" w:rsidP="00476D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нарушений статей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Закона</w:t>
            </w:r>
          </w:p>
        </w:tc>
        <w:tc>
          <w:tcPr>
            <w:tcW w:w="1552" w:type="dxa"/>
          </w:tcPr>
          <w:p w14:paraId="205CFC57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A0709F" w:rsidRPr="002A7F38" w14:paraId="1E8C635C" w14:textId="77777777" w:rsidTr="00476D80">
        <w:trPr>
          <w:trHeight w:val="602"/>
        </w:trPr>
        <w:tc>
          <w:tcPr>
            <w:tcW w:w="717" w:type="dxa"/>
          </w:tcPr>
          <w:p w14:paraId="58885C2C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5" w:type="dxa"/>
            <w:noWrap/>
          </w:tcPr>
          <w:p w14:paraId="0244D942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п. 2 ст. 3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264F6137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2E7398">
              <w:rPr>
                <w:rFonts w:ascii="Times New Roman" w:hAnsi="Times New Roman" w:cs="Times New Roman"/>
                <w:i/>
              </w:rPr>
              <w:t>«Адвокаты (руководители адвокатских образований (подразделений) обязаны ознакомить помощников адвокатов, стажеров адвокатов и иных сотрудников с настоящим Кодексом, обеспечить соблюдение ими его норм в части, соответствующей и</w:t>
            </w:r>
            <w:r>
              <w:rPr>
                <w:rFonts w:ascii="Times New Roman" w:hAnsi="Times New Roman" w:cs="Times New Roman"/>
                <w:i/>
              </w:rPr>
              <w:t>х функциональным обязанностям».</w:t>
            </w:r>
          </w:p>
        </w:tc>
        <w:tc>
          <w:tcPr>
            <w:tcW w:w="1552" w:type="dxa"/>
          </w:tcPr>
          <w:p w14:paraId="4E514337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265EC8BC" w14:textId="77777777" w:rsidTr="00476D80">
        <w:trPr>
          <w:trHeight w:val="602"/>
        </w:trPr>
        <w:tc>
          <w:tcPr>
            <w:tcW w:w="717" w:type="dxa"/>
          </w:tcPr>
          <w:p w14:paraId="0ACC73C0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5" w:type="dxa"/>
            <w:noWrap/>
          </w:tcPr>
          <w:p w14:paraId="6081507C" w14:textId="77777777" w:rsidR="00A0709F" w:rsidRDefault="00A0709F" w:rsidP="00476D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п. 1 ст. 4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5BF986AD" w14:textId="77777777" w:rsidR="00A0709F" w:rsidRPr="00DA3D68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D68">
              <w:rPr>
                <w:rFonts w:ascii="Times New Roman" w:hAnsi="Times New Roman" w:cs="Times New Roman"/>
                <w:i/>
                <w:sz w:val="20"/>
                <w:szCs w:val="20"/>
              </w:rPr>
              <w:t>«Адвокат при всех обстоятельствах должен сохранять честь и достоинство, присущие его профессии».</w:t>
            </w:r>
          </w:p>
        </w:tc>
        <w:tc>
          <w:tcPr>
            <w:tcW w:w="1552" w:type="dxa"/>
          </w:tcPr>
          <w:p w14:paraId="0EB08EB1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2E6DE308" w14:textId="77777777" w:rsidTr="00476D80">
        <w:trPr>
          <w:trHeight w:val="602"/>
        </w:trPr>
        <w:tc>
          <w:tcPr>
            <w:tcW w:w="717" w:type="dxa"/>
          </w:tcPr>
          <w:p w14:paraId="1D47A320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5" w:type="dxa"/>
            <w:noWrap/>
          </w:tcPr>
          <w:p w14:paraId="6049B965" w14:textId="77777777" w:rsidR="00A0709F" w:rsidRDefault="00A0709F" w:rsidP="00476D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п. 2 ст. 5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075A4F6E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3AA7">
              <w:rPr>
                <w:rFonts w:ascii="Times New Roman" w:hAnsi="Times New Roman" w:cs="Times New Roman"/>
                <w:i/>
              </w:rPr>
              <w:t>«Адвокат должен избегать действий (бездействия), направленных к подрыву до</w:t>
            </w:r>
            <w:r>
              <w:rPr>
                <w:rFonts w:ascii="Times New Roman" w:hAnsi="Times New Roman" w:cs="Times New Roman"/>
                <w:i/>
              </w:rPr>
              <w:t>верия к нему или к адвокатуре».</w:t>
            </w:r>
          </w:p>
        </w:tc>
        <w:tc>
          <w:tcPr>
            <w:tcW w:w="1552" w:type="dxa"/>
          </w:tcPr>
          <w:p w14:paraId="2EA5EC7A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709F" w:rsidRPr="002A7F38" w14:paraId="76D572BF" w14:textId="77777777" w:rsidTr="00476D80">
        <w:trPr>
          <w:trHeight w:val="602"/>
        </w:trPr>
        <w:tc>
          <w:tcPr>
            <w:tcW w:w="717" w:type="dxa"/>
          </w:tcPr>
          <w:p w14:paraId="48AB7429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75" w:type="dxa"/>
            <w:noWrap/>
          </w:tcPr>
          <w:p w14:paraId="749422F5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 ст. 6 КПЭА</w:t>
            </w:r>
          </w:p>
          <w:p w14:paraId="720DF794" w14:textId="77777777" w:rsidR="00A0709F" w:rsidRPr="00CD5064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5064">
              <w:rPr>
                <w:rFonts w:ascii="Times New Roman" w:hAnsi="Times New Roman" w:cs="Times New Roman"/>
                <w:i/>
                <w:sz w:val="20"/>
                <w:szCs w:val="20"/>
              </w:rPr>
              <w:t>«Правила сохранения профессиональной тайны распространяются на:</w:t>
            </w:r>
          </w:p>
          <w:p w14:paraId="1CDFDC3C" w14:textId="77777777" w:rsidR="00A0709F" w:rsidRPr="00CD5064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5064">
              <w:rPr>
                <w:rFonts w:ascii="Times New Roman" w:hAnsi="Times New Roman" w:cs="Times New Roman"/>
                <w:i/>
                <w:sz w:val="20"/>
                <w:szCs w:val="20"/>
              </w:rPr>
              <w:t>– факт обращения к адвокату, включая имена и названия доверителей;</w:t>
            </w:r>
          </w:p>
          <w:p w14:paraId="531099D3" w14:textId="77777777" w:rsidR="00A0709F" w:rsidRPr="00CD5064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5064">
              <w:rPr>
                <w:rFonts w:ascii="Times New Roman" w:hAnsi="Times New Roman" w:cs="Times New Roman"/>
                <w:i/>
                <w:sz w:val="20"/>
                <w:szCs w:val="20"/>
              </w:rPr>
              <w:t>– все доказательства и документы, собранные адвокатом в ходе подготовки к делу;</w:t>
            </w:r>
          </w:p>
          <w:p w14:paraId="3EEA1E0D" w14:textId="77777777" w:rsidR="00A0709F" w:rsidRPr="00CD5064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5064">
              <w:rPr>
                <w:rFonts w:ascii="Times New Roman" w:hAnsi="Times New Roman" w:cs="Times New Roman"/>
                <w:i/>
                <w:sz w:val="20"/>
                <w:szCs w:val="20"/>
              </w:rPr>
              <w:t>– сведения, полученные адвокатом от доверителей;</w:t>
            </w:r>
          </w:p>
          <w:p w14:paraId="368FAFDD" w14:textId="77777777" w:rsidR="00A0709F" w:rsidRPr="00CD5064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5064">
              <w:rPr>
                <w:rFonts w:ascii="Times New Roman" w:hAnsi="Times New Roman" w:cs="Times New Roman"/>
                <w:i/>
                <w:sz w:val="20"/>
                <w:szCs w:val="20"/>
              </w:rPr>
              <w:t>– информацию о доверителе, ставшую известной адвокату в процессе оказания юридической помощи;</w:t>
            </w:r>
          </w:p>
          <w:p w14:paraId="415A94A4" w14:textId="77777777" w:rsidR="00A0709F" w:rsidRPr="00CD5064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5064">
              <w:rPr>
                <w:rFonts w:ascii="Times New Roman" w:hAnsi="Times New Roman" w:cs="Times New Roman"/>
                <w:i/>
                <w:sz w:val="20"/>
                <w:szCs w:val="20"/>
              </w:rPr>
              <w:t>– содержание правовых советов, данных непосредственно доверителю или ему предназначенных;</w:t>
            </w:r>
          </w:p>
          <w:p w14:paraId="4B052BDF" w14:textId="77777777" w:rsidR="00A0709F" w:rsidRPr="00CD5064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5064">
              <w:rPr>
                <w:rFonts w:ascii="Times New Roman" w:hAnsi="Times New Roman" w:cs="Times New Roman"/>
                <w:i/>
                <w:sz w:val="20"/>
                <w:szCs w:val="20"/>
              </w:rPr>
              <w:t>– все адвокатское производство по делу;</w:t>
            </w:r>
          </w:p>
          <w:p w14:paraId="2070F11E" w14:textId="77777777" w:rsidR="00A0709F" w:rsidRPr="00CD5064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5064">
              <w:rPr>
                <w:rFonts w:ascii="Times New Roman" w:hAnsi="Times New Roman" w:cs="Times New Roman"/>
                <w:i/>
                <w:sz w:val="20"/>
                <w:szCs w:val="20"/>
              </w:rPr>
              <w:t>– условия соглашения об оказании юридической помощи, включая денежные расчеты между адвокатом и доверителем;</w:t>
            </w:r>
          </w:p>
          <w:p w14:paraId="27DEBCFA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CD5064">
              <w:rPr>
                <w:rFonts w:ascii="Times New Roman" w:hAnsi="Times New Roman" w:cs="Times New Roman"/>
                <w:i/>
              </w:rPr>
              <w:t>– любые другие сведения, связанные с оказанием адвокатом юридической пом</w:t>
            </w:r>
            <w:r>
              <w:rPr>
                <w:rFonts w:ascii="Times New Roman" w:hAnsi="Times New Roman" w:cs="Times New Roman"/>
                <w:i/>
              </w:rPr>
              <w:t>ощи».</w:t>
            </w:r>
          </w:p>
        </w:tc>
        <w:tc>
          <w:tcPr>
            <w:tcW w:w="1552" w:type="dxa"/>
          </w:tcPr>
          <w:p w14:paraId="27049BB0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78954CA1" w14:textId="77777777" w:rsidTr="00476D80">
        <w:trPr>
          <w:trHeight w:val="602"/>
        </w:trPr>
        <w:tc>
          <w:tcPr>
            <w:tcW w:w="717" w:type="dxa"/>
          </w:tcPr>
          <w:p w14:paraId="759FF1FC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75" w:type="dxa"/>
            <w:noWrap/>
          </w:tcPr>
          <w:p w14:paraId="14134045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ст. 6 КПЭА</w:t>
            </w:r>
          </w:p>
          <w:p w14:paraId="419543F3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CD5064">
              <w:rPr>
                <w:rFonts w:ascii="Times New Roman" w:hAnsi="Times New Roman" w:cs="Times New Roman"/>
                <w:i/>
              </w:rPr>
              <w:t xml:space="preserve">«Адвокат не вправе давать свидетельские показания об обстоятельствах, которые стали ему известны в связи с исполнением </w:t>
            </w:r>
            <w:r>
              <w:rPr>
                <w:rFonts w:ascii="Times New Roman" w:hAnsi="Times New Roman" w:cs="Times New Roman"/>
                <w:i/>
              </w:rPr>
              <w:t>профессиональных обязанностей».</w:t>
            </w:r>
          </w:p>
        </w:tc>
        <w:tc>
          <w:tcPr>
            <w:tcW w:w="1552" w:type="dxa"/>
          </w:tcPr>
          <w:p w14:paraId="165C938D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0337EFA3" w14:textId="77777777" w:rsidTr="00476D80">
        <w:trPr>
          <w:trHeight w:val="602"/>
        </w:trPr>
        <w:tc>
          <w:tcPr>
            <w:tcW w:w="717" w:type="dxa"/>
          </w:tcPr>
          <w:p w14:paraId="12A9B67A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75" w:type="dxa"/>
            <w:noWrap/>
          </w:tcPr>
          <w:p w14:paraId="13CA0EB6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>п. 1 ст. 8</w:t>
            </w:r>
            <w:r w:rsidRPr="00187DEF">
              <w:t xml:space="preserve">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49A30BEC" w14:textId="77777777" w:rsidR="00A0709F" w:rsidRDefault="00A0709F" w:rsidP="00476D80">
            <w:pPr>
              <w:ind w:firstLine="70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8E6552">
              <w:rPr>
                <w:rFonts w:ascii="Times New Roman" w:hAnsi="Times New Roman" w:cs="Times New Roman"/>
                <w:i/>
                <w:sz w:val="20"/>
              </w:rPr>
              <w:t>При осуществлении профессиональной деятельности адвокат обязан: 1)</w:t>
            </w:r>
          </w:p>
          <w:p w14:paraId="0F0D323B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3AA7">
              <w:rPr>
                <w:rFonts w:ascii="Times New Roman" w:hAnsi="Times New Roman" w:cs="Times New Roman"/>
                <w:i/>
              </w:rPr>
              <w:t>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</w:t>
            </w:r>
            <w:r>
              <w:rPr>
                <w:rFonts w:ascii="Times New Roman" w:hAnsi="Times New Roman" w:cs="Times New Roman"/>
                <w:i/>
              </w:rPr>
              <w:t xml:space="preserve"> законом и настоящим Кодексом».</w:t>
            </w:r>
          </w:p>
        </w:tc>
        <w:tc>
          <w:tcPr>
            <w:tcW w:w="1552" w:type="dxa"/>
          </w:tcPr>
          <w:p w14:paraId="084CBE94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A0709F" w:rsidRPr="002A7F38" w14:paraId="3B40D35C" w14:textId="77777777" w:rsidTr="00476D80">
        <w:trPr>
          <w:trHeight w:val="602"/>
        </w:trPr>
        <w:tc>
          <w:tcPr>
            <w:tcW w:w="717" w:type="dxa"/>
          </w:tcPr>
          <w:p w14:paraId="13F0F8B7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7075" w:type="dxa"/>
            <w:noWrap/>
          </w:tcPr>
          <w:p w14:paraId="1E823650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п. 2 ст. 8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046A5D87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>При осуществлении профессиональной деятельности адвокат обязан: 2)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E7398">
              <w:rPr>
                <w:rFonts w:ascii="Times New Roman" w:hAnsi="Times New Roman" w:cs="Times New Roman"/>
                <w:i/>
              </w:rPr>
              <w:t>уважать права, честь и достоинство лиц, обратившихся к нему за оказанием юридической помощи, доверителей, коллег и других лиц, придерживаться манеры поведения и стиля одежды, соответствующих дел</w:t>
            </w:r>
            <w:r>
              <w:rPr>
                <w:rFonts w:ascii="Times New Roman" w:hAnsi="Times New Roman" w:cs="Times New Roman"/>
                <w:i/>
              </w:rPr>
              <w:t>овому общению».</w:t>
            </w:r>
          </w:p>
        </w:tc>
        <w:tc>
          <w:tcPr>
            <w:tcW w:w="1552" w:type="dxa"/>
          </w:tcPr>
          <w:p w14:paraId="7F92BBF0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709F" w:rsidRPr="00C52CAC" w14:paraId="0EC524DE" w14:textId="77777777" w:rsidTr="00476D80">
        <w:trPr>
          <w:trHeight w:val="602"/>
        </w:trPr>
        <w:tc>
          <w:tcPr>
            <w:tcW w:w="717" w:type="dxa"/>
          </w:tcPr>
          <w:p w14:paraId="40F93CED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75" w:type="dxa"/>
            <w:noWrap/>
          </w:tcPr>
          <w:p w14:paraId="34A31508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подп. 1 п. 1 ст. 9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F6AB1F0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>Адвокат не вправе: 1)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E7398">
              <w:rPr>
                <w:rFonts w:ascii="Times New Roman" w:hAnsi="Times New Roman" w:cs="Times New Roman"/>
                <w:i/>
              </w:rPr>
              <w:t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извне».</w:t>
            </w:r>
          </w:p>
        </w:tc>
        <w:tc>
          <w:tcPr>
            <w:tcW w:w="1552" w:type="dxa"/>
          </w:tcPr>
          <w:p w14:paraId="6B3942D0" w14:textId="77777777" w:rsidR="00A0709F" w:rsidRPr="00C52CAC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709F" w:rsidRPr="002A7F38" w14:paraId="62A98FF3" w14:textId="77777777" w:rsidTr="00476D80">
        <w:trPr>
          <w:trHeight w:val="602"/>
        </w:trPr>
        <w:tc>
          <w:tcPr>
            <w:tcW w:w="717" w:type="dxa"/>
          </w:tcPr>
          <w:p w14:paraId="3C242381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75" w:type="dxa"/>
            <w:noWrap/>
          </w:tcPr>
          <w:p w14:paraId="5172D0F2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подп. 2 п. 1 ст. 9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3CC6BFE3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 xml:space="preserve">Адвокат не вправе: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7E089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E7398">
              <w:rPr>
                <w:rFonts w:ascii="Times New Roman" w:hAnsi="Times New Roman" w:cs="Times New Roman"/>
                <w:i/>
              </w:rPr>
              <w:t>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</w:t>
            </w:r>
            <w:r>
              <w:rPr>
                <w:rFonts w:ascii="Times New Roman" w:hAnsi="Times New Roman" w:cs="Times New Roman"/>
                <w:i/>
              </w:rPr>
              <w:t>мооговора своего подзащитного».</w:t>
            </w:r>
          </w:p>
        </w:tc>
        <w:tc>
          <w:tcPr>
            <w:tcW w:w="1552" w:type="dxa"/>
          </w:tcPr>
          <w:p w14:paraId="2FBC377D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709F" w:rsidRPr="002A7F38" w14:paraId="642C74A1" w14:textId="77777777" w:rsidTr="00476D80">
        <w:trPr>
          <w:trHeight w:val="602"/>
        </w:trPr>
        <w:tc>
          <w:tcPr>
            <w:tcW w:w="717" w:type="dxa"/>
          </w:tcPr>
          <w:p w14:paraId="1E043971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5" w:type="dxa"/>
            <w:noWrap/>
          </w:tcPr>
          <w:p w14:paraId="231C6790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подп.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 1 ст. 9 КПЭА</w:t>
            </w:r>
          </w:p>
          <w:p w14:paraId="13BDCC0B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 xml:space="preserve">Адвокат не вправе: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7E089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D5064">
              <w:rPr>
                <w:rFonts w:ascii="Times New Roman" w:hAnsi="Times New Roman" w:cs="Times New Roman"/>
                <w:i/>
              </w:rPr>
              <w:t>разглашать без согласия доверителя сведения, сообщенные им адвокату в связи с оказанием ему юридической помощи, и использовать их в своих интереса</w:t>
            </w:r>
            <w:r>
              <w:rPr>
                <w:rFonts w:ascii="Times New Roman" w:hAnsi="Times New Roman" w:cs="Times New Roman"/>
                <w:i/>
              </w:rPr>
              <w:t>х или в интересах третьих лиц».</w:t>
            </w:r>
          </w:p>
        </w:tc>
        <w:tc>
          <w:tcPr>
            <w:tcW w:w="1552" w:type="dxa"/>
          </w:tcPr>
          <w:p w14:paraId="73497578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1E935FBF" w14:textId="77777777" w:rsidTr="00476D80">
        <w:trPr>
          <w:trHeight w:val="602"/>
        </w:trPr>
        <w:tc>
          <w:tcPr>
            <w:tcW w:w="717" w:type="dxa"/>
          </w:tcPr>
          <w:p w14:paraId="18831E08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75" w:type="dxa"/>
            <w:noWrap/>
          </w:tcPr>
          <w:p w14:paraId="7923CEB4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подп. 5 п. 1 ст. 9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DBDB943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 xml:space="preserve">Адвокат не вправе: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7E089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E7398">
              <w:rPr>
                <w:rFonts w:ascii="Times New Roman" w:hAnsi="Times New Roman" w:cs="Times New Roman"/>
                <w:i/>
              </w:rPr>
              <w:t>принимать поручения на оказание юридической помощи в количестве, заведомо большем, чем адвокат в состоянии выполнить».</w:t>
            </w:r>
          </w:p>
        </w:tc>
        <w:tc>
          <w:tcPr>
            <w:tcW w:w="1552" w:type="dxa"/>
          </w:tcPr>
          <w:p w14:paraId="22793282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74CDD4D9" w14:textId="77777777" w:rsidTr="00476D80">
        <w:trPr>
          <w:trHeight w:val="602"/>
        </w:trPr>
        <w:tc>
          <w:tcPr>
            <w:tcW w:w="717" w:type="dxa"/>
          </w:tcPr>
          <w:p w14:paraId="16CCF6E9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75" w:type="dxa"/>
            <w:noWrap/>
          </w:tcPr>
          <w:p w14:paraId="5028F7EC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>подп. 6 п. 1 ст. 9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КПЭА</w:t>
            </w:r>
          </w:p>
          <w:p w14:paraId="4EBC0A2D" w14:textId="77777777" w:rsidR="00A0709F" w:rsidRPr="00187DEF" w:rsidRDefault="00A0709F" w:rsidP="00476D80">
            <w:pPr>
              <w:pStyle w:val="aa"/>
              <w:ind w:firstLine="709"/>
              <w:jc w:val="both"/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 xml:space="preserve">Адвокат не вправе: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7E089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C3AA7">
              <w:rPr>
                <w:rFonts w:ascii="Times New Roman" w:hAnsi="Times New Roman" w:cs="Times New Roman"/>
                <w:i/>
              </w:rPr>
              <w:t>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другими недостойными способами».</w:t>
            </w:r>
          </w:p>
        </w:tc>
        <w:tc>
          <w:tcPr>
            <w:tcW w:w="1552" w:type="dxa"/>
          </w:tcPr>
          <w:p w14:paraId="1EDF3A57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709F" w:rsidRPr="002A7F38" w14:paraId="034C8773" w14:textId="77777777" w:rsidTr="00476D80">
        <w:trPr>
          <w:trHeight w:val="602"/>
        </w:trPr>
        <w:tc>
          <w:tcPr>
            <w:tcW w:w="717" w:type="dxa"/>
          </w:tcPr>
          <w:p w14:paraId="176B8058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75" w:type="dxa"/>
            <w:noWrap/>
          </w:tcPr>
          <w:p w14:paraId="12277F05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подп. 7 п. 1 ст. 9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1040AE7F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 xml:space="preserve">Адвокат не вправе: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7E089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E7398">
              <w:rPr>
                <w:rFonts w:ascii="Times New Roman" w:hAnsi="Times New Roman" w:cs="Times New Roman"/>
                <w:i/>
              </w:rPr>
              <w:t>допускать в процессе разбирательства дела высказывания, умаляющие честь и достоинство других участников разбирательства, даже в слу</w:t>
            </w:r>
            <w:r>
              <w:rPr>
                <w:rFonts w:ascii="Times New Roman" w:hAnsi="Times New Roman" w:cs="Times New Roman"/>
                <w:i/>
              </w:rPr>
              <w:t>чае их нетактичного поведения».</w:t>
            </w:r>
          </w:p>
        </w:tc>
        <w:tc>
          <w:tcPr>
            <w:tcW w:w="1552" w:type="dxa"/>
          </w:tcPr>
          <w:p w14:paraId="1C730326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3955D128" w14:textId="77777777" w:rsidTr="00476D80">
        <w:trPr>
          <w:trHeight w:val="602"/>
        </w:trPr>
        <w:tc>
          <w:tcPr>
            <w:tcW w:w="717" w:type="dxa"/>
          </w:tcPr>
          <w:p w14:paraId="29F4F48F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75" w:type="dxa"/>
            <w:noWrap/>
          </w:tcPr>
          <w:p w14:paraId="3556EB1E" w14:textId="77777777" w:rsidR="00A0709F" w:rsidRDefault="00A0709F" w:rsidP="00476D8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п. 5 ст. 9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286AE38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</w:pPr>
            <w:r w:rsidRPr="002E7398">
              <w:rPr>
                <w:rFonts w:ascii="Times New Roman" w:hAnsi="Times New Roman" w:cs="Times New Roman"/>
                <w:i/>
              </w:rPr>
              <w:t>«В любой ситуации, в том числе вне профессиональной деятельности, адвокат 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поведения».</w:t>
            </w:r>
          </w:p>
        </w:tc>
        <w:tc>
          <w:tcPr>
            <w:tcW w:w="1552" w:type="dxa"/>
          </w:tcPr>
          <w:p w14:paraId="63D68FC1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6869C9D3" w14:textId="77777777" w:rsidTr="00476D80">
        <w:trPr>
          <w:trHeight w:val="602"/>
        </w:trPr>
        <w:tc>
          <w:tcPr>
            <w:tcW w:w="717" w:type="dxa"/>
          </w:tcPr>
          <w:p w14:paraId="2C45B08B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75" w:type="dxa"/>
            <w:noWrap/>
          </w:tcPr>
          <w:p w14:paraId="08928324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п. 3 ст. 10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77BDA9DB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3AA7">
              <w:rPr>
                <w:rFonts w:ascii="Times New Roman" w:hAnsi="Times New Roman" w:cs="Times New Roman"/>
                <w:i/>
              </w:rPr>
              <w:t>«Адвокат не должен принимать поручение, если его исполнение будет препятствовать исполнению друго</w:t>
            </w:r>
            <w:r>
              <w:rPr>
                <w:rFonts w:ascii="Times New Roman" w:hAnsi="Times New Roman" w:cs="Times New Roman"/>
                <w:i/>
              </w:rPr>
              <w:t>го, ранее принятого поручения».</w:t>
            </w:r>
          </w:p>
        </w:tc>
        <w:tc>
          <w:tcPr>
            <w:tcW w:w="1552" w:type="dxa"/>
          </w:tcPr>
          <w:p w14:paraId="422A3616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709F" w:rsidRPr="002A7F38" w14:paraId="3D6C2446" w14:textId="77777777" w:rsidTr="00476D80">
        <w:trPr>
          <w:trHeight w:val="602"/>
        </w:trPr>
        <w:tc>
          <w:tcPr>
            <w:tcW w:w="717" w:type="dxa"/>
          </w:tcPr>
          <w:p w14:paraId="3D7089B5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75" w:type="dxa"/>
            <w:noWrap/>
          </w:tcPr>
          <w:p w14:paraId="215FA75E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ст. 12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DA486FB" w14:textId="77777777" w:rsidR="00A0709F" w:rsidRPr="00FC3AA7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AA7">
              <w:rPr>
                <w:rFonts w:ascii="Times New Roman" w:hAnsi="Times New Roman" w:cs="Times New Roman"/>
                <w:i/>
                <w:sz w:val="20"/>
                <w:szCs w:val="20"/>
              </w:rPr>
              <w:t>«Участвуя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      </w:r>
          </w:p>
          <w:p w14:paraId="5BDB301C" w14:textId="77777777" w:rsidR="00A0709F" w:rsidRPr="00187DEF" w:rsidRDefault="00A0709F" w:rsidP="00476D80">
            <w:pPr>
              <w:pStyle w:val="aa"/>
              <w:ind w:firstLine="709"/>
              <w:jc w:val="both"/>
            </w:pPr>
            <w:r w:rsidRPr="00FC3AA7">
              <w:rPr>
                <w:rFonts w:ascii="Times New Roman" w:hAnsi="Times New Roman" w:cs="Times New Roman"/>
                <w:i/>
              </w:rPr>
              <w:t>Возражая против действий (бездействия) судей и лиц, участвующих в деле, адвокат должен делать это в корректной форме и в соответствии с законом».</w:t>
            </w:r>
          </w:p>
        </w:tc>
        <w:tc>
          <w:tcPr>
            <w:tcW w:w="1552" w:type="dxa"/>
          </w:tcPr>
          <w:p w14:paraId="02D195CA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709F" w:rsidRPr="002A7F38" w14:paraId="0A28FA6E" w14:textId="77777777" w:rsidTr="00476D80">
        <w:trPr>
          <w:trHeight w:val="602"/>
        </w:trPr>
        <w:tc>
          <w:tcPr>
            <w:tcW w:w="717" w:type="dxa"/>
          </w:tcPr>
          <w:p w14:paraId="78B86C9E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75" w:type="dxa"/>
            <w:noWrap/>
          </w:tcPr>
          <w:p w14:paraId="562BDC6A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п. 2 ст. 13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BB3A173" w14:textId="77777777" w:rsidR="00A0709F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98">
              <w:rPr>
                <w:rFonts w:ascii="Times New Roman" w:hAnsi="Times New Roman" w:cs="Times New Roman"/>
                <w:i/>
                <w:sz w:val="20"/>
                <w:szCs w:val="20"/>
              </w:rPr>
              <w:t>«Адвокат,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      </w:r>
          </w:p>
          <w:p w14:paraId="6545BBE6" w14:textId="77777777" w:rsidR="00A0709F" w:rsidRPr="00187DEF" w:rsidRDefault="00A0709F" w:rsidP="00476D80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DEF">
              <w:rPr>
                <w:rFonts w:ascii="Times New Roman" w:hAnsi="Times New Roman" w:cs="Times New Roman"/>
                <w:i/>
                <w:sz w:val="20"/>
                <w:szCs w:val="20"/>
              </w:rPr>
              <w:t>Адвокат, принявший поручение на защиту в стадии предварительного следствия в порядке назначения или по соглашению, не вправе отказаться без уважительных причин от защиты в суде первой инстанции».</w:t>
            </w:r>
          </w:p>
        </w:tc>
        <w:tc>
          <w:tcPr>
            <w:tcW w:w="1552" w:type="dxa"/>
          </w:tcPr>
          <w:p w14:paraId="3F4661F6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403DA15F" w14:textId="77777777" w:rsidTr="00476D80">
        <w:trPr>
          <w:trHeight w:val="602"/>
        </w:trPr>
        <w:tc>
          <w:tcPr>
            <w:tcW w:w="717" w:type="dxa"/>
          </w:tcPr>
          <w:p w14:paraId="611BFC31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7075" w:type="dxa"/>
            <w:noWrap/>
          </w:tcPr>
          <w:p w14:paraId="09A6C06A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 КПЭА</w:t>
            </w:r>
          </w:p>
          <w:p w14:paraId="5D306977" w14:textId="77777777" w:rsidR="00A0709F" w:rsidRPr="002E7398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98">
              <w:rPr>
                <w:rFonts w:ascii="Times New Roman" w:hAnsi="Times New Roman" w:cs="Times New Roman"/>
                <w:i/>
                <w:sz w:val="20"/>
                <w:szCs w:val="20"/>
              </w:rPr>
              <w:t>«1.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      </w:r>
          </w:p>
          <w:p w14:paraId="254AD499" w14:textId="77777777" w:rsidR="00A0709F" w:rsidRPr="002E7398" w:rsidRDefault="00A0709F" w:rsidP="00476D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98">
              <w:rPr>
                <w:rFonts w:ascii="Times New Roman" w:hAnsi="Times New Roman" w:cs="Times New Roman"/>
                <w:i/>
                <w:sz w:val="20"/>
                <w:szCs w:val="20"/>
              </w:rPr>
              <w:t>2. Адвокат вправе беседовать с процессуальным противником своего доверителя, которого представляет другой адвокат, только с согласия или в присутствии последнего.</w:t>
            </w:r>
          </w:p>
          <w:p w14:paraId="42CAA74E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</w:pPr>
            <w:r w:rsidRPr="002E7398">
              <w:rPr>
                <w:rFonts w:ascii="Times New Roman" w:hAnsi="Times New Roman" w:cs="Times New Roman"/>
                <w:i/>
              </w:rPr>
              <w:t>3. При использовании права на отпуск (отдых) адвокат должен принять меры к обеспечению законных прав и интересов доверителя».</w:t>
            </w:r>
          </w:p>
        </w:tc>
        <w:tc>
          <w:tcPr>
            <w:tcW w:w="1552" w:type="dxa"/>
          </w:tcPr>
          <w:p w14:paraId="73813E3D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1E7673B3" w14:textId="77777777" w:rsidTr="00476D80">
        <w:trPr>
          <w:trHeight w:val="602"/>
        </w:trPr>
        <w:tc>
          <w:tcPr>
            <w:tcW w:w="717" w:type="dxa"/>
          </w:tcPr>
          <w:p w14:paraId="1764930E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75" w:type="dxa"/>
            <w:noWrap/>
          </w:tcPr>
          <w:p w14:paraId="086A35E3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>п. 1 ст. 14</w:t>
            </w:r>
            <w:r w:rsidRPr="00187DEF">
              <w:t xml:space="preserve">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DA208F9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3AA7">
              <w:rPr>
                <w:rFonts w:ascii="Times New Roman" w:hAnsi="Times New Roman" w:cs="Times New Roman"/>
                <w:i/>
              </w:rPr>
              <w:t>«При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</w:t>
            </w:r>
            <w:r>
              <w:rPr>
                <w:rFonts w:ascii="Times New Roman" w:hAnsi="Times New Roman" w:cs="Times New Roman"/>
                <w:i/>
              </w:rPr>
              <w:t>ия процессуальных действий».</w:t>
            </w:r>
          </w:p>
        </w:tc>
        <w:tc>
          <w:tcPr>
            <w:tcW w:w="1552" w:type="dxa"/>
          </w:tcPr>
          <w:p w14:paraId="7C3F2B8B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0709F" w:rsidRPr="002A7F38" w14:paraId="2B475D17" w14:textId="77777777" w:rsidTr="00476D80">
        <w:trPr>
          <w:trHeight w:val="602"/>
        </w:trPr>
        <w:tc>
          <w:tcPr>
            <w:tcW w:w="717" w:type="dxa"/>
          </w:tcPr>
          <w:p w14:paraId="41416BC6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75" w:type="dxa"/>
            <w:noWrap/>
          </w:tcPr>
          <w:p w14:paraId="05D06B4B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15 КПЭА</w:t>
            </w:r>
          </w:p>
          <w:p w14:paraId="27B0BFFD" w14:textId="77777777" w:rsidR="00A0709F" w:rsidRPr="00187DEF" w:rsidRDefault="00A0709F" w:rsidP="00476D80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CD5064">
              <w:rPr>
                <w:rFonts w:ascii="Times New Roman" w:hAnsi="Times New Roman" w:cs="Times New Roman"/>
                <w:i/>
              </w:rPr>
              <w:t>«Адвокат не вправе склонять лицо, пришедшее в адвокатское образование к другому адвокату, к заключению соглашения об оказании юридической помощи между собой и этим</w:t>
            </w:r>
            <w:r>
              <w:rPr>
                <w:rFonts w:ascii="Times New Roman" w:hAnsi="Times New Roman" w:cs="Times New Roman"/>
                <w:i/>
              </w:rPr>
              <w:t xml:space="preserve"> лицом».</w:t>
            </w:r>
          </w:p>
        </w:tc>
        <w:tc>
          <w:tcPr>
            <w:tcW w:w="1552" w:type="dxa"/>
          </w:tcPr>
          <w:p w14:paraId="42C2190A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0475DEA0" w14:textId="77777777" w:rsidTr="00476D80">
        <w:trPr>
          <w:trHeight w:val="602"/>
        </w:trPr>
        <w:tc>
          <w:tcPr>
            <w:tcW w:w="717" w:type="dxa"/>
          </w:tcPr>
          <w:p w14:paraId="6BCB07A1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75" w:type="dxa"/>
            <w:noWrap/>
          </w:tcPr>
          <w:p w14:paraId="66F0A83E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ст. 15</w:t>
            </w:r>
            <w:r w:rsidRPr="00187DEF">
              <w:t xml:space="preserve">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39733CFF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1229B">
              <w:rPr>
                <w:rFonts w:ascii="Times New Roman" w:hAnsi="Times New Roman" w:cs="Times New Roman"/>
                <w:i/>
              </w:rPr>
              <w:t xml:space="preserve">«Адвокат обязан выполнять решения органов адвокатской палаты и органов Федеральной палаты </w:t>
            </w:r>
            <w:r w:rsidRPr="00A61C34">
              <w:rPr>
                <w:rFonts w:ascii="Times New Roman" w:hAnsi="Times New Roman" w:cs="Times New Roman"/>
                <w:i/>
              </w:rPr>
              <w:t>адвокатов, приня</w:t>
            </w:r>
            <w:r>
              <w:rPr>
                <w:rFonts w:ascii="Times New Roman" w:hAnsi="Times New Roman" w:cs="Times New Roman"/>
                <w:i/>
              </w:rPr>
              <w:t>тые в пределах их компетенции».</w:t>
            </w:r>
          </w:p>
        </w:tc>
        <w:tc>
          <w:tcPr>
            <w:tcW w:w="1552" w:type="dxa"/>
          </w:tcPr>
          <w:p w14:paraId="14F7E0C0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A0709F" w:rsidRPr="002A7F38" w14:paraId="462B78F7" w14:textId="77777777" w:rsidTr="00476D80">
        <w:trPr>
          <w:trHeight w:val="602"/>
        </w:trPr>
        <w:tc>
          <w:tcPr>
            <w:tcW w:w="717" w:type="dxa"/>
          </w:tcPr>
          <w:p w14:paraId="38EA4E6E" w14:textId="77777777" w:rsidR="00A0709F" w:rsidRPr="002A7F38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75" w:type="dxa"/>
            <w:noWrap/>
          </w:tcPr>
          <w:p w14:paraId="0FCFB58B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16 КПЭА</w:t>
            </w:r>
          </w:p>
          <w:p w14:paraId="2E745855" w14:textId="77777777" w:rsidR="00A0709F" w:rsidRPr="00187DEF" w:rsidRDefault="00A0709F" w:rsidP="00476D80">
            <w:pPr>
              <w:pStyle w:val="aa"/>
              <w:ind w:firstLine="709"/>
              <w:jc w:val="both"/>
            </w:pPr>
            <w:r w:rsidRPr="00CD5064">
              <w:rPr>
                <w:rFonts w:ascii="Times New Roman" w:hAnsi="Times New Roman" w:cs="Times New Roman"/>
                <w:i/>
              </w:rPr>
              <w:t>«Адвокат вправе включать в соглашение об оказании юридической помощи условия, в соответствии с которыми выплата вознаграждения ставится в зависимость от благоприятного для доверителя результата рассмотрения спора имущественного характера».</w:t>
            </w:r>
          </w:p>
        </w:tc>
        <w:tc>
          <w:tcPr>
            <w:tcW w:w="1552" w:type="dxa"/>
          </w:tcPr>
          <w:p w14:paraId="406D8F9E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14:paraId="050C7A12" w14:textId="77777777" w:rsidTr="00476D80">
        <w:trPr>
          <w:trHeight w:val="602"/>
        </w:trPr>
        <w:tc>
          <w:tcPr>
            <w:tcW w:w="717" w:type="dxa"/>
          </w:tcPr>
          <w:p w14:paraId="0CCC6A09" w14:textId="77777777" w:rsidR="00A0709F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75" w:type="dxa"/>
            <w:noWrap/>
          </w:tcPr>
          <w:p w14:paraId="190C87A1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подп. 4 п. 1 ст. 17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10BBF359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>Информация об адвокате и адвокатском образовании допустима, если она не содержит: 4)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C3AA7">
              <w:rPr>
                <w:rFonts w:ascii="Times New Roman" w:hAnsi="Times New Roman" w:cs="Times New Roman"/>
                <w:i/>
              </w:rPr>
              <w:t>заявлений, намеков, двусмысленностей, которые могут ввести в заблуждение потенциальных доверителей или вызывать у них безосновательные надежды».</w:t>
            </w:r>
          </w:p>
        </w:tc>
        <w:tc>
          <w:tcPr>
            <w:tcW w:w="1552" w:type="dxa"/>
          </w:tcPr>
          <w:p w14:paraId="1573583B" w14:textId="77777777" w:rsidR="00A0709F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14:paraId="7E552B7E" w14:textId="77777777" w:rsidTr="00476D80">
        <w:trPr>
          <w:trHeight w:val="602"/>
        </w:trPr>
        <w:tc>
          <w:tcPr>
            <w:tcW w:w="717" w:type="dxa"/>
          </w:tcPr>
          <w:p w14:paraId="4AB3C594" w14:textId="77777777" w:rsidR="00A0709F" w:rsidRDefault="00A0709F" w:rsidP="00476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75" w:type="dxa"/>
            <w:noWrap/>
          </w:tcPr>
          <w:p w14:paraId="6DAF8BB7" w14:textId="77777777" w:rsidR="00A0709F" w:rsidRDefault="00A0709F" w:rsidP="00476D80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EF">
              <w:rPr>
                <w:rFonts w:ascii="Times New Roman" w:hAnsi="Times New Roman" w:cs="Times New Roman"/>
                <w:sz w:val="24"/>
                <w:szCs w:val="24"/>
              </w:rPr>
              <w:t xml:space="preserve">подп. 1 п. 6 ст. 18 </w:t>
            </w:r>
            <w:r w:rsidRPr="0018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028FDA3B" w14:textId="77777777" w:rsidR="00A0709F" w:rsidRPr="00187DEF" w:rsidRDefault="00A0709F" w:rsidP="00476D80">
            <w:pPr>
              <w:pStyle w:val="aa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7E0894">
              <w:rPr>
                <w:rFonts w:ascii="Times New Roman" w:hAnsi="Times New Roman" w:cs="Times New Roman"/>
                <w:i/>
              </w:rPr>
              <w:t>Мерами дисциплинарной ответственности являются: 1)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E7398">
              <w:rPr>
                <w:rFonts w:ascii="Times New Roman" w:hAnsi="Times New Roman" w:cs="Times New Roman"/>
                <w:i/>
              </w:rPr>
              <w:t>замечание».</w:t>
            </w:r>
          </w:p>
        </w:tc>
        <w:tc>
          <w:tcPr>
            <w:tcW w:w="1552" w:type="dxa"/>
          </w:tcPr>
          <w:p w14:paraId="63B3A887" w14:textId="77777777" w:rsidR="00A0709F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709F" w:rsidRPr="002A7F38" w14:paraId="743F6FFC" w14:textId="77777777" w:rsidTr="00476D80">
        <w:trPr>
          <w:trHeight w:val="602"/>
        </w:trPr>
        <w:tc>
          <w:tcPr>
            <w:tcW w:w="7792" w:type="dxa"/>
            <w:gridSpan w:val="2"/>
          </w:tcPr>
          <w:p w14:paraId="2472798F" w14:textId="77777777" w:rsidR="00A0709F" w:rsidRPr="002A7F38" w:rsidRDefault="00A0709F" w:rsidP="00476D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нарушений статей КПЭА</w:t>
            </w:r>
          </w:p>
        </w:tc>
        <w:tc>
          <w:tcPr>
            <w:tcW w:w="1552" w:type="dxa"/>
          </w:tcPr>
          <w:p w14:paraId="56AE354B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A0709F" w:rsidRPr="002A7F38" w14:paraId="5677F495" w14:textId="77777777" w:rsidTr="00476D80">
        <w:trPr>
          <w:trHeight w:val="602"/>
        </w:trPr>
        <w:tc>
          <w:tcPr>
            <w:tcW w:w="7792" w:type="dxa"/>
            <w:gridSpan w:val="2"/>
          </w:tcPr>
          <w:p w14:paraId="40B80C69" w14:textId="77777777" w:rsidR="00A0709F" w:rsidRPr="002A7F38" w:rsidRDefault="00A0709F" w:rsidP="00476D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38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нарушений</w:t>
            </w:r>
          </w:p>
        </w:tc>
        <w:tc>
          <w:tcPr>
            <w:tcW w:w="1552" w:type="dxa"/>
          </w:tcPr>
          <w:p w14:paraId="6FC0E757" w14:textId="77777777" w:rsidR="00A0709F" w:rsidRPr="002A7F38" w:rsidRDefault="00A0709F" w:rsidP="00476D80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289</w:t>
            </w:r>
          </w:p>
        </w:tc>
      </w:tr>
    </w:tbl>
    <w:p w14:paraId="52EEDB42" w14:textId="77777777" w:rsidR="00657655" w:rsidRDefault="006576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05E58BB" w14:textId="77777777" w:rsidR="00657655" w:rsidRDefault="00657655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657655" w:rsidSect="006576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E7ECB09" w14:textId="77777777" w:rsidR="0086206D" w:rsidRDefault="00A1102E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AD5A02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A7E4F">
        <w:rPr>
          <w:rFonts w:ascii="Times New Roman" w:hAnsi="Times New Roman" w:cs="Times New Roman"/>
          <w:i/>
          <w:sz w:val="24"/>
          <w:szCs w:val="24"/>
        </w:rPr>
        <w:t>3</w:t>
      </w:r>
    </w:p>
    <w:p w14:paraId="513FEE96" w14:textId="77777777" w:rsidR="008C3D38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CB0D3ED" w14:textId="77777777" w:rsidR="008C3D38" w:rsidRPr="0096198A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BEDFFF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23A41C9E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</w:t>
      </w:r>
    </w:p>
    <w:p w14:paraId="69EAB136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в 201</w:t>
      </w:r>
      <w:r w:rsidR="00681B1B">
        <w:rPr>
          <w:rFonts w:ascii="Times New Roman" w:hAnsi="Times New Roman" w:cs="Times New Roman"/>
          <w:b/>
          <w:sz w:val="24"/>
          <w:szCs w:val="24"/>
        </w:rPr>
        <w:t>1</w:t>
      </w:r>
      <w:r w:rsidRPr="00AD5A0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6B9D6052" w14:textId="77777777" w:rsidR="00A37396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A02">
        <w:rPr>
          <w:rFonts w:ascii="Times New Roman" w:hAnsi="Times New Roman" w:cs="Times New Roman"/>
          <w:i/>
          <w:sz w:val="24"/>
          <w:szCs w:val="24"/>
        </w:rPr>
        <w:t>(соотношение поводов для возбуждения дисциплинарного производства с принятыми Советом решениями)</w:t>
      </w:r>
    </w:p>
    <w:p w14:paraId="0F8525B9" w14:textId="77777777" w:rsidR="00AD5A02" w:rsidRPr="00AD5A02" w:rsidRDefault="00AD5A02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4EE79" w14:textId="28A50745" w:rsidR="00E445B4" w:rsidRPr="0096198A" w:rsidRDefault="00F56931" w:rsidP="0096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8D0A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0.35pt;height:207.8pt">
            <v:imagedata r:id="rId14" o:title="" croptop="1671f" cropbottom="43439f"/>
          </v:shape>
        </w:pict>
      </w:r>
    </w:p>
    <w:p w14:paraId="123D3748" w14:textId="591F0210" w:rsidR="00F56931" w:rsidRDefault="00E445B4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  <w:r w:rsidRPr="0096198A">
        <w:rPr>
          <w:rStyle w:val="291"/>
          <w:sz w:val="24"/>
          <w:szCs w:val="24"/>
        </w:rPr>
        <w:t>Примечание:</w:t>
      </w:r>
      <w:r w:rsidRPr="0096198A">
        <w:rPr>
          <w:sz w:val="24"/>
          <w:szCs w:val="24"/>
        </w:rPr>
        <w:t xml:space="preserve"> АК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адвокатский кабинет, АБ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адвокатское бюро, БФ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адвокаты, не избравшие форму осуществления адвокатской деятельности, КА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коллегия адвокатов</w:t>
      </w:r>
      <w:r w:rsidR="00EB7A7A">
        <w:rPr>
          <w:sz w:val="24"/>
          <w:szCs w:val="24"/>
        </w:rPr>
        <w:t>.</w:t>
      </w:r>
    </w:p>
    <w:p w14:paraId="159F0D23" w14:textId="77777777" w:rsidR="00F56931" w:rsidRDefault="00F569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11C7ABB8" w14:textId="77777777" w:rsidR="00F56931" w:rsidRDefault="00F56931" w:rsidP="00F5693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№ 4</w:t>
      </w:r>
    </w:p>
    <w:p w14:paraId="34136792" w14:textId="77777777" w:rsidR="00F56931" w:rsidRDefault="00F56931" w:rsidP="00F5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90894" w14:textId="77777777" w:rsidR="00F56931" w:rsidRPr="00AD5A02" w:rsidRDefault="00F56931" w:rsidP="00F5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294B0CFA" w14:textId="77777777" w:rsidR="00F56931" w:rsidRDefault="00F56931" w:rsidP="00F5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соотношении по годам</w:t>
      </w:r>
    </w:p>
    <w:tbl>
      <w:tblPr>
        <w:tblW w:w="14555" w:type="dxa"/>
        <w:tblLook w:val="04A0" w:firstRow="1" w:lastRow="0" w:firstColumn="1" w:lastColumn="0" w:noHBand="0" w:noVBand="1"/>
      </w:tblPr>
      <w:tblGrid>
        <w:gridCol w:w="455"/>
        <w:gridCol w:w="1221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F56931" w:rsidRPr="00F56931" w14:paraId="298335B0" w14:textId="77777777" w:rsidTr="00F56931">
        <w:trPr>
          <w:trHeight w:val="765"/>
          <w:tblHeader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DEE8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22DA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решения (п. 1 ст. 25 Кодекса профессиональной этики адвоката — КПЭА)</w:t>
            </w:r>
          </w:p>
        </w:tc>
        <w:tc>
          <w:tcPr>
            <w:tcW w:w="19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984E45B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поводы (по годам)</w:t>
            </w:r>
          </w:p>
        </w:tc>
        <w:tc>
          <w:tcPr>
            <w:tcW w:w="1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A3944C3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доверителей (по годам)</w:t>
            </w:r>
          </w:p>
        </w:tc>
        <w:tc>
          <w:tcPr>
            <w:tcW w:w="18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520FAE2D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адвокатов (по годам)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E99DD2C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начальника ГУ МЮ РФ по СПб (по годам)</w:t>
            </w:r>
          </w:p>
        </w:tc>
        <w:tc>
          <w:tcPr>
            <w:tcW w:w="18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2FC6BF3F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вице-президента АП СПб (по годам)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76A39AB1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суда (по годам)</w:t>
            </w:r>
          </w:p>
        </w:tc>
        <w:tc>
          <w:tcPr>
            <w:tcW w:w="18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bottom"/>
            <w:hideMark/>
          </w:tcPr>
          <w:p w14:paraId="7D726B16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суда (по годам)</w:t>
            </w:r>
          </w:p>
        </w:tc>
      </w:tr>
      <w:tr w:rsidR="00F56931" w:rsidRPr="00F56931" w14:paraId="552EF71A" w14:textId="77777777" w:rsidTr="00F56931">
        <w:trPr>
          <w:cantSplit/>
          <w:trHeight w:val="1134"/>
          <w:tblHeader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5CCF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29B2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B469DB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4DC862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C0D1890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D7438A9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EAE77E5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3A777D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06D471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D10F1AE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E147926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27897F3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6A038C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16C32A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949E9AA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395FC92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C073067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D89E35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3A3956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BB6692B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FED50B2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E3D6760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B395E2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89C7EE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8C7E495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798E9EA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052A248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2869C4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6E543A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DA20E9B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D1752D5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2D19F68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DD0D28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4E9019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DFAF462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F7E439F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9F4F384" w14:textId="77777777" w:rsidR="00F56931" w:rsidRPr="00F56931" w:rsidRDefault="00F56931" w:rsidP="00F569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</w:tr>
      <w:tr w:rsidR="00F56931" w:rsidRPr="00F56931" w14:paraId="655FD4C5" w14:textId="77777777" w:rsidTr="00F56931">
        <w:trPr>
          <w:trHeight w:val="29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CB8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CDB" w14:textId="790EE71D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 о неисполнении или ненадлежащем исполнении им своих</w:t>
            </w:r>
          </w:p>
          <w:p w14:paraId="6AC0112D" w14:textId="15529540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56931" w:rsidRPr="00F56931" w14:paraId="4BDBD9E1" w14:textId="77777777" w:rsidTr="00667888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936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112" w14:textId="579489A9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видам взыскания:</w:t>
            </w:r>
          </w:p>
          <w:p w14:paraId="6ADD6E42" w14:textId="4DC0B7FB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F56931" w:rsidRPr="00F56931" w14:paraId="209057F3" w14:textId="77777777" w:rsidTr="00F56931">
        <w:trPr>
          <w:cantSplit/>
          <w:trHeight w:val="55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68F9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94D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замечание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EB979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2E2F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A6A855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389F90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F2351A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FFE11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6AE10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1E47DA3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58BD99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127F6C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3350F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B4F1C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4AD7E3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ED10E0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51405F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35FCB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2D01F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FB1933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A694BB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48AA83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64F03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5F854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3089E4B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5172E9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563645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0C753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FA314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A421AC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50A534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828D45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66940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4A820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606B0F1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62E2A9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425934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56931" w:rsidRPr="00F56931" w14:paraId="32A9271E" w14:textId="77777777" w:rsidTr="00F56931">
        <w:trPr>
          <w:cantSplit/>
          <w:trHeight w:val="69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57D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FCD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E76AD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F9E1D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559CFF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18D29C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F887D5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3DB92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F5679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0593AB7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D2633F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DA4AA5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272E5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2865B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3D2EF3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E306FE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341664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FD939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1349E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C06815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09D252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7A6F95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B89D4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77883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48B249E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AC9F02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00F85E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8FBDB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6DD91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02D34D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5224B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757EBF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04D22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FDFCA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2CD2632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E32502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B395CC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56931" w:rsidRPr="00F56931" w14:paraId="3343E303" w14:textId="77777777" w:rsidTr="00F56931">
        <w:trPr>
          <w:cantSplit/>
          <w:trHeight w:val="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8829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53B4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прекращение статуса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F9ECD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FEF24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AA089D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BD5026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5CA089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B7E37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9E33E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373B1A4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6C40C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0FDFF7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3E44B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DFA53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4D2A67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04921E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0A7AD9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BB0C5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D6207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EA7E5D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A2A6CC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89C2D8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8AFA4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AFF05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18A3700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10D882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F2CD7D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61629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1034F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5CDAA9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E167D8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FD9BA7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D36A0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987A9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47A4EFF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D95C3C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5853B6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6931" w:rsidRPr="00F56931" w14:paraId="417855EC" w14:textId="77777777" w:rsidTr="00F56931">
        <w:trPr>
          <w:cantSplit/>
          <w:trHeight w:val="71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BDB6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DDE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7AC3D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B6FE6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94B326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4D86F1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E2B3DA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E9A14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DE4BF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714E44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7871FD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5DD219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5F922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7791C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620596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213BE8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A804A2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A8CA1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5D35F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6EAF56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ED5599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9DBDD2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BF605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E0585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3A95D1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366102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D859FB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4D5EF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40ECA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6C3314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94691F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35A7F6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D687F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2B81C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61F523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AA2EAE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71AFD6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56931" w:rsidRPr="00F56931" w14:paraId="374E0CD5" w14:textId="77777777" w:rsidTr="00F56931">
        <w:trPr>
          <w:trHeight w:val="41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2217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79A0A6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 I.1)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B14E768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BFE5839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78B5B92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844DA36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4743238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8B757B3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CAC4133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</w:tr>
      <w:tr w:rsidR="00F56931" w:rsidRPr="00F56931" w14:paraId="73C4E11D" w14:textId="77777777" w:rsidTr="00042ABC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FE9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7655" w14:textId="67DA12C3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прекращении дисциплинарного производства в отношении адвоката</w:t>
            </w:r>
          </w:p>
          <w:p w14:paraId="177EBA7C" w14:textId="3EC152DA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56931" w:rsidRPr="00F56931" w14:paraId="08A021D4" w14:textId="77777777" w:rsidTr="00AD6E80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CF8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0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E21" w14:textId="5C963C5B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вследствие:</w:t>
            </w:r>
          </w:p>
          <w:p w14:paraId="02A17F5F" w14:textId="7F79AF9C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F56931" w:rsidRPr="00F56931" w14:paraId="43E47CDD" w14:textId="77777777" w:rsidTr="00457CCB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BFB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5F8E" w14:textId="5106923F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своих обязанностей перед доверителем или адвокатской палатой исполнения им своих обязанностей перед доверителем или адвокатской палатой</w:t>
            </w:r>
          </w:p>
        </w:tc>
      </w:tr>
      <w:tr w:rsidR="00F56931" w:rsidRPr="00F56931" w14:paraId="21574967" w14:textId="77777777" w:rsidTr="00F56931">
        <w:trPr>
          <w:cantSplit/>
          <w:trHeight w:val="54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FF8E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B92F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8B2EA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8A33D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CF43B5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094555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59AA5F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DD2FB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7CA65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1066B8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E576FD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B6B1AB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ECEFD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B9F3A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AC4505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849EB6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6D875D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2D34A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4B025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6A61C4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D98752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CD29E4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0EC61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D3027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612E82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E60CDD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2C6DC9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08B0E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78061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18E1DE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41D582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4CC473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D4912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D130E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84ED0E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2B23CA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ACEF9F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56931" w:rsidRPr="00F56931" w14:paraId="28B28669" w14:textId="77777777" w:rsidTr="00153F8B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A666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101" w14:textId="608FA78A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  <w:p w14:paraId="2070F6A3" w14:textId="5CDABAFD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6931" w:rsidRPr="00F56931" w14:paraId="7CAA6B45" w14:textId="77777777" w:rsidTr="00F56931">
        <w:trPr>
          <w:cantSplit/>
          <w:trHeight w:val="68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0A6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4D95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3B41F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5D9B4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E1B061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DC5F15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DC8143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BC164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AFD0F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CF0D45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E101A4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ACCE0A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D3056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8292E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E4BD14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DA8BE0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D8EEA9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CA406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14927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042E4A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14A87D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34A7DF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CFBA1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23994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FBC92E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05CC51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202ED0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4C43A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CBDCD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CE3B15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61842C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BC5DD9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D4121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C7344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F2E6B6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2DB2AC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D06104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56931" w:rsidRPr="00F56931" w14:paraId="4E814661" w14:textId="77777777" w:rsidTr="00B2027B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838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A62" w14:textId="74EE7996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истечения сроков применения мер дисциплинарной ответственности, обнаружившегося </w:t>
            </w:r>
          </w:p>
        </w:tc>
      </w:tr>
      <w:tr w:rsidR="00F56931" w:rsidRPr="00F56931" w14:paraId="6E43EF49" w14:textId="77777777" w:rsidTr="00F56931">
        <w:trPr>
          <w:cantSplit/>
          <w:trHeight w:val="66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DCEA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E981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12D44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67710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B67F87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EB43F7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3F41F6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64DA4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17A4C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D1A045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A26775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0BC513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848F5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7AABD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01FC87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E59C01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42B03C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3DC8B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499D8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52DDCF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B822EF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C51A28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D4462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93C91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496546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631574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DEE006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935A4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FBE36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B4F154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3EFDCC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3F5503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129E2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4B028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6AD019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6238E3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D13DE4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6931" w:rsidRPr="00F56931" w14:paraId="168D1352" w14:textId="77777777" w:rsidTr="00B97885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B004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9E73A" w14:textId="361558FA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  <w:p w14:paraId="6B6ED923" w14:textId="6277DB79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6931" w:rsidRPr="00F56931" w14:paraId="6765E4B8" w14:textId="77777777" w:rsidTr="00F56931">
        <w:trPr>
          <w:cantSplit/>
          <w:trHeight w:val="53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F127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022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131F7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AAB3C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0C0B9A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A02BD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7BFAD7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6E11C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AC186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1318BA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4C743C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B803FC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1A786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89BE1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B4F4F4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CA224F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37142C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1C338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F163F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E959F5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D0E18C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0D889A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25372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C11C6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F6B310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E438C7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070854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B6AD2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1E2E6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EE7E35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1094EF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D27CCD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EB711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5F2C4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F32188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FE3B52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DA894E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56931" w:rsidRPr="00F56931" w14:paraId="75B8F9F1" w14:textId="77777777" w:rsidTr="00AE27B4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4F85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76F77" w14:textId="21C8027E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  <w:p w14:paraId="17E6362C" w14:textId="4FE22700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6931" w:rsidRPr="00F56931" w14:paraId="28F98177" w14:textId="77777777" w:rsidTr="00F56931">
        <w:trPr>
          <w:cantSplit/>
          <w:trHeight w:val="67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8916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F89F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0AA74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BF4AF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7ACDF1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DF6857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56BDEF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56237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9B75B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400573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C1D6E2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017C45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D3B58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E74B1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239804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2FB47C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CFEC17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51CAD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DEE88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28A6D4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38E795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BD285F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6AB39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77A32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6BB1B8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31B2C4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47FA39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B4EB3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AFAE3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0BC222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77948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289CEC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CE193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AAD91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156BCA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78FBA6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FEE6DD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6931" w:rsidRPr="00F56931" w14:paraId="470FD176" w14:textId="77777777" w:rsidTr="00F56931">
        <w:trPr>
          <w:cantSplit/>
          <w:trHeight w:val="56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857B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6B98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0D6AA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C0761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87FDEE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C97D9E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88F486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D9C7B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CFED6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FD3898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14F8BF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3B90B4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F24B0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35459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4BBFAA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A8C1DC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C603DB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2C028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69AA5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2B7C4E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F08FBA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6ABF31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98972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EAE9E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C1B90F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894417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AA0833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D6C10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B8008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CF95D3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578D6F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7DBF4D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4B87AF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A1204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86076F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7C0075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CE778B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56931" w:rsidRPr="00F56931" w14:paraId="23538967" w14:textId="77777777" w:rsidTr="00F56931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DCC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5DE475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(стр.II.1)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B12452E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6F4C609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75E1652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F8B1378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576A79B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408A3F3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A86756C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F56931" w:rsidRPr="00F56931" w14:paraId="49545EB6" w14:textId="77777777" w:rsidTr="000A65AA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DBD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41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DC3B" w14:textId="20699A53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ею при разбирательстве допущенного</w:t>
            </w:r>
          </w:p>
          <w:p w14:paraId="0263CA4B" w14:textId="2740B8C5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6931" w:rsidRPr="00F56931" w14:paraId="57AF0F28" w14:textId="77777777" w:rsidTr="00F56931">
        <w:trPr>
          <w:cantSplit/>
          <w:trHeight w:val="49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4030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5AA2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12F9F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0BDE4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45B456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83353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09CADC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C2C93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ADFF6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A2AC8C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665A8B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506BC0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67B42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76253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E7D7C0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F0CE1D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C414DF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58308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4A8F4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16831C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54B3B1E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227F03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36A99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14261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50661A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0DE067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0AAA3D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5BB00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7C65B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C5601C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A8F1E4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F88CA8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CF77B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31528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E378F75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4875ED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84EF23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6931" w:rsidRPr="00F56931" w14:paraId="3198EFFD" w14:textId="77777777" w:rsidTr="00F56931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FF0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38A54C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(стр.III.1)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92A18DE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F08E8B3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3D3CBA7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F38C173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F623550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5A4246B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515D4FF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56931" w:rsidRPr="00F56931" w14:paraId="35113FC8" w14:textId="77777777" w:rsidTr="00F56931">
        <w:trPr>
          <w:cantSplit/>
          <w:trHeight w:val="113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CF9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IV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41E9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решений по каждому (1.1 + II.1 + III.1)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8B5F3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D1679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D803A8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B519CF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4FE8BD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486D9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A1C8B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E9E2CE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52CC5A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1A657B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7F604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9DF72A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11FB88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8F7350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EBA8F3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15B906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681F4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784C9A0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C37C90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32708F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8F271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DBB53D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0C49FC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2318A99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19F0778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EE520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CE6CD4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331CC2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8726E9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908FF42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353223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D1342B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CCB2C17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967395C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8105171" w14:textId="77777777" w:rsidR="00F56931" w:rsidRPr="00F56931" w:rsidRDefault="00F56931" w:rsidP="00F56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F56931" w:rsidRPr="00F56931" w14:paraId="6209CCFA" w14:textId="77777777" w:rsidTr="00F56931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C6D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8BCA75" w14:textId="77777777" w:rsidR="00F56931" w:rsidRPr="00F56931" w:rsidRDefault="00F56931" w:rsidP="00F5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(I.2 + II.2 + III.2)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FE2C3E5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981F66A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9D7329F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FBDF019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4B0F654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3E6C91D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7BE13C8" w14:textId="77777777" w:rsidR="00F56931" w:rsidRPr="00F56931" w:rsidRDefault="00F56931" w:rsidP="00F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</w:t>
            </w:r>
          </w:p>
        </w:tc>
      </w:tr>
    </w:tbl>
    <w:p w14:paraId="757D0B14" w14:textId="77777777" w:rsidR="00EB7A7A" w:rsidRDefault="00EB7A7A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</w:p>
    <w:sectPr w:rsidR="00EB7A7A" w:rsidSect="006576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65426" w14:textId="77777777" w:rsidR="00D948DE" w:rsidRDefault="00D948DE" w:rsidP="001A7933">
      <w:pPr>
        <w:spacing w:after="0" w:line="240" w:lineRule="auto"/>
      </w:pPr>
      <w:r>
        <w:separator/>
      </w:r>
    </w:p>
  </w:endnote>
  <w:endnote w:type="continuationSeparator" w:id="0">
    <w:p w14:paraId="75BD3FD9" w14:textId="77777777" w:rsidR="00D948DE" w:rsidRDefault="00D948DE" w:rsidP="001A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2685F" w14:textId="77777777" w:rsidR="009B56E7" w:rsidRDefault="009B56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8382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700BA" w14:textId="77777777" w:rsidR="009B56E7" w:rsidRPr="00393521" w:rsidRDefault="009B56E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35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35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35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09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935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C3B31E" w14:textId="77777777" w:rsidR="009B56E7" w:rsidRDefault="009B56E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1416E" w14:textId="77777777" w:rsidR="009B56E7" w:rsidRDefault="009B56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4B4D4" w14:textId="77777777" w:rsidR="00D948DE" w:rsidRDefault="00D948DE" w:rsidP="001A7933">
      <w:pPr>
        <w:spacing w:after="0" w:line="240" w:lineRule="auto"/>
      </w:pPr>
      <w:r>
        <w:separator/>
      </w:r>
    </w:p>
  </w:footnote>
  <w:footnote w:type="continuationSeparator" w:id="0">
    <w:p w14:paraId="6E79791B" w14:textId="77777777" w:rsidR="00D948DE" w:rsidRDefault="00D948DE" w:rsidP="001A7933">
      <w:pPr>
        <w:spacing w:after="0" w:line="240" w:lineRule="auto"/>
      </w:pPr>
      <w:r>
        <w:continuationSeparator/>
      </w:r>
    </w:p>
  </w:footnote>
  <w:footnote w:id="1">
    <w:p w14:paraId="43910C7B" w14:textId="77777777" w:rsidR="00A0709F" w:rsidRPr="00011FE9" w:rsidRDefault="00A0709F" w:rsidP="00A0709F">
      <w:pPr>
        <w:pStyle w:val="aa"/>
        <w:ind w:firstLine="709"/>
        <w:jc w:val="both"/>
        <w:rPr>
          <w:rFonts w:ascii="Times New Roman" w:hAnsi="Times New Roman" w:cs="Times New Roman"/>
          <w:i/>
        </w:rPr>
      </w:pPr>
      <w:r w:rsidRPr="00011FE9">
        <w:rPr>
          <w:rStyle w:val="ac"/>
          <w:rFonts w:ascii="Times New Roman" w:hAnsi="Times New Roman" w:cs="Times New Roman"/>
          <w:i/>
        </w:rPr>
        <w:footnoteRef/>
      </w:r>
      <w:r w:rsidRPr="00011FE9">
        <w:rPr>
          <w:rFonts w:ascii="Times New Roman" w:hAnsi="Times New Roman" w:cs="Times New Roman"/>
          <w:i/>
        </w:rPr>
        <w:t xml:space="preserve"> По 40 ДП.</w:t>
      </w:r>
    </w:p>
  </w:footnote>
  <w:footnote w:id="2">
    <w:p w14:paraId="2E989071" w14:textId="77777777" w:rsidR="00E74C3F" w:rsidRPr="00E74C3F" w:rsidRDefault="00E74C3F" w:rsidP="00E74C3F">
      <w:pPr>
        <w:pStyle w:val="aa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E74C3F">
        <w:rPr>
          <w:rStyle w:val="ac"/>
          <w:rFonts w:ascii="Times New Roman" w:hAnsi="Times New Roman" w:cs="Times New Roman"/>
          <w:i/>
        </w:rPr>
        <w:footnoteRef/>
      </w:r>
      <w:r w:rsidRPr="00E74C3F">
        <w:rPr>
          <w:rFonts w:ascii="Times New Roman" w:hAnsi="Times New Roman" w:cs="Times New Roman"/>
          <w:i/>
        </w:rPr>
        <w:t xml:space="preserve"> Вследствие разбирательств, адвокату было объявлено предупреждение – протокол № 8 от 14.06.2011.</w:t>
      </w:r>
    </w:p>
  </w:footnote>
  <w:footnote w:id="3">
    <w:p w14:paraId="2DEA1D03" w14:textId="77777777" w:rsidR="00A0709F" w:rsidRDefault="00A0709F" w:rsidP="00A0709F">
      <w:pPr>
        <w:pStyle w:val="aa"/>
        <w:ind w:firstLine="709"/>
        <w:contextualSpacing/>
        <w:jc w:val="both"/>
      </w:pPr>
      <w:r w:rsidRPr="007A5843">
        <w:rPr>
          <w:rStyle w:val="ac"/>
          <w:rFonts w:ascii="Times New Roman" w:hAnsi="Times New Roman" w:cs="Times New Roman"/>
          <w:i/>
        </w:rPr>
        <w:footnoteRef/>
      </w:r>
      <w:r w:rsidRPr="007A5843">
        <w:rPr>
          <w:rFonts w:ascii="Times New Roman" w:hAnsi="Times New Roman" w:cs="Times New Roman"/>
          <w:i/>
        </w:rPr>
        <w:t xml:space="preserve"> По 71 </w:t>
      </w:r>
      <w:r>
        <w:rPr>
          <w:rFonts w:ascii="Times New Roman" w:hAnsi="Times New Roman" w:cs="Times New Roman"/>
          <w:i/>
        </w:rPr>
        <w:t>ДП</w:t>
      </w:r>
      <w:r w:rsidRPr="007A5843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4FDD" w14:textId="77777777" w:rsidR="009B56E7" w:rsidRDefault="009B56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FF033" w14:textId="77777777" w:rsidR="009B56E7" w:rsidRDefault="009B56E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E681" w14:textId="77777777" w:rsidR="009B56E7" w:rsidRDefault="009B56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012B2"/>
    <w:multiLevelType w:val="multilevel"/>
    <w:tmpl w:val="B61E2D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30"/>
    <w:rsid w:val="000025CE"/>
    <w:rsid w:val="00003B91"/>
    <w:rsid w:val="00010EF2"/>
    <w:rsid w:val="0001183C"/>
    <w:rsid w:val="00013172"/>
    <w:rsid w:val="000203B8"/>
    <w:rsid w:val="00020D03"/>
    <w:rsid w:val="00025E38"/>
    <w:rsid w:val="0002779B"/>
    <w:rsid w:val="000404D1"/>
    <w:rsid w:val="00044023"/>
    <w:rsid w:val="0004598B"/>
    <w:rsid w:val="00047D51"/>
    <w:rsid w:val="00054C87"/>
    <w:rsid w:val="00065C14"/>
    <w:rsid w:val="00070262"/>
    <w:rsid w:val="0007434D"/>
    <w:rsid w:val="00074C1E"/>
    <w:rsid w:val="00074F70"/>
    <w:rsid w:val="000764D8"/>
    <w:rsid w:val="0007673E"/>
    <w:rsid w:val="00082E55"/>
    <w:rsid w:val="00085367"/>
    <w:rsid w:val="0009116B"/>
    <w:rsid w:val="000913FA"/>
    <w:rsid w:val="00095064"/>
    <w:rsid w:val="000A39B4"/>
    <w:rsid w:val="000A5085"/>
    <w:rsid w:val="000B2726"/>
    <w:rsid w:val="000B7B44"/>
    <w:rsid w:val="000C3951"/>
    <w:rsid w:val="000C7BBE"/>
    <w:rsid w:val="000D6CAA"/>
    <w:rsid w:val="000E12C7"/>
    <w:rsid w:val="000F3AE1"/>
    <w:rsid w:val="000F59EB"/>
    <w:rsid w:val="000F5DE3"/>
    <w:rsid w:val="001079A8"/>
    <w:rsid w:val="001139D4"/>
    <w:rsid w:val="00113DD4"/>
    <w:rsid w:val="00115E35"/>
    <w:rsid w:val="001254A6"/>
    <w:rsid w:val="00127810"/>
    <w:rsid w:val="00130DE4"/>
    <w:rsid w:val="00134AB1"/>
    <w:rsid w:val="001350AB"/>
    <w:rsid w:val="00135124"/>
    <w:rsid w:val="00135D27"/>
    <w:rsid w:val="001379A2"/>
    <w:rsid w:val="00140B7A"/>
    <w:rsid w:val="00141FA3"/>
    <w:rsid w:val="00145A0F"/>
    <w:rsid w:val="00145F91"/>
    <w:rsid w:val="00156259"/>
    <w:rsid w:val="001572EF"/>
    <w:rsid w:val="00157A4F"/>
    <w:rsid w:val="00157B6E"/>
    <w:rsid w:val="00160A50"/>
    <w:rsid w:val="001618DA"/>
    <w:rsid w:val="00164A83"/>
    <w:rsid w:val="00164DC2"/>
    <w:rsid w:val="0017109A"/>
    <w:rsid w:val="00172C0E"/>
    <w:rsid w:val="00182480"/>
    <w:rsid w:val="00185CDD"/>
    <w:rsid w:val="00187DEF"/>
    <w:rsid w:val="001916AB"/>
    <w:rsid w:val="00191C8C"/>
    <w:rsid w:val="0019247A"/>
    <w:rsid w:val="00193624"/>
    <w:rsid w:val="00197EB8"/>
    <w:rsid w:val="001A2A3B"/>
    <w:rsid w:val="001A648E"/>
    <w:rsid w:val="001A7933"/>
    <w:rsid w:val="001B0CD5"/>
    <w:rsid w:val="001B120B"/>
    <w:rsid w:val="001B52D2"/>
    <w:rsid w:val="001B635C"/>
    <w:rsid w:val="001C2DB3"/>
    <w:rsid w:val="001C578F"/>
    <w:rsid w:val="001C6D0C"/>
    <w:rsid w:val="001C7013"/>
    <w:rsid w:val="001C72B8"/>
    <w:rsid w:val="001D0654"/>
    <w:rsid w:val="001D51BA"/>
    <w:rsid w:val="001D6F8C"/>
    <w:rsid w:val="001E04F5"/>
    <w:rsid w:val="001E21C3"/>
    <w:rsid w:val="001E3358"/>
    <w:rsid w:val="001E4D1A"/>
    <w:rsid w:val="001F00A0"/>
    <w:rsid w:val="001F2D2B"/>
    <w:rsid w:val="001F3B82"/>
    <w:rsid w:val="001F417C"/>
    <w:rsid w:val="001F5E2F"/>
    <w:rsid w:val="002060D5"/>
    <w:rsid w:val="00213AA4"/>
    <w:rsid w:val="00214CF1"/>
    <w:rsid w:val="00214F81"/>
    <w:rsid w:val="0021678D"/>
    <w:rsid w:val="00223CD5"/>
    <w:rsid w:val="00225CFE"/>
    <w:rsid w:val="00227704"/>
    <w:rsid w:val="002316D5"/>
    <w:rsid w:val="00232BE2"/>
    <w:rsid w:val="00235193"/>
    <w:rsid w:val="00237781"/>
    <w:rsid w:val="002441C1"/>
    <w:rsid w:val="00244C2F"/>
    <w:rsid w:val="0025333B"/>
    <w:rsid w:val="0026083A"/>
    <w:rsid w:val="0026173A"/>
    <w:rsid w:val="00262846"/>
    <w:rsid w:val="00263AA0"/>
    <w:rsid w:val="00267BE9"/>
    <w:rsid w:val="00271364"/>
    <w:rsid w:val="002733C2"/>
    <w:rsid w:val="00276B0C"/>
    <w:rsid w:val="00282762"/>
    <w:rsid w:val="00285F0D"/>
    <w:rsid w:val="002923A9"/>
    <w:rsid w:val="00292DD3"/>
    <w:rsid w:val="002A062B"/>
    <w:rsid w:val="002A70A0"/>
    <w:rsid w:val="002A7F38"/>
    <w:rsid w:val="002B30F8"/>
    <w:rsid w:val="002B3AC2"/>
    <w:rsid w:val="002B7D17"/>
    <w:rsid w:val="002C015F"/>
    <w:rsid w:val="002C53E5"/>
    <w:rsid w:val="002C7940"/>
    <w:rsid w:val="002D04A8"/>
    <w:rsid w:val="002D1118"/>
    <w:rsid w:val="002D3E02"/>
    <w:rsid w:val="002D545E"/>
    <w:rsid w:val="002D6E75"/>
    <w:rsid w:val="002E6119"/>
    <w:rsid w:val="002E7398"/>
    <w:rsid w:val="002F0053"/>
    <w:rsid w:val="002F2498"/>
    <w:rsid w:val="002F4361"/>
    <w:rsid w:val="002F4F22"/>
    <w:rsid w:val="002F743A"/>
    <w:rsid w:val="002F7645"/>
    <w:rsid w:val="00301004"/>
    <w:rsid w:val="00310B3D"/>
    <w:rsid w:val="0031287F"/>
    <w:rsid w:val="00315154"/>
    <w:rsid w:val="0031540E"/>
    <w:rsid w:val="00316283"/>
    <w:rsid w:val="00317FC8"/>
    <w:rsid w:val="00325F3F"/>
    <w:rsid w:val="00326159"/>
    <w:rsid w:val="003329BF"/>
    <w:rsid w:val="00333060"/>
    <w:rsid w:val="00336564"/>
    <w:rsid w:val="0034079D"/>
    <w:rsid w:val="00340955"/>
    <w:rsid w:val="00346212"/>
    <w:rsid w:val="00347B70"/>
    <w:rsid w:val="003526F3"/>
    <w:rsid w:val="003600A5"/>
    <w:rsid w:val="00360F37"/>
    <w:rsid w:val="00361E88"/>
    <w:rsid w:val="003630CF"/>
    <w:rsid w:val="00363371"/>
    <w:rsid w:val="0036377D"/>
    <w:rsid w:val="003661CE"/>
    <w:rsid w:val="00366B9C"/>
    <w:rsid w:val="00370A41"/>
    <w:rsid w:val="00372CE9"/>
    <w:rsid w:val="003755E6"/>
    <w:rsid w:val="00376D21"/>
    <w:rsid w:val="0038333B"/>
    <w:rsid w:val="00384D2A"/>
    <w:rsid w:val="00385298"/>
    <w:rsid w:val="00387AD1"/>
    <w:rsid w:val="003902F4"/>
    <w:rsid w:val="00390D40"/>
    <w:rsid w:val="003928F1"/>
    <w:rsid w:val="00393521"/>
    <w:rsid w:val="00394361"/>
    <w:rsid w:val="00395205"/>
    <w:rsid w:val="003972AC"/>
    <w:rsid w:val="003A04F0"/>
    <w:rsid w:val="003A0C7A"/>
    <w:rsid w:val="003A37A3"/>
    <w:rsid w:val="003A4901"/>
    <w:rsid w:val="003A5273"/>
    <w:rsid w:val="003A67D9"/>
    <w:rsid w:val="003A7E4F"/>
    <w:rsid w:val="003B551A"/>
    <w:rsid w:val="003B7AC0"/>
    <w:rsid w:val="003C43A7"/>
    <w:rsid w:val="003C5F4D"/>
    <w:rsid w:val="003D0EF2"/>
    <w:rsid w:val="003D1621"/>
    <w:rsid w:val="003D26CC"/>
    <w:rsid w:val="003D4305"/>
    <w:rsid w:val="003E1582"/>
    <w:rsid w:val="003E6B26"/>
    <w:rsid w:val="003F28F4"/>
    <w:rsid w:val="00401CB0"/>
    <w:rsid w:val="004063CF"/>
    <w:rsid w:val="00411176"/>
    <w:rsid w:val="00412DC1"/>
    <w:rsid w:val="00413B6B"/>
    <w:rsid w:val="00413BE6"/>
    <w:rsid w:val="004203B7"/>
    <w:rsid w:val="00421668"/>
    <w:rsid w:val="004224ED"/>
    <w:rsid w:val="00425B8B"/>
    <w:rsid w:val="0042644E"/>
    <w:rsid w:val="004274AF"/>
    <w:rsid w:val="00430CB3"/>
    <w:rsid w:val="004332F5"/>
    <w:rsid w:val="004353D4"/>
    <w:rsid w:val="00435971"/>
    <w:rsid w:val="0043645D"/>
    <w:rsid w:val="004419C1"/>
    <w:rsid w:val="00445A01"/>
    <w:rsid w:val="004461C4"/>
    <w:rsid w:val="004477ED"/>
    <w:rsid w:val="00452C8D"/>
    <w:rsid w:val="0046271F"/>
    <w:rsid w:val="004639C9"/>
    <w:rsid w:val="004641CD"/>
    <w:rsid w:val="00467604"/>
    <w:rsid w:val="004715C3"/>
    <w:rsid w:val="00474E48"/>
    <w:rsid w:val="004821C6"/>
    <w:rsid w:val="00482B3E"/>
    <w:rsid w:val="00484830"/>
    <w:rsid w:val="004946C0"/>
    <w:rsid w:val="00495DB8"/>
    <w:rsid w:val="00496CF4"/>
    <w:rsid w:val="00496F1E"/>
    <w:rsid w:val="004A2400"/>
    <w:rsid w:val="004A3291"/>
    <w:rsid w:val="004A4F3B"/>
    <w:rsid w:val="004B1892"/>
    <w:rsid w:val="004B7644"/>
    <w:rsid w:val="004C38AE"/>
    <w:rsid w:val="004D68B2"/>
    <w:rsid w:val="004D734F"/>
    <w:rsid w:val="004E0E58"/>
    <w:rsid w:val="004E2615"/>
    <w:rsid w:val="004E5DC1"/>
    <w:rsid w:val="004F2FD7"/>
    <w:rsid w:val="00503A21"/>
    <w:rsid w:val="00517E1D"/>
    <w:rsid w:val="00525927"/>
    <w:rsid w:val="0052630A"/>
    <w:rsid w:val="00530ADF"/>
    <w:rsid w:val="00530CD2"/>
    <w:rsid w:val="005317EF"/>
    <w:rsid w:val="00531EC8"/>
    <w:rsid w:val="00532455"/>
    <w:rsid w:val="0053348A"/>
    <w:rsid w:val="005341B0"/>
    <w:rsid w:val="00534984"/>
    <w:rsid w:val="0054279A"/>
    <w:rsid w:val="005437E6"/>
    <w:rsid w:val="0055413A"/>
    <w:rsid w:val="0056742D"/>
    <w:rsid w:val="005700B9"/>
    <w:rsid w:val="00571411"/>
    <w:rsid w:val="00571CD9"/>
    <w:rsid w:val="00571CFE"/>
    <w:rsid w:val="0057475A"/>
    <w:rsid w:val="00576DF8"/>
    <w:rsid w:val="00582226"/>
    <w:rsid w:val="00586279"/>
    <w:rsid w:val="00587FBF"/>
    <w:rsid w:val="00591134"/>
    <w:rsid w:val="00592DF1"/>
    <w:rsid w:val="00594B28"/>
    <w:rsid w:val="00597CDD"/>
    <w:rsid w:val="005A0235"/>
    <w:rsid w:val="005A086A"/>
    <w:rsid w:val="005A0AFD"/>
    <w:rsid w:val="005A749E"/>
    <w:rsid w:val="005B5EF5"/>
    <w:rsid w:val="005C07D3"/>
    <w:rsid w:val="005C1063"/>
    <w:rsid w:val="005D4734"/>
    <w:rsid w:val="005D7A17"/>
    <w:rsid w:val="005D7B5C"/>
    <w:rsid w:val="005E05EC"/>
    <w:rsid w:val="005E11B8"/>
    <w:rsid w:val="005E2A63"/>
    <w:rsid w:val="005E43B2"/>
    <w:rsid w:val="005E5A6C"/>
    <w:rsid w:val="005E6530"/>
    <w:rsid w:val="005E7EAD"/>
    <w:rsid w:val="005F0FA9"/>
    <w:rsid w:val="005F2EC2"/>
    <w:rsid w:val="005F6902"/>
    <w:rsid w:val="00604C16"/>
    <w:rsid w:val="00605C7D"/>
    <w:rsid w:val="00607A9B"/>
    <w:rsid w:val="00612373"/>
    <w:rsid w:val="00613645"/>
    <w:rsid w:val="00621EFB"/>
    <w:rsid w:val="0062334C"/>
    <w:rsid w:val="006235E8"/>
    <w:rsid w:val="00624E79"/>
    <w:rsid w:val="00630F96"/>
    <w:rsid w:val="006326B2"/>
    <w:rsid w:val="0064255C"/>
    <w:rsid w:val="0064334F"/>
    <w:rsid w:val="00651923"/>
    <w:rsid w:val="00652F05"/>
    <w:rsid w:val="00657655"/>
    <w:rsid w:val="00663DC1"/>
    <w:rsid w:val="00664CED"/>
    <w:rsid w:val="00665128"/>
    <w:rsid w:val="00667693"/>
    <w:rsid w:val="006747EB"/>
    <w:rsid w:val="0067656E"/>
    <w:rsid w:val="00681B1B"/>
    <w:rsid w:val="00686102"/>
    <w:rsid w:val="0069086F"/>
    <w:rsid w:val="00693BC3"/>
    <w:rsid w:val="006940A7"/>
    <w:rsid w:val="00694D67"/>
    <w:rsid w:val="006A1D08"/>
    <w:rsid w:val="006B2F2C"/>
    <w:rsid w:val="006B32CA"/>
    <w:rsid w:val="006C0CD9"/>
    <w:rsid w:val="006C10CF"/>
    <w:rsid w:val="006C4707"/>
    <w:rsid w:val="006C5C04"/>
    <w:rsid w:val="006C6F90"/>
    <w:rsid w:val="006D0537"/>
    <w:rsid w:val="006E0FB1"/>
    <w:rsid w:val="006E1B47"/>
    <w:rsid w:val="006E20FC"/>
    <w:rsid w:val="006E497B"/>
    <w:rsid w:val="006E6C2C"/>
    <w:rsid w:val="006F08A3"/>
    <w:rsid w:val="006F1120"/>
    <w:rsid w:val="006F447E"/>
    <w:rsid w:val="00703252"/>
    <w:rsid w:val="00705E02"/>
    <w:rsid w:val="0070759D"/>
    <w:rsid w:val="007077D3"/>
    <w:rsid w:val="0072038B"/>
    <w:rsid w:val="00727382"/>
    <w:rsid w:val="00733E1D"/>
    <w:rsid w:val="007378DC"/>
    <w:rsid w:val="00737AEC"/>
    <w:rsid w:val="00737FC3"/>
    <w:rsid w:val="00740D84"/>
    <w:rsid w:val="00742A71"/>
    <w:rsid w:val="0074398D"/>
    <w:rsid w:val="00746226"/>
    <w:rsid w:val="00751453"/>
    <w:rsid w:val="00761A3E"/>
    <w:rsid w:val="00762A18"/>
    <w:rsid w:val="007732E0"/>
    <w:rsid w:val="00784B77"/>
    <w:rsid w:val="00784E0A"/>
    <w:rsid w:val="007855BE"/>
    <w:rsid w:val="0079255B"/>
    <w:rsid w:val="007944EA"/>
    <w:rsid w:val="007959DF"/>
    <w:rsid w:val="007A3A82"/>
    <w:rsid w:val="007A5843"/>
    <w:rsid w:val="007B1BA2"/>
    <w:rsid w:val="007B2CFE"/>
    <w:rsid w:val="007B2EE7"/>
    <w:rsid w:val="007B369C"/>
    <w:rsid w:val="007B5E0D"/>
    <w:rsid w:val="007C1116"/>
    <w:rsid w:val="007C6B7C"/>
    <w:rsid w:val="007C6E19"/>
    <w:rsid w:val="007D0BCE"/>
    <w:rsid w:val="007D4178"/>
    <w:rsid w:val="007D44CC"/>
    <w:rsid w:val="007D54EF"/>
    <w:rsid w:val="007D7767"/>
    <w:rsid w:val="007E219B"/>
    <w:rsid w:val="007E24DF"/>
    <w:rsid w:val="007E2BF4"/>
    <w:rsid w:val="007E3A0D"/>
    <w:rsid w:val="007E5C32"/>
    <w:rsid w:val="007F0EBD"/>
    <w:rsid w:val="007F3F67"/>
    <w:rsid w:val="007F7470"/>
    <w:rsid w:val="00804BA4"/>
    <w:rsid w:val="008050E9"/>
    <w:rsid w:val="0080533C"/>
    <w:rsid w:val="008074FA"/>
    <w:rsid w:val="0081191C"/>
    <w:rsid w:val="0081229B"/>
    <w:rsid w:val="0081514D"/>
    <w:rsid w:val="008173EB"/>
    <w:rsid w:val="008240DC"/>
    <w:rsid w:val="008375C8"/>
    <w:rsid w:val="00840318"/>
    <w:rsid w:val="008403E3"/>
    <w:rsid w:val="00846708"/>
    <w:rsid w:val="0085145B"/>
    <w:rsid w:val="0085591F"/>
    <w:rsid w:val="00856FBB"/>
    <w:rsid w:val="0086206D"/>
    <w:rsid w:val="0086354A"/>
    <w:rsid w:val="0086366A"/>
    <w:rsid w:val="008703C5"/>
    <w:rsid w:val="00870EC0"/>
    <w:rsid w:val="00874500"/>
    <w:rsid w:val="00874748"/>
    <w:rsid w:val="0087642C"/>
    <w:rsid w:val="00877F31"/>
    <w:rsid w:val="00885AFA"/>
    <w:rsid w:val="00886FBC"/>
    <w:rsid w:val="00887196"/>
    <w:rsid w:val="00894E57"/>
    <w:rsid w:val="008A07C3"/>
    <w:rsid w:val="008A5073"/>
    <w:rsid w:val="008A675F"/>
    <w:rsid w:val="008A67F4"/>
    <w:rsid w:val="008B1B36"/>
    <w:rsid w:val="008B35F1"/>
    <w:rsid w:val="008B3DB7"/>
    <w:rsid w:val="008B4B96"/>
    <w:rsid w:val="008C3D38"/>
    <w:rsid w:val="008C747A"/>
    <w:rsid w:val="008E082F"/>
    <w:rsid w:val="008E0B58"/>
    <w:rsid w:val="008E15F3"/>
    <w:rsid w:val="008E2813"/>
    <w:rsid w:val="008E5E93"/>
    <w:rsid w:val="008E6199"/>
    <w:rsid w:val="008E6775"/>
    <w:rsid w:val="008E7118"/>
    <w:rsid w:val="008E7360"/>
    <w:rsid w:val="008F2B9B"/>
    <w:rsid w:val="008F2E12"/>
    <w:rsid w:val="008F568E"/>
    <w:rsid w:val="008F691E"/>
    <w:rsid w:val="00905893"/>
    <w:rsid w:val="009071A7"/>
    <w:rsid w:val="0091230C"/>
    <w:rsid w:val="009123BF"/>
    <w:rsid w:val="0091263B"/>
    <w:rsid w:val="00912FCA"/>
    <w:rsid w:val="0091418A"/>
    <w:rsid w:val="00914887"/>
    <w:rsid w:val="009168B8"/>
    <w:rsid w:val="009232F1"/>
    <w:rsid w:val="00927EEB"/>
    <w:rsid w:val="00931567"/>
    <w:rsid w:val="00933AC5"/>
    <w:rsid w:val="00940B89"/>
    <w:rsid w:val="00953B5D"/>
    <w:rsid w:val="009577A6"/>
    <w:rsid w:val="0096198A"/>
    <w:rsid w:val="009641D4"/>
    <w:rsid w:val="0096727A"/>
    <w:rsid w:val="00967EF8"/>
    <w:rsid w:val="00980E8A"/>
    <w:rsid w:val="00981C8C"/>
    <w:rsid w:val="00982162"/>
    <w:rsid w:val="00991FD6"/>
    <w:rsid w:val="00992D61"/>
    <w:rsid w:val="0099342A"/>
    <w:rsid w:val="009938B8"/>
    <w:rsid w:val="00996747"/>
    <w:rsid w:val="009A28FC"/>
    <w:rsid w:val="009A368F"/>
    <w:rsid w:val="009B56E7"/>
    <w:rsid w:val="009C352C"/>
    <w:rsid w:val="009D1B7F"/>
    <w:rsid w:val="009D3377"/>
    <w:rsid w:val="009D6846"/>
    <w:rsid w:val="009E2762"/>
    <w:rsid w:val="009E7E67"/>
    <w:rsid w:val="009F0067"/>
    <w:rsid w:val="009F1380"/>
    <w:rsid w:val="009F733E"/>
    <w:rsid w:val="00A0709F"/>
    <w:rsid w:val="00A1102E"/>
    <w:rsid w:val="00A338F6"/>
    <w:rsid w:val="00A37396"/>
    <w:rsid w:val="00A4404D"/>
    <w:rsid w:val="00A464D6"/>
    <w:rsid w:val="00A52D7A"/>
    <w:rsid w:val="00A551B0"/>
    <w:rsid w:val="00A551CC"/>
    <w:rsid w:val="00A5558A"/>
    <w:rsid w:val="00A56125"/>
    <w:rsid w:val="00A61C34"/>
    <w:rsid w:val="00A669D1"/>
    <w:rsid w:val="00A74ED2"/>
    <w:rsid w:val="00A7635E"/>
    <w:rsid w:val="00A8242D"/>
    <w:rsid w:val="00A86EBD"/>
    <w:rsid w:val="00A93642"/>
    <w:rsid w:val="00A93B8F"/>
    <w:rsid w:val="00A9624D"/>
    <w:rsid w:val="00AA2903"/>
    <w:rsid w:val="00AB5E1A"/>
    <w:rsid w:val="00AB7D88"/>
    <w:rsid w:val="00AC1668"/>
    <w:rsid w:val="00AD113B"/>
    <w:rsid w:val="00AD5A02"/>
    <w:rsid w:val="00AD5DB3"/>
    <w:rsid w:val="00AD61D0"/>
    <w:rsid w:val="00AD7502"/>
    <w:rsid w:val="00AE0980"/>
    <w:rsid w:val="00AE3643"/>
    <w:rsid w:val="00AE4446"/>
    <w:rsid w:val="00AE4D94"/>
    <w:rsid w:val="00AF3A0A"/>
    <w:rsid w:val="00AF4A09"/>
    <w:rsid w:val="00AF6C48"/>
    <w:rsid w:val="00AF77E3"/>
    <w:rsid w:val="00B00DAB"/>
    <w:rsid w:val="00B01BBB"/>
    <w:rsid w:val="00B04101"/>
    <w:rsid w:val="00B075E1"/>
    <w:rsid w:val="00B16B4A"/>
    <w:rsid w:val="00B20E2E"/>
    <w:rsid w:val="00B21260"/>
    <w:rsid w:val="00B26AAA"/>
    <w:rsid w:val="00B304A8"/>
    <w:rsid w:val="00B34C6F"/>
    <w:rsid w:val="00B41097"/>
    <w:rsid w:val="00B41675"/>
    <w:rsid w:val="00B42665"/>
    <w:rsid w:val="00B51624"/>
    <w:rsid w:val="00B56074"/>
    <w:rsid w:val="00B637AC"/>
    <w:rsid w:val="00B71693"/>
    <w:rsid w:val="00B81599"/>
    <w:rsid w:val="00B86E2C"/>
    <w:rsid w:val="00B86E8F"/>
    <w:rsid w:val="00B935BD"/>
    <w:rsid w:val="00B958DA"/>
    <w:rsid w:val="00B96EB4"/>
    <w:rsid w:val="00B977D0"/>
    <w:rsid w:val="00BA14DF"/>
    <w:rsid w:val="00BA4EC1"/>
    <w:rsid w:val="00BB0162"/>
    <w:rsid w:val="00BB1294"/>
    <w:rsid w:val="00BC3230"/>
    <w:rsid w:val="00BC3C91"/>
    <w:rsid w:val="00BD2C78"/>
    <w:rsid w:val="00BD49F1"/>
    <w:rsid w:val="00BD6355"/>
    <w:rsid w:val="00BE0BED"/>
    <w:rsid w:val="00BE10C1"/>
    <w:rsid w:val="00BE2798"/>
    <w:rsid w:val="00BE625E"/>
    <w:rsid w:val="00BE6C90"/>
    <w:rsid w:val="00BF2640"/>
    <w:rsid w:val="00BF55ED"/>
    <w:rsid w:val="00BF66EB"/>
    <w:rsid w:val="00C03C86"/>
    <w:rsid w:val="00C07070"/>
    <w:rsid w:val="00C16267"/>
    <w:rsid w:val="00C23EB7"/>
    <w:rsid w:val="00C23FFF"/>
    <w:rsid w:val="00C271D4"/>
    <w:rsid w:val="00C32617"/>
    <w:rsid w:val="00C357C0"/>
    <w:rsid w:val="00C35E96"/>
    <w:rsid w:val="00C35EF2"/>
    <w:rsid w:val="00C43EC4"/>
    <w:rsid w:val="00C51067"/>
    <w:rsid w:val="00C526F3"/>
    <w:rsid w:val="00C52CAC"/>
    <w:rsid w:val="00C55369"/>
    <w:rsid w:val="00C577EC"/>
    <w:rsid w:val="00C6065D"/>
    <w:rsid w:val="00C62F0D"/>
    <w:rsid w:val="00C64B79"/>
    <w:rsid w:val="00C75282"/>
    <w:rsid w:val="00C80935"/>
    <w:rsid w:val="00C83ABC"/>
    <w:rsid w:val="00C87ED2"/>
    <w:rsid w:val="00C92956"/>
    <w:rsid w:val="00C97E3D"/>
    <w:rsid w:val="00C97E4E"/>
    <w:rsid w:val="00CA0C54"/>
    <w:rsid w:val="00CA1141"/>
    <w:rsid w:val="00CA2098"/>
    <w:rsid w:val="00CA756F"/>
    <w:rsid w:val="00CB7E0E"/>
    <w:rsid w:val="00CC5F55"/>
    <w:rsid w:val="00CD5064"/>
    <w:rsid w:val="00CD609F"/>
    <w:rsid w:val="00CD7EAD"/>
    <w:rsid w:val="00CE46F7"/>
    <w:rsid w:val="00CE6CF0"/>
    <w:rsid w:val="00CF1DD1"/>
    <w:rsid w:val="00D16CEE"/>
    <w:rsid w:val="00D17906"/>
    <w:rsid w:val="00D202A1"/>
    <w:rsid w:val="00D207D8"/>
    <w:rsid w:val="00D211B3"/>
    <w:rsid w:val="00D25D8B"/>
    <w:rsid w:val="00D30CC8"/>
    <w:rsid w:val="00D3100E"/>
    <w:rsid w:val="00D32B75"/>
    <w:rsid w:val="00D33233"/>
    <w:rsid w:val="00D343B5"/>
    <w:rsid w:val="00D3565E"/>
    <w:rsid w:val="00D35A11"/>
    <w:rsid w:val="00D377EF"/>
    <w:rsid w:val="00D45625"/>
    <w:rsid w:val="00D459DF"/>
    <w:rsid w:val="00D50B4D"/>
    <w:rsid w:val="00D51BBC"/>
    <w:rsid w:val="00D53A30"/>
    <w:rsid w:val="00D53B2E"/>
    <w:rsid w:val="00D55973"/>
    <w:rsid w:val="00D570EF"/>
    <w:rsid w:val="00D6549C"/>
    <w:rsid w:val="00D675BC"/>
    <w:rsid w:val="00D67718"/>
    <w:rsid w:val="00D72718"/>
    <w:rsid w:val="00D72B30"/>
    <w:rsid w:val="00D739F3"/>
    <w:rsid w:val="00D767F3"/>
    <w:rsid w:val="00D76D51"/>
    <w:rsid w:val="00D80883"/>
    <w:rsid w:val="00D84B5F"/>
    <w:rsid w:val="00D8507E"/>
    <w:rsid w:val="00D850B7"/>
    <w:rsid w:val="00D86CF5"/>
    <w:rsid w:val="00D90907"/>
    <w:rsid w:val="00D90DE0"/>
    <w:rsid w:val="00D91EEB"/>
    <w:rsid w:val="00D929A0"/>
    <w:rsid w:val="00D94019"/>
    <w:rsid w:val="00D9460E"/>
    <w:rsid w:val="00D948DE"/>
    <w:rsid w:val="00D953C8"/>
    <w:rsid w:val="00D966B9"/>
    <w:rsid w:val="00D96F8F"/>
    <w:rsid w:val="00DA1EC3"/>
    <w:rsid w:val="00DA3BFF"/>
    <w:rsid w:val="00DB1F00"/>
    <w:rsid w:val="00DB709A"/>
    <w:rsid w:val="00DC4CDE"/>
    <w:rsid w:val="00DC5ECC"/>
    <w:rsid w:val="00DC6773"/>
    <w:rsid w:val="00DD2840"/>
    <w:rsid w:val="00DD2A11"/>
    <w:rsid w:val="00DD3061"/>
    <w:rsid w:val="00DD39CD"/>
    <w:rsid w:val="00DD4062"/>
    <w:rsid w:val="00DD6653"/>
    <w:rsid w:val="00DE15EB"/>
    <w:rsid w:val="00DF4416"/>
    <w:rsid w:val="00DF6426"/>
    <w:rsid w:val="00DF7EAA"/>
    <w:rsid w:val="00E00F4B"/>
    <w:rsid w:val="00E05585"/>
    <w:rsid w:val="00E07748"/>
    <w:rsid w:val="00E14F77"/>
    <w:rsid w:val="00E169C4"/>
    <w:rsid w:val="00E26353"/>
    <w:rsid w:val="00E272AA"/>
    <w:rsid w:val="00E3197A"/>
    <w:rsid w:val="00E327EF"/>
    <w:rsid w:val="00E37695"/>
    <w:rsid w:val="00E37838"/>
    <w:rsid w:val="00E37DA3"/>
    <w:rsid w:val="00E426DC"/>
    <w:rsid w:val="00E42F02"/>
    <w:rsid w:val="00E439BD"/>
    <w:rsid w:val="00E445B4"/>
    <w:rsid w:val="00E44628"/>
    <w:rsid w:val="00E44D84"/>
    <w:rsid w:val="00E504FA"/>
    <w:rsid w:val="00E5055A"/>
    <w:rsid w:val="00E53C5D"/>
    <w:rsid w:val="00E5497B"/>
    <w:rsid w:val="00E64ED6"/>
    <w:rsid w:val="00E667B9"/>
    <w:rsid w:val="00E675A6"/>
    <w:rsid w:val="00E70510"/>
    <w:rsid w:val="00E73762"/>
    <w:rsid w:val="00E74C3F"/>
    <w:rsid w:val="00E75E1E"/>
    <w:rsid w:val="00E77911"/>
    <w:rsid w:val="00E8593E"/>
    <w:rsid w:val="00E86CC8"/>
    <w:rsid w:val="00E929F3"/>
    <w:rsid w:val="00E92A74"/>
    <w:rsid w:val="00E961FF"/>
    <w:rsid w:val="00EA1CC0"/>
    <w:rsid w:val="00EB49A6"/>
    <w:rsid w:val="00EB66F0"/>
    <w:rsid w:val="00EB79EF"/>
    <w:rsid w:val="00EB7A7A"/>
    <w:rsid w:val="00EC01EE"/>
    <w:rsid w:val="00EC03FC"/>
    <w:rsid w:val="00EC26D2"/>
    <w:rsid w:val="00EC3DB7"/>
    <w:rsid w:val="00ED180C"/>
    <w:rsid w:val="00ED3A0D"/>
    <w:rsid w:val="00ED3EA7"/>
    <w:rsid w:val="00EE05AD"/>
    <w:rsid w:val="00EE2339"/>
    <w:rsid w:val="00EE2A88"/>
    <w:rsid w:val="00EE34F2"/>
    <w:rsid w:val="00EE6D7B"/>
    <w:rsid w:val="00EF6FBF"/>
    <w:rsid w:val="00F138C3"/>
    <w:rsid w:val="00F15C96"/>
    <w:rsid w:val="00F201D8"/>
    <w:rsid w:val="00F21DB9"/>
    <w:rsid w:val="00F25CCF"/>
    <w:rsid w:val="00F265FF"/>
    <w:rsid w:val="00F26DE9"/>
    <w:rsid w:val="00F2733E"/>
    <w:rsid w:val="00F31D88"/>
    <w:rsid w:val="00F32614"/>
    <w:rsid w:val="00F44C3D"/>
    <w:rsid w:val="00F45A03"/>
    <w:rsid w:val="00F5190C"/>
    <w:rsid w:val="00F5487E"/>
    <w:rsid w:val="00F56931"/>
    <w:rsid w:val="00F57A11"/>
    <w:rsid w:val="00F61BFC"/>
    <w:rsid w:val="00F62FD0"/>
    <w:rsid w:val="00F64BEA"/>
    <w:rsid w:val="00F65CB8"/>
    <w:rsid w:val="00F76AB4"/>
    <w:rsid w:val="00F86ABD"/>
    <w:rsid w:val="00F90E51"/>
    <w:rsid w:val="00F92D82"/>
    <w:rsid w:val="00F942AF"/>
    <w:rsid w:val="00F9535F"/>
    <w:rsid w:val="00F9645A"/>
    <w:rsid w:val="00FA0578"/>
    <w:rsid w:val="00FA7684"/>
    <w:rsid w:val="00FB7B13"/>
    <w:rsid w:val="00FC23FF"/>
    <w:rsid w:val="00FC3AA7"/>
    <w:rsid w:val="00FC5FCC"/>
    <w:rsid w:val="00FC6728"/>
    <w:rsid w:val="00FD0294"/>
    <w:rsid w:val="00FD05BB"/>
    <w:rsid w:val="00FD14C3"/>
    <w:rsid w:val="00FD531A"/>
    <w:rsid w:val="00FD6061"/>
    <w:rsid w:val="00FE0D72"/>
    <w:rsid w:val="00FE66BB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1336"/>
  <w15:chartTrackingRefBased/>
  <w15:docId w15:val="{B6A69F1A-D5BC-4715-ACD8-A359FB0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848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483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484830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_"/>
    <w:basedOn w:val="a0"/>
    <w:link w:val="3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445B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E445B4"/>
    <w:rPr>
      <w:rFonts w:ascii="Batang" w:eastAsia="Batang" w:hAnsi="Batang" w:cs="Batang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55pt">
    <w:name w:val="Основной текст (18) + 5;5 pt;Полужирный"/>
    <w:basedOn w:val="18"/>
    <w:rsid w:val="00E445B4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20">
    <w:name w:val="Основной текст (20)_"/>
    <w:basedOn w:val="a0"/>
    <w:link w:val="20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61">
    <w:name w:val="Основной текст (16) + Полужирный"/>
    <w:basedOn w:val="16"/>
    <w:rsid w:val="00E445B4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E445B4"/>
    <w:pPr>
      <w:shd w:val="clear" w:color="auto" w:fill="FFFFFF"/>
      <w:spacing w:before="504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445B4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70">
    <w:name w:val="Основной текст (17)"/>
    <w:basedOn w:val="a"/>
    <w:link w:val="17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60">
    <w:name w:val="Основной текст (16)"/>
    <w:basedOn w:val="a"/>
    <w:link w:val="16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0">
    <w:name w:val="Основной текст (22)"/>
    <w:basedOn w:val="a"/>
    <w:link w:val="22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0">
    <w:name w:val="Основной текст (21)"/>
    <w:basedOn w:val="a"/>
    <w:link w:val="21"/>
    <w:rsid w:val="00E445B4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80">
    <w:name w:val="Основной текст (18)"/>
    <w:basedOn w:val="a"/>
    <w:link w:val="18"/>
    <w:rsid w:val="00E445B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0">
    <w:name w:val="Основной текст (20)"/>
    <w:basedOn w:val="a"/>
    <w:link w:val="20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9">
    <w:name w:val="Основной текст (29)_"/>
    <w:basedOn w:val="a0"/>
    <w:link w:val="290"/>
    <w:rsid w:val="00E445B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91">
    <w:name w:val="Основной текст (29) + Полужирный;Курсив"/>
    <w:basedOn w:val="29"/>
    <w:rsid w:val="00E445B4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E445B4"/>
    <w:pPr>
      <w:shd w:val="clear" w:color="auto" w:fill="FFFFFF"/>
      <w:spacing w:before="180" w:after="0" w:line="235" w:lineRule="exact"/>
      <w:ind w:firstLine="280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0">
    <w:name w:val="Основной текст (30)_"/>
    <w:basedOn w:val="a0"/>
    <w:link w:val="300"/>
    <w:locked/>
    <w:rsid w:val="00DD39C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DD39CD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1">
    <w:name w:val="Основной текст (31)_"/>
    <w:basedOn w:val="a0"/>
    <w:link w:val="310"/>
    <w:locked/>
    <w:rsid w:val="00DD39CD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DD39CD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151">
    <w:name w:val="Основной текст (15) + Не полужирный"/>
    <w:aliases w:val="Курсив"/>
    <w:basedOn w:val="15"/>
    <w:rsid w:val="00DD39CD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a4">
    <w:name w:val="Сноска_"/>
    <w:basedOn w:val="a0"/>
    <w:link w:val="a5"/>
    <w:rsid w:val="001A79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1A79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33E"/>
  </w:style>
  <w:style w:type="paragraph" w:styleId="a8">
    <w:name w:val="footer"/>
    <w:basedOn w:val="a"/>
    <w:link w:val="a9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33E"/>
  </w:style>
  <w:style w:type="paragraph" w:styleId="aa">
    <w:name w:val="footnote text"/>
    <w:basedOn w:val="a"/>
    <w:link w:val="ab"/>
    <w:uiPriority w:val="99"/>
    <w:unhideWhenUsed/>
    <w:rsid w:val="001C57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C57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578F"/>
    <w:rPr>
      <w:vertAlign w:val="superscript"/>
    </w:rPr>
  </w:style>
  <w:style w:type="character" w:customStyle="1" w:styleId="ad">
    <w:name w:val="Гипертекстовая ссылка"/>
    <w:basedOn w:val="a0"/>
    <w:uiPriority w:val="99"/>
    <w:rsid w:val="001350A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1350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1350AB"/>
    <w:rPr>
      <w:i/>
      <w:iCs/>
    </w:rPr>
  </w:style>
  <w:style w:type="character" w:customStyle="1" w:styleId="af0">
    <w:name w:val="Утратил силу"/>
    <w:basedOn w:val="a0"/>
    <w:uiPriority w:val="99"/>
    <w:rsid w:val="001350AB"/>
    <w:rPr>
      <w:strike/>
      <w:color w:val="666600"/>
    </w:rPr>
  </w:style>
  <w:style w:type="table" w:styleId="af1">
    <w:name w:val="Table Grid"/>
    <w:basedOn w:val="a1"/>
    <w:uiPriority w:val="39"/>
    <w:rsid w:val="00AB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F5693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56931"/>
    <w:rPr>
      <w:color w:val="800080"/>
      <w:u w:val="single"/>
    </w:rPr>
  </w:style>
  <w:style w:type="paragraph" w:customStyle="1" w:styleId="msonormal0">
    <w:name w:val="msonormal"/>
    <w:basedOn w:val="a"/>
    <w:rsid w:val="00F5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569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569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569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5693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569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4">
    <w:name w:val="xl84"/>
    <w:basedOn w:val="a"/>
    <w:rsid w:val="00F56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F56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56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F56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56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F569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569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569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569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F56931"/>
    <w:pPr>
      <w:pBdr>
        <w:top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F569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56931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569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5693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569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F56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569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569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56931"/>
    <w:pPr>
      <w:pBdr>
        <w:top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569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569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569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56931"/>
    <w:pPr>
      <w:pBdr>
        <w:top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569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569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56931"/>
    <w:pPr>
      <w:pBdr>
        <w:top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569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569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56931"/>
    <w:pPr>
      <w:pBdr>
        <w:top w:val="single" w:sz="8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569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569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56931"/>
    <w:pPr>
      <w:pBdr>
        <w:top w:val="single" w:sz="8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569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15B5-8E1E-460D-85EC-154728DB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4</cp:revision>
  <dcterms:created xsi:type="dcterms:W3CDTF">2019-08-25T01:51:00Z</dcterms:created>
  <dcterms:modified xsi:type="dcterms:W3CDTF">2020-08-26T08:47:00Z</dcterms:modified>
</cp:coreProperties>
</file>